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7A814"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КРИВОРІЗЬКИЙ НАЦІОНАЛЬНИЙ УНІВЕРСИТЕТ</w:t>
      </w:r>
    </w:p>
    <w:p w14:paraId="2D78085E"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0E5D6C9" w14:textId="77777777" w:rsidR="00AE0D6B" w:rsidRPr="00EE6FC8" w:rsidRDefault="00AE0D6B" w:rsidP="00AE0D6B">
      <w:pPr>
        <w:spacing w:line="360" w:lineRule="auto"/>
        <w:ind w:firstLine="540"/>
        <w:contextualSpacing/>
        <w:jc w:val="right"/>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На правах рукопису</w:t>
      </w:r>
    </w:p>
    <w:p w14:paraId="3C6DD8A7"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5D1D4D6B"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482FD80A" w14:textId="77777777" w:rsidR="00AE0D6B" w:rsidRPr="00EE6FC8" w:rsidRDefault="00007FBE" w:rsidP="00AE0D6B">
      <w:pPr>
        <w:spacing w:line="360" w:lineRule="auto"/>
        <w:ind w:firstLine="540"/>
        <w:contextualSpacing/>
        <w:jc w:val="center"/>
        <w:rPr>
          <w:rFonts w:ascii="Times New Roman" w:hAnsi="Times New Roman" w:cs="Times New Roman"/>
          <w:b/>
          <w:color w:val="000000" w:themeColor="text1"/>
          <w:sz w:val="28"/>
          <w:szCs w:val="28"/>
          <w:lang w:val="uk-UA"/>
        </w:rPr>
      </w:pPr>
      <w:proofErr w:type="spellStart"/>
      <w:r w:rsidRPr="00EE6FC8">
        <w:rPr>
          <w:rFonts w:ascii="Times New Roman" w:hAnsi="Times New Roman" w:cs="Times New Roman"/>
          <w:b/>
          <w:color w:val="000000" w:themeColor="text1"/>
          <w:sz w:val="28"/>
          <w:szCs w:val="28"/>
          <w:lang w:val="uk-UA"/>
        </w:rPr>
        <w:t>Аноченко</w:t>
      </w:r>
      <w:proofErr w:type="spellEnd"/>
      <w:r w:rsidRPr="00EE6FC8">
        <w:rPr>
          <w:rFonts w:ascii="Times New Roman" w:hAnsi="Times New Roman" w:cs="Times New Roman"/>
          <w:b/>
          <w:color w:val="000000" w:themeColor="text1"/>
          <w:sz w:val="28"/>
          <w:szCs w:val="28"/>
          <w:lang w:val="uk-UA"/>
        </w:rPr>
        <w:t xml:space="preserve"> Дмитро Русланович</w:t>
      </w:r>
    </w:p>
    <w:p w14:paraId="6E7FCD20"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група ТЕП – </w:t>
      </w:r>
      <w:r w:rsidR="000A1AFA" w:rsidRPr="00EE6FC8">
        <w:rPr>
          <w:rFonts w:ascii="Times New Roman" w:hAnsi="Times New Roman" w:cs="Times New Roman"/>
          <w:color w:val="000000" w:themeColor="text1"/>
          <w:sz w:val="28"/>
          <w:szCs w:val="28"/>
          <w:lang w:val="uk-UA"/>
        </w:rPr>
        <w:t>2</w:t>
      </w:r>
      <w:r w:rsidR="00007FBE" w:rsidRPr="00EE6FC8">
        <w:rPr>
          <w:rFonts w:ascii="Times New Roman" w:hAnsi="Times New Roman" w:cs="Times New Roman"/>
          <w:color w:val="000000" w:themeColor="text1"/>
          <w:sz w:val="28"/>
          <w:szCs w:val="28"/>
          <w:lang w:val="uk-UA"/>
        </w:rPr>
        <w:t>4</w:t>
      </w:r>
      <w:r w:rsidR="0063786A" w:rsidRPr="00EE6FC8">
        <w:rPr>
          <w:rFonts w:ascii="Times New Roman" w:hAnsi="Times New Roman" w:cs="Times New Roman"/>
          <w:color w:val="000000" w:themeColor="text1"/>
          <w:sz w:val="28"/>
          <w:szCs w:val="28"/>
          <w:lang w:val="uk-UA"/>
        </w:rPr>
        <w:t>м</w:t>
      </w:r>
    </w:p>
    <w:p w14:paraId="37ED2821"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20295C39" w14:textId="77777777" w:rsidR="00AE0D6B" w:rsidRPr="00EE6FC8" w:rsidRDefault="003847DF" w:rsidP="00AE0D6B">
      <w:pPr>
        <w:spacing w:line="360" w:lineRule="auto"/>
        <w:ind w:firstLine="540"/>
        <w:contextualSpacing/>
        <w:jc w:val="right"/>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УДК:</w:t>
      </w:r>
      <w:r w:rsidR="0000284C" w:rsidRPr="00EE6FC8">
        <w:rPr>
          <w:lang w:val="uk-UA"/>
        </w:rPr>
        <w:t xml:space="preserve"> </w:t>
      </w:r>
      <w:r w:rsidR="0000284C" w:rsidRPr="00EE6FC8">
        <w:rPr>
          <w:rFonts w:ascii="Times New Roman" w:hAnsi="Times New Roman" w:cs="Times New Roman"/>
          <w:color w:val="000000" w:themeColor="text1"/>
          <w:sz w:val="28"/>
          <w:szCs w:val="28"/>
          <w:lang w:val="uk-UA"/>
        </w:rPr>
        <w:t>621.315.592:621.181</w:t>
      </w:r>
    </w:p>
    <w:p w14:paraId="6DC3AF33"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07253616" w14:textId="148CEB96" w:rsidR="005658FE" w:rsidRPr="00EE6FC8" w:rsidRDefault="00563CAB" w:rsidP="00AE0D6B">
      <w:pPr>
        <w:spacing w:line="360" w:lineRule="auto"/>
        <w:ind w:firstLine="540"/>
        <w:contextualSpacing/>
        <w:jc w:val="center"/>
        <w:rPr>
          <w:rFonts w:ascii="Times New Roman" w:eastAsiaTheme="minorEastAsia" w:hAnsi="Times New Roman" w:cs="Times New Roman"/>
          <w:b/>
          <w:color w:val="000000" w:themeColor="text1"/>
          <w:sz w:val="28"/>
          <w:szCs w:val="28"/>
          <w:lang w:val="uk-UA" w:eastAsia="ru-RU"/>
        </w:rPr>
      </w:pPr>
      <w:r>
        <w:rPr>
          <w:rFonts w:ascii="Times New Roman" w:eastAsiaTheme="minorEastAsia" w:hAnsi="Times New Roman" w:cs="Times New Roman"/>
          <w:b/>
          <w:color w:val="000000" w:themeColor="text1"/>
          <w:sz w:val="28"/>
          <w:szCs w:val="28"/>
          <w:lang w:eastAsia="ru-RU"/>
        </w:rPr>
        <w:t>ДОСЛ</w:t>
      </w:r>
      <w:r w:rsidRPr="00EE6FC8">
        <w:rPr>
          <w:rFonts w:ascii="Times New Roman" w:eastAsiaTheme="minorEastAsia" w:hAnsi="Times New Roman" w:cs="Times New Roman"/>
          <w:b/>
          <w:color w:val="000000" w:themeColor="text1"/>
          <w:sz w:val="28"/>
          <w:szCs w:val="28"/>
          <w:lang w:val="uk-UA" w:eastAsia="ru-RU"/>
        </w:rPr>
        <w:t>І</w:t>
      </w:r>
      <w:r>
        <w:rPr>
          <w:rFonts w:ascii="Times New Roman" w:eastAsiaTheme="minorEastAsia" w:hAnsi="Times New Roman" w:cs="Times New Roman"/>
          <w:b/>
          <w:color w:val="000000" w:themeColor="text1"/>
          <w:sz w:val="28"/>
          <w:szCs w:val="28"/>
          <w:lang w:val="uk-UA" w:eastAsia="ru-RU"/>
        </w:rPr>
        <w:t>ДЖЕННЯ МЕТОД</w:t>
      </w:r>
      <w:r w:rsidRPr="00EE6FC8">
        <w:rPr>
          <w:rFonts w:ascii="Times New Roman" w:eastAsiaTheme="minorEastAsia" w:hAnsi="Times New Roman" w:cs="Times New Roman"/>
          <w:b/>
          <w:color w:val="000000" w:themeColor="text1"/>
          <w:sz w:val="28"/>
          <w:szCs w:val="28"/>
          <w:lang w:val="uk-UA" w:eastAsia="ru-RU"/>
        </w:rPr>
        <w:t>І</w:t>
      </w:r>
      <w:r>
        <w:rPr>
          <w:rFonts w:ascii="Times New Roman" w:eastAsiaTheme="minorEastAsia" w:hAnsi="Times New Roman" w:cs="Times New Roman"/>
          <w:b/>
          <w:color w:val="000000" w:themeColor="text1"/>
          <w:sz w:val="28"/>
          <w:szCs w:val="28"/>
          <w:lang w:val="uk-UA" w:eastAsia="ru-RU"/>
        </w:rPr>
        <w:t xml:space="preserve">В </w:t>
      </w:r>
      <w:r w:rsidR="00425157" w:rsidRPr="00EE6FC8">
        <w:rPr>
          <w:rFonts w:ascii="Times New Roman" w:eastAsiaTheme="minorEastAsia" w:hAnsi="Times New Roman" w:cs="Times New Roman"/>
          <w:b/>
          <w:color w:val="000000" w:themeColor="text1"/>
          <w:sz w:val="28"/>
          <w:szCs w:val="28"/>
          <w:lang w:val="uk-UA" w:eastAsia="ru-RU"/>
        </w:rPr>
        <w:t>ПІДВИЩЕННЯ ЕФЕ</w:t>
      </w:r>
      <w:r>
        <w:rPr>
          <w:rFonts w:ascii="Times New Roman" w:eastAsiaTheme="minorEastAsia" w:hAnsi="Times New Roman" w:cs="Times New Roman"/>
          <w:b/>
          <w:color w:val="000000" w:themeColor="text1"/>
          <w:sz w:val="28"/>
          <w:szCs w:val="28"/>
          <w:lang w:val="uk-UA" w:eastAsia="ru-RU"/>
        </w:rPr>
        <w:t>КТИВНОСТІ СИСТЕМ АКУМУЛЮВАННЯ ТЕ</w:t>
      </w:r>
      <w:r w:rsidR="00425157" w:rsidRPr="00EE6FC8">
        <w:rPr>
          <w:rFonts w:ascii="Times New Roman" w:eastAsiaTheme="minorEastAsia" w:hAnsi="Times New Roman" w:cs="Times New Roman"/>
          <w:b/>
          <w:color w:val="000000" w:themeColor="text1"/>
          <w:sz w:val="28"/>
          <w:szCs w:val="28"/>
          <w:lang w:val="uk-UA" w:eastAsia="ru-RU"/>
        </w:rPr>
        <w:t xml:space="preserve">ПЛОТИ У </w:t>
      </w:r>
      <w:r>
        <w:rPr>
          <w:rFonts w:ascii="Times New Roman" w:eastAsiaTheme="minorEastAsia" w:hAnsi="Times New Roman" w:cs="Times New Roman"/>
          <w:b/>
          <w:color w:val="000000" w:themeColor="text1"/>
          <w:sz w:val="28"/>
          <w:szCs w:val="28"/>
          <w:lang w:val="uk-UA" w:eastAsia="ru-RU"/>
        </w:rPr>
        <w:t>СОНЯЧНИХ СИСТЕМА</w:t>
      </w:r>
      <w:r w:rsidR="00425157" w:rsidRPr="00EE6FC8">
        <w:rPr>
          <w:rFonts w:ascii="Times New Roman" w:eastAsiaTheme="minorEastAsia" w:hAnsi="Times New Roman" w:cs="Times New Roman"/>
          <w:b/>
          <w:color w:val="000000" w:themeColor="text1"/>
          <w:sz w:val="28"/>
          <w:szCs w:val="28"/>
          <w:lang w:val="uk-UA" w:eastAsia="ru-RU"/>
        </w:rPr>
        <w:t>Х ТЕПЛОПОСТАЧАННЯ</w:t>
      </w:r>
    </w:p>
    <w:p w14:paraId="39989587" w14:textId="77777777" w:rsidR="00AE0D6B" w:rsidRPr="00EE6FC8" w:rsidRDefault="004B421C" w:rsidP="00AE0D6B">
      <w:pPr>
        <w:spacing w:line="360" w:lineRule="auto"/>
        <w:ind w:firstLine="540"/>
        <w:contextualSpacing/>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Спеціальність 144</w:t>
      </w:r>
      <w:r w:rsidR="00AE0D6B" w:rsidRPr="00EE6FC8">
        <w:rPr>
          <w:rFonts w:ascii="Times New Roman" w:hAnsi="Times New Roman" w:cs="Times New Roman"/>
          <w:color w:val="000000" w:themeColor="text1"/>
          <w:sz w:val="28"/>
          <w:szCs w:val="28"/>
          <w:lang w:val="uk-UA"/>
        </w:rPr>
        <w:t xml:space="preserve"> Теплоенергетика</w:t>
      </w:r>
    </w:p>
    <w:p w14:paraId="2DAD23FA"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6649EFAE"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3D7CD973"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Кваліфікаційна робота </w:t>
      </w:r>
      <w:r w:rsidR="0063786A" w:rsidRPr="00EE6FC8">
        <w:rPr>
          <w:rFonts w:ascii="Times New Roman" w:hAnsi="Times New Roman" w:cs="Times New Roman"/>
          <w:color w:val="000000" w:themeColor="text1"/>
          <w:sz w:val="28"/>
          <w:szCs w:val="28"/>
          <w:lang w:val="uk-UA"/>
        </w:rPr>
        <w:t>магістра</w:t>
      </w:r>
    </w:p>
    <w:p w14:paraId="79AEF88D"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48822904"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 </w:t>
      </w:r>
    </w:p>
    <w:p w14:paraId="446C5898"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0B8F8667" w14:textId="77777777" w:rsidR="00AE0D6B" w:rsidRPr="00EE6FC8" w:rsidRDefault="00AE0D6B" w:rsidP="00AE0D6B">
      <w:pPr>
        <w:spacing w:line="360" w:lineRule="auto"/>
        <w:ind w:firstLine="540"/>
        <w:contextualSpacing/>
        <w:jc w:val="right"/>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Керівник</w:t>
      </w:r>
      <w:r w:rsidR="008D5643" w:rsidRPr="00EE6FC8">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 xml:space="preserve"> </w:t>
      </w:r>
    </w:p>
    <w:p w14:paraId="1C23E653" w14:textId="3F2E1756" w:rsidR="00AE0D6B" w:rsidRPr="00EE6FC8" w:rsidRDefault="00373882" w:rsidP="008D5643">
      <w:pPr>
        <w:spacing w:line="360" w:lineRule="auto"/>
        <w:ind w:firstLine="540"/>
        <w:contextualSpacing/>
        <w:jc w:val="right"/>
        <w:rPr>
          <w:rFonts w:ascii="Times New Roman" w:eastAsia="Times New Roman" w:hAnsi="Times New Roman" w:cs="Times New Roman"/>
          <w:color w:val="000000" w:themeColor="text1"/>
          <w:spacing w:val="-2"/>
          <w:sz w:val="28"/>
          <w:szCs w:val="28"/>
          <w:lang w:val="uk-UA"/>
        </w:rPr>
      </w:pPr>
      <w:r>
        <w:rPr>
          <w:rFonts w:ascii="Times New Roman" w:eastAsia="Times New Roman" w:hAnsi="Times New Roman" w:cs="Times New Roman"/>
          <w:color w:val="000000" w:themeColor="text1"/>
          <w:spacing w:val="-2"/>
          <w:sz w:val="28"/>
          <w:szCs w:val="28"/>
          <w:lang w:val="uk-UA"/>
        </w:rPr>
        <w:t xml:space="preserve">Ст. </w:t>
      </w:r>
      <w:proofErr w:type="spellStart"/>
      <w:r>
        <w:rPr>
          <w:rFonts w:ascii="Times New Roman" w:eastAsia="Times New Roman" w:hAnsi="Times New Roman" w:cs="Times New Roman"/>
          <w:color w:val="000000" w:themeColor="text1"/>
          <w:spacing w:val="-2"/>
          <w:sz w:val="28"/>
          <w:szCs w:val="28"/>
          <w:lang w:val="uk-UA"/>
        </w:rPr>
        <w:t>викл</w:t>
      </w:r>
      <w:proofErr w:type="spellEnd"/>
      <w:r>
        <w:rPr>
          <w:rFonts w:ascii="Times New Roman" w:eastAsia="Times New Roman" w:hAnsi="Times New Roman" w:cs="Times New Roman"/>
          <w:color w:val="000000" w:themeColor="text1"/>
          <w:spacing w:val="-2"/>
          <w:sz w:val="28"/>
          <w:szCs w:val="28"/>
          <w:lang w:val="uk-UA"/>
        </w:rPr>
        <w:t xml:space="preserve">. </w:t>
      </w:r>
      <w:proofErr w:type="spellStart"/>
      <w:r w:rsidR="004B421C" w:rsidRPr="00EE6FC8">
        <w:rPr>
          <w:rFonts w:ascii="Times New Roman" w:eastAsia="Times New Roman" w:hAnsi="Times New Roman" w:cs="Times New Roman"/>
          <w:color w:val="000000" w:themeColor="text1"/>
          <w:spacing w:val="-2"/>
          <w:sz w:val="28"/>
          <w:szCs w:val="28"/>
          <w:lang w:val="uk-UA"/>
        </w:rPr>
        <w:t>PhD</w:t>
      </w:r>
      <w:proofErr w:type="spellEnd"/>
    </w:p>
    <w:p w14:paraId="2847CDE1" w14:textId="77777777" w:rsidR="00AE0D6B" w:rsidRPr="00EE6FC8" w:rsidRDefault="005D49EB" w:rsidP="00AE0D6B">
      <w:pPr>
        <w:spacing w:line="360" w:lineRule="auto"/>
        <w:ind w:firstLine="540"/>
        <w:contextualSpacing/>
        <w:jc w:val="right"/>
        <w:rPr>
          <w:rFonts w:ascii="Times New Roman" w:hAnsi="Times New Roman" w:cs="Times New Roman"/>
          <w:color w:val="000000" w:themeColor="text1"/>
          <w:sz w:val="28"/>
          <w:szCs w:val="28"/>
          <w:lang w:val="uk-UA"/>
        </w:rPr>
      </w:pPr>
      <w:proofErr w:type="spellStart"/>
      <w:r w:rsidRPr="00EE6FC8">
        <w:rPr>
          <w:rFonts w:ascii="Times New Roman" w:eastAsia="Times New Roman" w:hAnsi="Times New Roman" w:cs="Times New Roman"/>
          <w:color w:val="000000" w:themeColor="text1"/>
          <w:spacing w:val="-2"/>
          <w:sz w:val="28"/>
          <w:szCs w:val="28"/>
          <w:lang w:val="uk-UA"/>
        </w:rPr>
        <w:t>Крадожон</w:t>
      </w:r>
      <w:proofErr w:type="spellEnd"/>
      <w:r w:rsidRPr="00EE6FC8">
        <w:rPr>
          <w:rFonts w:ascii="Times New Roman" w:eastAsia="Times New Roman" w:hAnsi="Times New Roman" w:cs="Times New Roman"/>
          <w:color w:val="000000" w:themeColor="text1"/>
          <w:spacing w:val="-2"/>
          <w:sz w:val="28"/>
          <w:szCs w:val="28"/>
          <w:lang w:val="uk-UA"/>
        </w:rPr>
        <w:t xml:space="preserve"> С.О</w:t>
      </w:r>
      <w:r w:rsidR="00CC6506" w:rsidRPr="00EE6FC8">
        <w:rPr>
          <w:rFonts w:ascii="Times New Roman" w:eastAsia="Times New Roman" w:hAnsi="Times New Roman" w:cs="Times New Roman"/>
          <w:color w:val="000000" w:themeColor="text1"/>
          <w:spacing w:val="-2"/>
          <w:sz w:val="28"/>
          <w:szCs w:val="28"/>
          <w:lang w:val="uk-UA"/>
        </w:rPr>
        <w:t>.</w:t>
      </w:r>
    </w:p>
    <w:p w14:paraId="65B1EE67"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613D210"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716E982F"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3AD14453"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09370ABC"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1FA374F6" w14:textId="77777777" w:rsidR="008D5643" w:rsidRPr="00EE6FC8" w:rsidRDefault="008D5643"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5CCAD0B7" w14:textId="77777777" w:rsidR="00AE0D6B" w:rsidRPr="00EE6FC8" w:rsidRDefault="00AE0D6B" w:rsidP="00AE0D6B">
      <w:pPr>
        <w:spacing w:line="360" w:lineRule="auto"/>
        <w:ind w:firstLine="540"/>
        <w:contextualSpacing/>
        <w:jc w:val="center"/>
        <w:rPr>
          <w:rFonts w:ascii="Times New Roman" w:hAnsi="Times New Roman" w:cs="Times New Roman"/>
          <w:color w:val="000000" w:themeColor="text1"/>
          <w:sz w:val="28"/>
          <w:szCs w:val="28"/>
          <w:lang w:val="uk-UA"/>
        </w:rPr>
      </w:pPr>
    </w:p>
    <w:p w14:paraId="3BF9E1CB" w14:textId="2A9FAE84" w:rsidR="00AE0D6B" w:rsidRPr="00EE6FC8" w:rsidRDefault="00AE0D6B" w:rsidP="00053A78">
      <w:pPr>
        <w:spacing w:line="360" w:lineRule="auto"/>
        <w:ind w:firstLine="540"/>
        <w:contextualSpacing/>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Кривий Ріг – 202</w:t>
      </w:r>
      <w:r w:rsidR="00007FBE" w:rsidRPr="00EE6FC8">
        <w:rPr>
          <w:rFonts w:ascii="Times New Roman" w:hAnsi="Times New Roman" w:cs="Times New Roman"/>
          <w:color w:val="000000" w:themeColor="text1"/>
          <w:sz w:val="28"/>
          <w:szCs w:val="28"/>
          <w:lang w:val="uk-UA"/>
        </w:rPr>
        <w:t>5</w:t>
      </w:r>
    </w:p>
    <w:p w14:paraId="7C580F52" w14:textId="77777777" w:rsidR="00AE0D6B" w:rsidRPr="00EE6FC8" w:rsidRDefault="00AE0D6B" w:rsidP="00AE0D6B">
      <w:pPr>
        <w:spacing w:line="360" w:lineRule="auto"/>
        <w:contextualSpacing/>
        <w:jc w:val="center"/>
        <w:rPr>
          <w:rFonts w:ascii="Times New Roman" w:hAnsi="Times New Roman" w:cs="Times New Roman"/>
          <w:b/>
          <w:caps/>
          <w:color w:val="000000" w:themeColor="text1"/>
          <w:sz w:val="28"/>
          <w:szCs w:val="28"/>
          <w:lang w:val="uk-UA"/>
        </w:rPr>
      </w:pPr>
      <w:r w:rsidRPr="00EE6FC8">
        <w:rPr>
          <w:rFonts w:ascii="Times New Roman" w:hAnsi="Times New Roman" w:cs="Times New Roman"/>
          <w:b/>
          <w:caps/>
          <w:color w:val="000000" w:themeColor="text1"/>
          <w:sz w:val="28"/>
          <w:szCs w:val="28"/>
          <w:lang w:val="uk-UA"/>
        </w:rPr>
        <w:lastRenderedPageBreak/>
        <w:t>Перелік умовних позначень</w:t>
      </w:r>
    </w:p>
    <w:p w14:paraId="5950B02D" w14:textId="77777777" w:rsidR="00AE0D6B" w:rsidRPr="00EE6FC8" w:rsidRDefault="00AE0D6B" w:rsidP="004B421C">
      <w:pPr>
        <w:spacing w:after="0" w:line="360" w:lineRule="auto"/>
        <w:ind w:left="1418" w:hanging="1418"/>
        <w:contextualSpacing/>
        <w:jc w:val="both"/>
        <w:rPr>
          <w:rFonts w:ascii="Times New Roman" w:hAnsi="Times New Roman" w:cs="Times New Roman"/>
          <w:color w:val="000000" w:themeColor="text1"/>
          <w:sz w:val="28"/>
          <w:szCs w:val="28"/>
          <w:lang w:val="uk-UA"/>
        </w:rPr>
      </w:pPr>
    </w:p>
    <w:p w14:paraId="0783A410" w14:textId="77777777" w:rsidR="000140F9" w:rsidRPr="00EE6FC8" w:rsidRDefault="000140F9" w:rsidP="00887032">
      <w:pPr>
        <w:numPr>
          <w:ilvl w:val="0"/>
          <w:numId w:val="2"/>
        </w:numPr>
        <w:tabs>
          <w:tab w:val="left" w:pos="1620"/>
        </w:tabs>
        <w:spacing w:after="0" w:line="360" w:lineRule="auto"/>
        <w:contextualSpacing/>
        <w:jc w:val="both"/>
        <w:rPr>
          <w:rFonts w:ascii="Times New Roman" w:hAnsi="Times New Roman" w:cs="Times New Roman"/>
          <w:sz w:val="28"/>
          <w:szCs w:val="28"/>
          <w:shd w:val="clear" w:color="auto" w:fill="FFFFFF"/>
          <w:lang w:val="uk-UA"/>
        </w:rPr>
      </w:pPr>
      <w:r w:rsidRPr="00EE6FC8">
        <w:rPr>
          <w:rFonts w:ascii="Times New Roman" w:hAnsi="Times New Roman" w:cs="Times New Roman"/>
          <w:sz w:val="28"/>
          <w:szCs w:val="28"/>
          <w:shd w:val="clear" w:color="auto" w:fill="FFFFFF"/>
          <w:lang w:val="uk-UA"/>
        </w:rPr>
        <w:t>ССТ - сонячні системи теплопостачання</w:t>
      </w:r>
    </w:p>
    <w:p w14:paraId="6039BB00" w14:textId="77777777" w:rsidR="008B00C4" w:rsidRPr="00EE6FC8" w:rsidRDefault="00D935E5" w:rsidP="00887032">
      <w:pPr>
        <w:pStyle w:val="a3"/>
        <w:numPr>
          <w:ilvl w:val="0"/>
          <w:numId w:val="2"/>
        </w:numPr>
        <w:spacing w:after="0" w:line="360" w:lineRule="auto"/>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ККД -  коефіцієнт корисної дії</w:t>
      </w:r>
    </w:p>
    <w:p w14:paraId="21C7C9E4" w14:textId="77777777" w:rsidR="00D935E5" w:rsidRPr="00EE6FC8" w:rsidRDefault="00D935E5" w:rsidP="00887032">
      <w:pPr>
        <w:pStyle w:val="a3"/>
        <w:numPr>
          <w:ilvl w:val="0"/>
          <w:numId w:val="2"/>
        </w:numPr>
        <w:spacing w:after="0" w:line="360" w:lineRule="auto"/>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 xml:space="preserve">PCM — </w:t>
      </w:r>
      <w:proofErr w:type="spellStart"/>
      <w:r w:rsidRPr="00EE6FC8">
        <w:rPr>
          <w:rFonts w:ascii="Times New Roman" w:hAnsi="Times New Roman" w:cs="Times New Roman"/>
          <w:sz w:val="28"/>
          <w:szCs w:val="28"/>
          <w:lang w:val="uk-UA"/>
        </w:rPr>
        <w:t>фазозмінний</w:t>
      </w:r>
      <w:proofErr w:type="spellEnd"/>
      <w:r w:rsidRPr="00EE6FC8">
        <w:rPr>
          <w:rFonts w:ascii="Times New Roman" w:hAnsi="Times New Roman" w:cs="Times New Roman"/>
          <w:sz w:val="28"/>
          <w:szCs w:val="28"/>
          <w:lang w:val="uk-UA"/>
        </w:rPr>
        <w:t xml:space="preserve"> матеріал (</w:t>
      </w:r>
      <w:proofErr w:type="spellStart"/>
      <w:r w:rsidRPr="00EE6FC8">
        <w:rPr>
          <w:rFonts w:ascii="Times New Roman" w:hAnsi="Times New Roman" w:cs="Times New Roman"/>
          <w:sz w:val="28"/>
          <w:szCs w:val="28"/>
          <w:lang w:val="uk-UA"/>
        </w:rPr>
        <w:t>Phase</w:t>
      </w:r>
      <w:proofErr w:type="spellEnd"/>
      <w:r w:rsidRPr="00EE6FC8">
        <w:rPr>
          <w:rFonts w:ascii="Times New Roman" w:hAnsi="Times New Roman" w:cs="Times New Roman"/>
          <w:sz w:val="28"/>
          <w:szCs w:val="28"/>
          <w:lang w:val="uk-UA"/>
        </w:rPr>
        <w:t xml:space="preserve"> </w:t>
      </w:r>
      <w:proofErr w:type="spellStart"/>
      <w:r w:rsidRPr="00EE6FC8">
        <w:rPr>
          <w:rFonts w:ascii="Times New Roman" w:hAnsi="Times New Roman" w:cs="Times New Roman"/>
          <w:sz w:val="28"/>
          <w:szCs w:val="28"/>
          <w:lang w:val="uk-UA"/>
        </w:rPr>
        <w:t>Change</w:t>
      </w:r>
      <w:proofErr w:type="spellEnd"/>
      <w:r w:rsidRPr="00EE6FC8">
        <w:rPr>
          <w:rFonts w:ascii="Times New Roman" w:hAnsi="Times New Roman" w:cs="Times New Roman"/>
          <w:sz w:val="28"/>
          <w:szCs w:val="28"/>
          <w:lang w:val="uk-UA"/>
        </w:rPr>
        <w:t xml:space="preserve"> </w:t>
      </w:r>
      <w:proofErr w:type="spellStart"/>
      <w:r w:rsidRPr="00EE6FC8">
        <w:rPr>
          <w:rFonts w:ascii="Times New Roman" w:hAnsi="Times New Roman" w:cs="Times New Roman"/>
          <w:sz w:val="28"/>
          <w:szCs w:val="28"/>
          <w:lang w:val="uk-UA"/>
        </w:rPr>
        <w:t>Material</w:t>
      </w:r>
      <w:proofErr w:type="spellEnd"/>
      <w:r w:rsidRPr="00EE6FC8">
        <w:rPr>
          <w:rFonts w:ascii="Times New Roman" w:hAnsi="Times New Roman" w:cs="Times New Roman"/>
          <w:sz w:val="28"/>
          <w:szCs w:val="28"/>
          <w:lang w:val="uk-UA"/>
        </w:rPr>
        <w:t>)</w:t>
      </w:r>
    </w:p>
    <w:p w14:paraId="0898EFF8" w14:textId="77777777" w:rsidR="00D935E5" w:rsidRPr="00EE6FC8" w:rsidRDefault="00D935E5" w:rsidP="00887032">
      <w:pPr>
        <w:pStyle w:val="a3"/>
        <w:numPr>
          <w:ilvl w:val="0"/>
          <w:numId w:val="2"/>
        </w:numPr>
        <w:spacing w:after="0" w:line="360" w:lineRule="auto"/>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TCES — термохімічне накопичення теплоти (</w:t>
      </w:r>
      <w:proofErr w:type="spellStart"/>
      <w:r w:rsidRPr="00EE6FC8">
        <w:rPr>
          <w:rFonts w:ascii="Times New Roman" w:hAnsi="Times New Roman" w:cs="Times New Roman"/>
          <w:sz w:val="28"/>
          <w:szCs w:val="28"/>
          <w:lang w:val="uk-UA"/>
        </w:rPr>
        <w:t>Thermo-Chemical</w:t>
      </w:r>
      <w:proofErr w:type="spellEnd"/>
      <w:r w:rsidRPr="00EE6FC8">
        <w:rPr>
          <w:rFonts w:ascii="Times New Roman" w:hAnsi="Times New Roman" w:cs="Times New Roman"/>
          <w:sz w:val="28"/>
          <w:szCs w:val="28"/>
          <w:lang w:val="uk-UA"/>
        </w:rPr>
        <w:t xml:space="preserve"> </w:t>
      </w:r>
      <w:proofErr w:type="spellStart"/>
      <w:r w:rsidRPr="00EE6FC8">
        <w:rPr>
          <w:rFonts w:ascii="Times New Roman" w:hAnsi="Times New Roman" w:cs="Times New Roman"/>
          <w:sz w:val="28"/>
          <w:szCs w:val="28"/>
          <w:lang w:val="uk-UA"/>
        </w:rPr>
        <w:t>Energy</w:t>
      </w:r>
      <w:proofErr w:type="spellEnd"/>
      <w:r w:rsidRPr="00EE6FC8">
        <w:rPr>
          <w:rFonts w:ascii="Times New Roman" w:hAnsi="Times New Roman" w:cs="Times New Roman"/>
          <w:sz w:val="28"/>
          <w:szCs w:val="28"/>
          <w:lang w:val="uk-UA"/>
        </w:rPr>
        <w:t xml:space="preserve"> </w:t>
      </w:r>
      <w:proofErr w:type="spellStart"/>
      <w:r w:rsidRPr="00EE6FC8">
        <w:rPr>
          <w:rFonts w:ascii="Times New Roman" w:hAnsi="Times New Roman" w:cs="Times New Roman"/>
          <w:sz w:val="28"/>
          <w:szCs w:val="28"/>
          <w:lang w:val="uk-UA"/>
        </w:rPr>
        <w:t>Storage</w:t>
      </w:r>
      <w:proofErr w:type="spellEnd"/>
      <w:r w:rsidRPr="00EE6FC8">
        <w:rPr>
          <w:rFonts w:ascii="Times New Roman" w:hAnsi="Times New Roman" w:cs="Times New Roman"/>
          <w:sz w:val="28"/>
          <w:szCs w:val="28"/>
          <w:lang w:val="uk-UA"/>
        </w:rPr>
        <w:t>)</w:t>
      </w:r>
    </w:p>
    <w:p w14:paraId="6E3AC326" w14:textId="77777777" w:rsidR="00D935E5" w:rsidRPr="00EE6FC8" w:rsidRDefault="00D935E5" w:rsidP="00887032">
      <w:pPr>
        <w:pStyle w:val="a3"/>
        <w:numPr>
          <w:ilvl w:val="0"/>
          <w:numId w:val="2"/>
        </w:numPr>
        <w:spacing w:after="0" w:line="360" w:lineRule="auto"/>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ГВП — гаряче водопостачання</w:t>
      </w:r>
    </w:p>
    <w:p w14:paraId="5F5D82A3" w14:textId="02FF8E34" w:rsidR="008B00C4" w:rsidRPr="001C5D49" w:rsidRDefault="001C5D49" w:rsidP="001C5D49">
      <w:pPr>
        <w:pStyle w:val="a3"/>
        <w:numPr>
          <w:ilvl w:val="0"/>
          <w:numId w:val="2"/>
        </w:numPr>
        <w:tabs>
          <w:tab w:val="left" w:pos="1620"/>
        </w:tabs>
        <w:spacing w:after="0"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САТ </w:t>
      </w:r>
      <w:r w:rsidRPr="00EE6FC8">
        <w:rPr>
          <w:rFonts w:ascii="Times New Roman" w:hAnsi="Times New Roman" w:cs="Times New Roman"/>
          <w:sz w:val="28"/>
          <w:szCs w:val="28"/>
          <w:lang w:val="uk-UA"/>
        </w:rPr>
        <w:t>—</w:t>
      </w:r>
      <w:r>
        <w:rPr>
          <w:rFonts w:ascii="Times New Roman" w:hAnsi="Times New Roman" w:cs="Times New Roman"/>
          <w:color w:val="000000" w:themeColor="text1"/>
          <w:sz w:val="28"/>
          <w:szCs w:val="28"/>
          <w:shd w:val="clear" w:color="auto" w:fill="FFFFFF"/>
          <w:lang w:val="uk-UA"/>
        </w:rPr>
        <w:t xml:space="preserve"> </w:t>
      </w:r>
      <w:r w:rsidRPr="00EE6FC8">
        <w:rPr>
          <w:sz w:val="28"/>
          <w:lang w:val="uk-UA"/>
        </w:rPr>
        <w:t>систем акумулювання теплоти</w:t>
      </w:r>
    </w:p>
    <w:p w14:paraId="20FF1D96" w14:textId="67534DFE" w:rsidR="001C5D49" w:rsidRPr="001C5D49" w:rsidRDefault="001C5D49" w:rsidP="001C5D49">
      <w:pPr>
        <w:pStyle w:val="a3"/>
        <w:numPr>
          <w:ilvl w:val="0"/>
          <w:numId w:val="2"/>
        </w:numPr>
        <w:tabs>
          <w:tab w:val="left" w:pos="1620"/>
        </w:tabs>
        <w:spacing w:after="0"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ВДЕ </w:t>
      </w:r>
      <w:r w:rsidRPr="00EE6FC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sz w:val="28"/>
          <w:lang w:val="uk-UA"/>
        </w:rPr>
        <w:t>відновлюваними джерела</w:t>
      </w:r>
      <w:r w:rsidRPr="00EE6FC8">
        <w:rPr>
          <w:sz w:val="28"/>
          <w:lang w:val="uk-UA"/>
        </w:rPr>
        <w:t xml:space="preserve"> енергії</w:t>
      </w:r>
    </w:p>
    <w:p w14:paraId="21698E8B" w14:textId="77777777" w:rsidR="00AE0D6B" w:rsidRPr="00EE6FC8" w:rsidRDefault="00AE0D6B" w:rsidP="0063786A">
      <w:pPr>
        <w:tabs>
          <w:tab w:val="left" w:pos="1620"/>
        </w:tabs>
        <w:spacing w:line="360" w:lineRule="auto"/>
        <w:ind w:left="1418" w:firstLine="7"/>
        <w:contextualSpacing/>
        <w:jc w:val="both"/>
        <w:rPr>
          <w:rFonts w:ascii="Times New Roman" w:hAnsi="Times New Roman" w:cs="Times New Roman"/>
          <w:color w:val="000000" w:themeColor="text1"/>
          <w:sz w:val="28"/>
          <w:szCs w:val="28"/>
          <w:shd w:val="clear" w:color="auto" w:fill="FFFFFF"/>
          <w:lang w:val="uk-UA"/>
        </w:rPr>
      </w:pPr>
    </w:p>
    <w:p w14:paraId="698E307A"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0EE6AB30" w14:textId="77777777" w:rsidR="00411365" w:rsidRPr="00EE6FC8" w:rsidRDefault="0041136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4242155F"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7C3ABB8B"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7439C21F"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66D91E90"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32766B88"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0408057E"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42C77862"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7962179F"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43312EAA"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50D80BFE"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0B51001E"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3D7E4781"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3089FA14"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384B9F6B"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482F90A8"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63CD4D21" w14:textId="77777777" w:rsidR="001A2AA5" w:rsidRPr="00EE6FC8" w:rsidRDefault="001A2AA5"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5614CB7F" w14:textId="77777777" w:rsidR="00AE0D6B" w:rsidRPr="00EE6FC8" w:rsidRDefault="00AE0D6B" w:rsidP="00AE0D6B">
      <w:pPr>
        <w:spacing w:line="360" w:lineRule="auto"/>
        <w:ind w:left="1418" w:hanging="1418"/>
        <w:contextualSpacing/>
        <w:jc w:val="both"/>
        <w:rPr>
          <w:rFonts w:ascii="Times New Roman" w:hAnsi="Times New Roman" w:cs="Times New Roman"/>
          <w:color w:val="000000" w:themeColor="text1"/>
          <w:sz w:val="28"/>
          <w:szCs w:val="28"/>
          <w:lang w:val="uk-UA"/>
        </w:rPr>
      </w:pPr>
    </w:p>
    <w:p w14:paraId="76CF9F2D" w14:textId="77777777" w:rsidR="00747C61" w:rsidRPr="00EE6FC8" w:rsidRDefault="00747C61" w:rsidP="00297848">
      <w:pPr>
        <w:spacing w:after="0" w:line="360" w:lineRule="auto"/>
        <w:ind w:firstLine="709"/>
        <w:contextualSpacing/>
        <w:jc w:val="center"/>
        <w:rPr>
          <w:rFonts w:ascii="Times New Roman" w:hAnsi="Times New Roman" w:cs="Times New Roman"/>
          <w:b/>
          <w:color w:val="000000" w:themeColor="text1"/>
          <w:sz w:val="28"/>
          <w:szCs w:val="28"/>
          <w:lang w:val="uk-UA"/>
        </w:rPr>
      </w:pPr>
    </w:p>
    <w:p w14:paraId="161A6B99" w14:textId="77777777" w:rsidR="00297848" w:rsidRPr="00EE6FC8" w:rsidRDefault="00297848" w:rsidP="00297848">
      <w:pPr>
        <w:spacing w:after="0" w:line="360" w:lineRule="auto"/>
        <w:ind w:firstLine="709"/>
        <w:contextualSpacing/>
        <w:jc w:val="center"/>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ЗМІСТ</w:t>
      </w:r>
    </w:p>
    <w:tbl>
      <w:tblPr>
        <w:tblStyle w:val="ac"/>
        <w:tblW w:w="952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A0" w:firstRow="1" w:lastRow="0" w:firstColumn="1" w:lastColumn="1" w:noHBand="0" w:noVBand="0"/>
      </w:tblPr>
      <w:tblGrid>
        <w:gridCol w:w="8136"/>
        <w:gridCol w:w="1385"/>
      </w:tblGrid>
      <w:tr w:rsidR="00297848" w:rsidRPr="00EE6FC8" w14:paraId="7353F3B9" w14:textId="77777777" w:rsidTr="00A8330A">
        <w:trPr>
          <w:trHeight w:val="473"/>
        </w:trPr>
        <w:tc>
          <w:tcPr>
            <w:tcW w:w="8136" w:type="dxa"/>
            <w:hideMark/>
          </w:tcPr>
          <w:p w14:paraId="0E9E95F1" w14:textId="77777777" w:rsidR="00297848" w:rsidRPr="00EE6FC8" w:rsidRDefault="00F62BBA" w:rsidP="0037542F">
            <w:pPr>
              <w:spacing w:line="360" w:lineRule="auto"/>
              <w:ind w:left="-68" w:firstLine="68"/>
              <w:contextualSpacing/>
              <w:jc w:val="both"/>
              <w:rPr>
                <w:rFonts w:ascii="Times New Roman" w:hAnsi="Times New Roman" w:cs="Times New Roman"/>
                <w:caps/>
                <w:color w:val="000000" w:themeColor="text1"/>
                <w:sz w:val="28"/>
                <w:szCs w:val="28"/>
                <w:lang w:val="uk-UA" w:eastAsia="ru-RU"/>
              </w:rPr>
            </w:pPr>
            <w:r w:rsidRPr="00EE6FC8">
              <w:rPr>
                <w:rFonts w:ascii="Times New Roman" w:hAnsi="Times New Roman" w:cs="Times New Roman"/>
                <w:caps/>
                <w:color w:val="000000" w:themeColor="text1"/>
                <w:sz w:val="28"/>
                <w:szCs w:val="28"/>
                <w:lang w:val="uk-UA" w:eastAsia="ru-RU"/>
              </w:rPr>
              <w:t>ВсТУП</w:t>
            </w:r>
          </w:p>
        </w:tc>
        <w:tc>
          <w:tcPr>
            <w:tcW w:w="1385" w:type="dxa"/>
            <w:hideMark/>
          </w:tcPr>
          <w:p w14:paraId="74EAEB5B" w14:textId="77777777" w:rsidR="00297848" w:rsidRPr="00EE6FC8" w:rsidRDefault="00F62BBA" w:rsidP="00F62BBA">
            <w:pPr>
              <w:spacing w:line="360" w:lineRule="auto"/>
              <w:ind w:firstLine="74"/>
              <w:jc w:val="center"/>
              <w:rPr>
                <w:rFonts w:ascii="Times New Roman" w:hAnsi="Times New Roman" w:cs="Times New Roman"/>
                <w:caps/>
                <w:color w:val="FF0000"/>
                <w:sz w:val="28"/>
                <w:szCs w:val="28"/>
                <w:lang w:val="uk-UA" w:eastAsia="ru-RU"/>
              </w:rPr>
            </w:pPr>
            <w:r w:rsidRPr="00EE6FC8">
              <w:rPr>
                <w:rFonts w:ascii="Times New Roman" w:hAnsi="Times New Roman" w:cs="Times New Roman"/>
                <w:caps/>
                <w:sz w:val="28"/>
                <w:szCs w:val="28"/>
                <w:lang w:val="uk-UA" w:eastAsia="ru-RU"/>
              </w:rPr>
              <w:t>5</w:t>
            </w:r>
          </w:p>
        </w:tc>
      </w:tr>
      <w:tr w:rsidR="00297848" w:rsidRPr="00EE6FC8" w14:paraId="326580C7" w14:textId="77777777" w:rsidTr="00A8330A">
        <w:trPr>
          <w:trHeight w:val="1363"/>
        </w:trPr>
        <w:tc>
          <w:tcPr>
            <w:tcW w:w="8136" w:type="dxa"/>
            <w:hideMark/>
          </w:tcPr>
          <w:p w14:paraId="76B9EF2C" w14:textId="77777777" w:rsidR="00297848" w:rsidRPr="00EE6FC8" w:rsidRDefault="00DA002E" w:rsidP="0037542F">
            <w:pPr>
              <w:spacing w:line="360" w:lineRule="auto"/>
              <w:ind w:left="-68" w:firstLine="68"/>
              <w:contextualSpacing/>
              <w:jc w:val="both"/>
              <w:rPr>
                <w:rFonts w:ascii="Times New Roman" w:hAnsi="Times New Roman" w:cs="Times New Roman"/>
                <w:color w:val="000000" w:themeColor="text1"/>
                <w:sz w:val="28"/>
                <w:szCs w:val="28"/>
                <w:lang w:val="uk-UA" w:eastAsia="ru-RU"/>
              </w:rPr>
            </w:pPr>
            <w:r w:rsidRPr="00EE6FC8">
              <w:rPr>
                <w:rFonts w:ascii="Times New Roman" w:hAnsi="Times New Roman" w:cs="Times New Roman"/>
                <w:color w:val="000000" w:themeColor="text1"/>
                <w:sz w:val="28"/>
                <w:szCs w:val="28"/>
                <w:lang w:val="uk-UA" w:eastAsia="ru-RU"/>
              </w:rPr>
              <w:t xml:space="preserve">РОЗДІЛ 1 </w:t>
            </w:r>
          </w:p>
          <w:p w14:paraId="56196BA3" w14:textId="117FC344" w:rsidR="00D27575" w:rsidRPr="00EE6FC8" w:rsidRDefault="00446908" w:rsidP="00EA70A3">
            <w:pPr>
              <w:spacing w:line="360" w:lineRule="auto"/>
              <w:ind w:left="-68"/>
              <w:contextualSpacing/>
              <w:jc w:val="both"/>
              <w:rPr>
                <w:rFonts w:ascii="Times New Roman" w:hAnsi="Times New Roman" w:cs="Times New Roman"/>
                <w:color w:val="000000" w:themeColor="text1"/>
                <w:sz w:val="28"/>
                <w:szCs w:val="28"/>
                <w:lang w:val="uk-UA" w:eastAsia="ru-RU"/>
              </w:rPr>
            </w:pPr>
            <w:r w:rsidRPr="00075DF4">
              <w:rPr>
                <w:rFonts w:ascii="Times New Roman" w:hAnsi="Times New Roman" w:cs="Times New Roman"/>
                <w:color w:val="000000" w:themeColor="text1"/>
                <w:sz w:val="28"/>
                <w:szCs w:val="28"/>
                <w:lang w:val="uk-UA" w:eastAsia="ru-RU"/>
              </w:rPr>
              <w:t xml:space="preserve">АНАЛІЗ </w:t>
            </w:r>
            <w:r w:rsidR="003B6910" w:rsidRPr="00075DF4">
              <w:rPr>
                <w:rFonts w:ascii="Times New Roman" w:hAnsi="Times New Roman" w:cs="Times New Roman"/>
                <w:color w:val="000000" w:themeColor="text1"/>
                <w:sz w:val="28"/>
                <w:szCs w:val="28"/>
                <w:lang w:val="uk-UA" w:eastAsia="ru-RU"/>
              </w:rPr>
              <w:t>ТЕОРЕТИЧН</w:t>
            </w:r>
            <w:r w:rsidRPr="00075DF4">
              <w:rPr>
                <w:rFonts w:ascii="Times New Roman" w:hAnsi="Times New Roman" w:cs="Times New Roman"/>
                <w:color w:val="000000" w:themeColor="text1"/>
                <w:sz w:val="28"/>
                <w:szCs w:val="28"/>
                <w:lang w:val="uk-UA" w:eastAsia="ru-RU"/>
              </w:rPr>
              <w:t>ИХ</w:t>
            </w:r>
            <w:r w:rsidR="003B6910" w:rsidRPr="00075DF4">
              <w:rPr>
                <w:rFonts w:ascii="Times New Roman" w:hAnsi="Times New Roman" w:cs="Times New Roman"/>
                <w:color w:val="000000" w:themeColor="text1"/>
                <w:sz w:val="28"/>
                <w:szCs w:val="28"/>
                <w:lang w:val="uk-UA" w:eastAsia="ru-RU"/>
              </w:rPr>
              <w:t xml:space="preserve"> ОСНОВ АКУМУЛЮВАННЯ</w:t>
            </w:r>
            <w:r w:rsidR="003B6910" w:rsidRPr="00EE6FC8">
              <w:rPr>
                <w:rFonts w:ascii="Times New Roman" w:hAnsi="Times New Roman" w:cs="Times New Roman"/>
                <w:color w:val="000000" w:themeColor="text1"/>
                <w:sz w:val="28"/>
                <w:szCs w:val="28"/>
                <w:lang w:val="uk-UA" w:eastAsia="ru-RU"/>
              </w:rPr>
              <w:t xml:space="preserve"> ТЕПЛОТИ У СОНЯЧНИХ СИСТЕМАХ ТЕПЛОПОСТАЧАННЯ</w:t>
            </w:r>
          </w:p>
        </w:tc>
        <w:tc>
          <w:tcPr>
            <w:tcW w:w="1385" w:type="dxa"/>
            <w:hideMark/>
          </w:tcPr>
          <w:p w14:paraId="28432169" w14:textId="77777777" w:rsidR="008E726F" w:rsidRPr="00EE6FC8" w:rsidRDefault="00B22598" w:rsidP="005B389C">
            <w:pPr>
              <w:spacing w:line="360" w:lineRule="auto"/>
              <w:jc w:val="center"/>
              <w:rPr>
                <w:rFonts w:ascii="Times New Roman" w:hAnsi="Times New Roman" w:cs="Times New Roman"/>
                <w:caps/>
                <w:sz w:val="28"/>
                <w:szCs w:val="28"/>
                <w:lang w:val="uk-UA" w:eastAsia="ru-RU"/>
              </w:rPr>
            </w:pPr>
            <w:r w:rsidRPr="00EE6FC8">
              <w:rPr>
                <w:rFonts w:ascii="Times New Roman" w:hAnsi="Times New Roman" w:cs="Times New Roman"/>
                <w:caps/>
                <w:sz w:val="28"/>
                <w:szCs w:val="28"/>
                <w:lang w:val="uk-UA" w:eastAsia="ru-RU"/>
              </w:rPr>
              <w:t>8</w:t>
            </w:r>
            <w:r w:rsidR="00F62BBA" w:rsidRPr="00EE6FC8">
              <w:rPr>
                <w:rFonts w:ascii="Times New Roman" w:hAnsi="Times New Roman" w:cs="Times New Roman"/>
                <w:caps/>
                <w:sz w:val="28"/>
                <w:szCs w:val="28"/>
                <w:lang w:val="uk-UA" w:eastAsia="ru-RU"/>
              </w:rPr>
              <w:t xml:space="preserve"> </w:t>
            </w:r>
          </w:p>
        </w:tc>
      </w:tr>
      <w:tr w:rsidR="00297848" w:rsidRPr="00EE6FC8" w14:paraId="51E747D9" w14:textId="77777777" w:rsidTr="00A8330A">
        <w:trPr>
          <w:trHeight w:val="2124"/>
        </w:trPr>
        <w:tc>
          <w:tcPr>
            <w:tcW w:w="8136" w:type="dxa"/>
            <w:hideMark/>
          </w:tcPr>
          <w:p w14:paraId="7B0A1EA4" w14:textId="77777777" w:rsidR="00D27575" w:rsidRPr="00EE6FC8" w:rsidRDefault="003B6910" w:rsidP="00887032">
            <w:pPr>
              <w:pStyle w:val="a3"/>
              <w:numPr>
                <w:ilvl w:val="1"/>
                <w:numId w:val="1"/>
              </w:numPr>
              <w:spacing w:line="360" w:lineRule="auto"/>
              <w:ind w:left="374" w:hanging="374"/>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 </w:t>
            </w:r>
            <w:r w:rsidRPr="00EE6FC8">
              <w:rPr>
                <w:rFonts w:ascii="Times New Roman" w:hAnsi="Times New Roman" w:cs="Times New Roman"/>
                <w:sz w:val="28"/>
                <w:szCs w:val="28"/>
                <w:lang w:val="uk-UA"/>
              </w:rPr>
              <w:t>Аналіз сучасних сонячних систем теплопостачання</w:t>
            </w:r>
          </w:p>
          <w:p w14:paraId="4E467D4D" w14:textId="77777777" w:rsidR="00297848" w:rsidRPr="00EE6FC8" w:rsidRDefault="00D27575" w:rsidP="00887032">
            <w:pPr>
              <w:pStyle w:val="a3"/>
              <w:numPr>
                <w:ilvl w:val="1"/>
                <w:numId w:val="1"/>
              </w:numPr>
              <w:spacing w:line="360" w:lineRule="auto"/>
              <w:ind w:left="374" w:hanging="374"/>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 </w:t>
            </w:r>
            <w:r w:rsidR="003B6910" w:rsidRPr="00EE6FC8">
              <w:rPr>
                <w:rFonts w:ascii="Times New Roman" w:hAnsi="Times New Roman" w:cs="Times New Roman"/>
                <w:sz w:val="28"/>
                <w:szCs w:val="28"/>
                <w:lang w:val="uk-UA"/>
              </w:rPr>
              <w:t>Принципи та методи акумулювання теплоти</w:t>
            </w:r>
          </w:p>
          <w:p w14:paraId="0141D967" w14:textId="77777777" w:rsidR="00F40817" w:rsidRPr="00EE6FC8" w:rsidRDefault="003B6910" w:rsidP="00887032">
            <w:pPr>
              <w:pStyle w:val="a3"/>
              <w:numPr>
                <w:ilvl w:val="1"/>
                <w:numId w:val="1"/>
              </w:numPr>
              <w:spacing w:line="360" w:lineRule="auto"/>
              <w:ind w:left="374" w:hanging="374"/>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 </w:t>
            </w:r>
            <w:r w:rsidRPr="00EE6FC8">
              <w:rPr>
                <w:rFonts w:ascii="Times New Roman" w:hAnsi="Times New Roman" w:cs="Times New Roman"/>
                <w:sz w:val="28"/>
                <w:szCs w:val="28"/>
                <w:lang w:val="uk-UA"/>
              </w:rPr>
              <w:t xml:space="preserve">Матеріали та теплоносії для </w:t>
            </w:r>
            <w:proofErr w:type="spellStart"/>
            <w:r w:rsidRPr="00EE6FC8">
              <w:rPr>
                <w:rFonts w:ascii="Times New Roman" w:hAnsi="Times New Roman" w:cs="Times New Roman"/>
                <w:sz w:val="28"/>
                <w:szCs w:val="28"/>
                <w:lang w:val="uk-UA"/>
              </w:rPr>
              <w:t>акумулюючих</w:t>
            </w:r>
            <w:proofErr w:type="spellEnd"/>
            <w:r w:rsidRPr="00EE6FC8">
              <w:rPr>
                <w:rFonts w:ascii="Times New Roman" w:hAnsi="Times New Roman" w:cs="Times New Roman"/>
                <w:sz w:val="28"/>
                <w:szCs w:val="28"/>
                <w:lang w:val="uk-UA"/>
              </w:rPr>
              <w:t xml:space="preserve"> систем</w:t>
            </w:r>
          </w:p>
          <w:p w14:paraId="563E0382" w14:textId="77777777" w:rsidR="00F40817" w:rsidRPr="00EE6FC8" w:rsidRDefault="00F40817" w:rsidP="00887032">
            <w:pPr>
              <w:pStyle w:val="a3"/>
              <w:numPr>
                <w:ilvl w:val="1"/>
                <w:numId w:val="1"/>
              </w:numPr>
              <w:spacing w:line="360" w:lineRule="auto"/>
              <w:ind w:left="374" w:hanging="374"/>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 </w:t>
            </w:r>
            <w:r w:rsidR="003B6910" w:rsidRPr="00EE6FC8">
              <w:rPr>
                <w:rFonts w:ascii="Times New Roman" w:hAnsi="Times New Roman" w:cs="Times New Roman"/>
                <w:sz w:val="28"/>
                <w:szCs w:val="28"/>
                <w:lang w:val="uk-UA"/>
              </w:rPr>
              <w:t xml:space="preserve">Критерії оцінки ефективності </w:t>
            </w:r>
            <w:proofErr w:type="spellStart"/>
            <w:r w:rsidR="003B6910" w:rsidRPr="00EE6FC8">
              <w:rPr>
                <w:rFonts w:ascii="Times New Roman" w:hAnsi="Times New Roman" w:cs="Times New Roman"/>
                <w:sz w:val="28"/>
                <w:szCs w:val="28"/>
                <w:lang w:val="uk-UA"/>
              </w:rPr>
              <w:t>акумулюючих</w:t>
            </w:r>
            <w:proofErr w:type="spellEnd"/>
            <w:r w:rsidR="003B6910" w:rsidRPr="00EE6FC8">
              <w:rPr>
                <w:rFonts w:ascii="Times New Roman" w:hAnsi="Times New Roman" w:cs="Times New Roman"/>
                <w:sz w:val="28"/>
                <w:szCs w:val="28"/>
                <w:lang w:val="uk-UA"/>
              </w:rPr>
              <w:t xml:space="preserve"> пристроїв</w:t>
            </w:r>
          </w:p>
          <w:p w14:paraId="241969D2" w14:textId="77777777" w:rsidR="00200283" w:rsidRPr="00EE6FC8" w:rsidRDefault="00200283" w:rsidP="00887032">
            <w:pPr>
              <w:pStyle w:val="a3"/>
              <w:numPr>
                <w:ilvl w:val="1"/>
                <w:numId w:val="1"/>
              </w:numPr>
              <w:spacing w:line="360" w:lineRule="auto"/>
              <w:ind w:left="374" w:hanging="374"/>
              <w:jc w:val="both"/>
              <w:rPr>
                <w:rFonts w:ascii="Times New Roman" w:hAnsi="Times New Roman" w:cs="Times New Roman"/>
                <w:color w:val="000000" w:themeColor="text1"/>
                <w:sz w:val="28"/>
                <w:szCs w:val="28"/>
                <w:lang w:val="uk-UA"/>
              </w:rPr>
            </w:pPr>
            <w:r w:rsidRPr="00EE6FC8">
              <w:rPr>
                <w:lang w:val="uk-UA"/>
              </w:rPr>
              <w:t xml:space="preserve"> </w:t>
            </w:r>
            <w:r w:rsidRPr="00EE6FC8">
              <w:rPr>
                <w:rFonts w:ascii="Times New Roman" w:hAnsi="Times New Roman" w:cs="Times New Roman"/>
                <w:sz w:val="28"/>
                <w:szCs w:val="28"/>
                <w:lang w:val="uk-UA"/>
              </w:rPr>
              <w:t xml:space="preserve">Огляд конструктивних рішень </w:t>
            </w:r>
            <w:proofErr w:type="spellStart"/>
            <w:r w:rsidRPr="00EE6FC8">
              <w:rPr>
                <w:rFonts w:ascii="Times New Roman" w:hAnsi="Times New Roman" w:cs="Times New Roman"/>
                <w:sz w:val="28"/>
                <w:szCs w:val="28"/>
                <w:lang w:val="uk-UA"/>
              </w:rPr>
              <w:t>акумулюючих</w:t>
            </w:r>
            <w:proofErr w:type="spellEnd"/>
            <w:r w:rsidRPr="00EE6FC8">
              <w:rPr>
                <w:rFonts w:ascii="Times New Roman" w:hAnsi="Times New Roman" w:cs="Times New Roman"/>
                <w:sz w:val="28"/>
                <w:szCs w:val="28"/>
                <w:lang w:val="uk-UA"/>
              </w:rPr>
              <w:t xml:space="preserve"> систем</w:t>
            </w:r>
          </w:p>
        </w:tc>
        <w:tc>
          <w:tcPr>
            <w:tcW w:w="1385" w:type="dxa"/>
          </w:tcPr>
          <w:p w14:paraId="7DFD6930" w14:textId="77777777" w:rsidR="000324D8" w:rsidRPr="00EE6FC8" w:rsidRDefault="00B22598" w:rsidP="00025F6B">
            <w:pPr>
              <w:spacing w:line="360" w:lineRule="auto"/>
              <w:jc w:val="center"/>
              <w:rPr>
                <w:rFonts w:ascii="Times New Roman" w:hAnsi="Times New Roman" w:cs="Times New Roman"/>
                <w:caps/>
                <w:sz w:val="28"/>
                <w:szCs w:val="28"/>
                <w:lang w:val="uk-UA" w:eastAsia="ru-RU"/>
              </w:rPr>
            </w:pPr>
            <w:r w:rsidRPr="00EE6FC8">
              <w:rPr>
                <w:rFonts w:ascii="Times New Roman" w:hAnsi="Times New Roman" w:cs="Times New Roman"/>
                <w:caps/>
                <w:sz w:val="28"/>
                <w:szCs w:val="28"/>
                <w:lang w:val="uk-UA" w:eastAsia="ru-RU"/>
              </w:rPr>
              <w:t>8</w:t>
            </w:r>
          </w:p>
          <w:p w14:paraId="7DB956B6" w14:textId="77777777" w:rsidR="00297848" w:rsidRPr="00EE6FC8" w:rsidRDefault="0027483F" w:rsidP="005B389C">
            <w:pPr>
              <w:spacing w:line="360" w:lineRule="auto"/>
              <w:jc w:val="center"/>
              <w:rPr>
                <w:rFonts w:ascii="Times New Roman" w:hAnsi="Times New Roman" w:cs="Times New Roman"/>
                <w:caps/>
                <w:sz w:val="28"/>
                <w:szCs w:val="28"/>
                <w:lang w:val="uk-UA" w:eastAsia="ru-RU"/>
              </w:rPr>
            </w:pPr>
            <w:r w:rsidRPr="00EE6FC8">
              <w:rPr>
                <w:rFonts w:ascii="Times New Roman" w:hAnsi="Times New Roman" w:cs="Times New Roman"/>
                <w:caps/>
                <w:sz w:val="28"/>
                <w:szCs w:val="28"/>
                <w:lang w:val="uk-UA" w:eastAsia="ru-RU"/>
              </w:rPr>
              <w:t>14</w:t>
            </w:r>
          </w:p>
          <w:p w14:paraId="4A40831F" w14:textId="084C2CFB" w:rsidR="008E726F" w:rsidRPr="00EE6FC8" w:rsidRDefault="003D1927" w:rsidP="00BD73C3">
            <w:pPr>
              <w:spacing w:line="360" w:lineRule="auto"/>
              <w:jc w:val="center"/>
              <w:rPr>
                <w:rFonts w:ascii="Times New Roman" w:hAnsi="Times New Roman" w:cs="Times New Roman"/>
                <w:caps/>
                <w:sz w:val="28"/>
                <w:szCs w:val="28"/>
                <w:lang w:val="uk-UA" w:eastAsia="ru-RU"/>
              </w:rPr>
            </w:pPr>
            <w:r>
              <w:rPr>
                <w:rFonts w:ascii="Times New Roman" w:hAnsi="Times New Roman" w:cs="Times New Roman"/>
                <w:caps/>
                <w:sz w:val="28"/>
                <w:szCs w:val="28"/>
                <w:lang w:val="uk-UA" w:eastAsia="ru-RU"/>
              </w:rPr>
              <w:t>16</w:t>
            </w:r>
          </w:p>
          <w:p w14:paraId="27F3119B" w14:textId="3B1D5288" w:rsidR="00297848" w:rsidRPr="00EE6FC8" w:rsidRDefault="00646AE6" w:rsidP="00BD73C3">
            <w:pPr>
              <w:spacing w:line="360" w:lineRule="auto"/>
              <w:jc w:val="center"/>
              <w:rPr>
                <w:rFonts w:ascii="Times New Roman" w:hAnsi="Times New Roman" w:cs="Times New Roman"/>
                <w:caps/>
                <w:sz w:val="28"/>
                <w:szCs w:val="28"/>
                <w:lang w:val="uk-UA" w:eastAsia="ru-RU"/>
              </w:rPr>
            </w:pPr>
            <w:r>
              <w:rPr>
                <w:rFonts w:ascii="Times New Roman" w:hAnsi="Times New Roman" w:cs="Times New Roman"/>
                <w:caps/>
                <w:sz w:val="28"/>
                <w:szCs w:val="28"/>
                <w:lang w:val="uk-UA" w:eastAsia="ru-RU"/>
              </w:rPr>
              <w:t>17</w:t>
            </w:r>
          </w:p>
          <w:p w14:paraId="32F73CE1" w14:textId="2626D958" w:rsidR="00200283" w:rsidRPr="00EE6FC8" w:rsidRDefault="00646AE6" w:rsidP="00BD73C3">
            <w:pPr>
              <w:spacing w:line="360" w:lineRule="auto"/>
              <w:jc w:val="center"/>
              <w:rPr>
                <w:rFonts w:ascii="Times New Roman" w:hAnsi="Times New Roman" w:cs="Times New Roman"/>
                <w:caps/>
                <w:sz w:val="28"/>
                <w:szCs w:val="28"/>
                <w:lang w:val="uk-UA" w:eastAsia="ru-RU"/>
              </w:rPr>
            </w:pPr>
            <w:r>
              <w:rPr>
                <w:rFonts w:ascii="Times New Roman" w:hAnsi="Times New Roman" w:cs="Times New Roman"/>
                <w:caps/>
                <w:sz w:val="28"/>
                <w:szCs w:val="28"/>
                <w:lang w:val="uk-UA" w:eastAsia="ru-RU"/>
              </w:rPr>
              <w:t>18</w:t>
            </w:r>
          </w:p>
        </w:tc>
      </w:tr>
      <w:tr w:rsidR="000467BB" w:rsidRPr="00EE6FC8" w14:paraId="10588FC1" w14:textId="77777777" w:rsidTr="000467BB">
        <w:trPr>
          <w:trHeight w:val="493"/>
        </w:trPr>
        <w:tc>
          <w:tcPr>
            <w:tcW w:w="8136" w:type="dxa"/>
          </w:tcPr>
          <w:p w14:paraId="0BBC8D75" w14:textId="48EC03B8" w:rsidR="000467BB" w:rsidRPr="00EE6FC8" w:rsidRDefault="000467BB" w:rsidP="00887032">
            <w:pPr>
              <w:pStyle w:val="a3"/>
              <w:numPr>
                <w:ilvl w:val="1"/>
                <w:numId w:val="1"/>
              </w:numPr>
              <w:spacing w:line="360" w:lineRule="auto"/>
              <w:ind w:left="374" w:hanging="374"/>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Висновки до розд</w:t>
            </w:r>
            <w:r w:rsidRPr="00EE6FC8">
              <w:rPr>
                <w:rFonts w:ascii="Times New Roman" w:hAnsi="Times New Roman" w:cs="Times New Roman"/>
                <w:sz w:val="28"/>
                <w:szCs w:val="28"/>
                <w:lang w:val="uk-UA"/>
              </w:rPr>
              <w:t>і</w:t>
            </w:r>
            <w:r>
              <w:rPr>
                <w:rFonts w:ascii="Times New Roman" w:hAnsi="Times New Roman" w:cs="Times New Roman"/>
                <w:sz w:val="28"/>
                <w:szCs w:val="28"/>
                <w:lang w:val="uk-UA"/>
              </w:rPr>
              <w:t>лу 1</w:t>
            </w:r>
          </w:p>
        </w:tc>
        <w:tc>
          <w:tcPr>
            <w:tcW w:w="1385" w:type="dxa"/>
          </w:tcPr>
          <w:p w14:paraId="5B8B76C7" w14:textId="34FA97B1" w:rsidR="000467BB" w:rsidRPr="00B57BD3" w:rsidRDefault="00B57BD3" w:rsidP="00025F6B">
            <w:pPr>
              <w:spacing w:line="360" w:lineRule="auto"/>
              <w:jc w:val="center"/>
              <w:rPr>
                <w:rFonts w:ascii="Times New Roman" w:hAnsi="Times New Roman" w:cs="Times New Roman"/>
                <w:caps/>
                <w:sz w:val="28"/>
                <w:szCs w:val="28"/>
                <w:lang w:val="en-US" w:eastAsia="ru-RU"/>
              </w:rPr>
            </w:pPr>
            <w:r>
              <w:rPr>
                <w:rFonts w:ascii="Times New Roman" w:hAnsi="Times New Roman" w:cs="Times New Roman"/>
                <w:caps/>
                <w:sz w:val="28"/>
                <w:szCs w:val="28"/>
                <w:lang w:val="en-US" w:eastAsia="ru-RU"/>
              </w:rPr>
              <w:t>20</w:t>
            </w:r>
          </w:p>
        </w:tc>
      </w:tr>
      <w:tr w:rsidR="00297848" w:rsidRPr="00EE6FC8" w14:paraId="6F2A4784" w14:textId="77777777" w:rsidTr="00A8330A">
        <w:trPr>
          <w:trHeight w:val="708"/>
        </w:trPr>
        <w:tc>
          <w:tcPr>
            <w:tcW w:w="8136" w:type="dxa"/>
            <w:hideMark/>
          </w:tcPr>
          <w:p w14:paraId="30BC2DF1" w14:textId="77777777" w:rsidR="000F37B5" w:rsidRPr="00EE6FC8" w:rsidRDefault="000F37B5" w:rsidP="0037542F">
            <w:pPr>
              <w:pStyle w:val="a3"/>
              <w:spacing w:line="360" w:lineRule="auto"/>
              <w:ind w:left="-68" w:firstLine="68"/>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РОЗДІЛ 2</w:t>
            </w:r>
          </w:p>
          <w:p w14:paraId="3E3B55C9" w14:textId="151F3322" w:rsidR="00297848" w:rsidRPr="00EE6FC8" w:rsidRDefault="00446908" w:rsidP="00EA70A3">
            <w:pPr>
              <w:pStyle w:val="a3"/>
              <w:spacing w:line="360" w:lineRule="auto"/>
              <w:ind w:left="-68"/>
              <w:jc w:val="both"/>
              <w:rPr>
                <w:rFonts w:ascii="Times New Roman" w:hAnsi="Times New Roman" w:cs="Times New Roman"/>
                <w:sz w:val="28"/>
                <w:szCs w:val="28"/>
                <w:lang w:val="uk-UA" w:eastAsia="en-US"/>
              </w:rPr>
            </w:pPr>
            <w:r w:rsidRPr="00075DF4">
              <w:rPr>
                <w:rFonts w:ascii="Times New Roman" w:hAnsi="Times New Roman" w:cs="Times New Roman"/>
                <w:sz w:val="28"/>
                <w:szCs w:val="28"/>
                <w:lang w:val="uk-UA"/>
              </w:rPr>
              <w:t xml:space="preserve">ДОСЛІДЖЕННЯ </w:t>
            </w:r>
            <w:r w:rsidR="00B002DB" w:rsidRPr="00075DF4">
              <w:rPr>
                <w:rFonts w:ascii="Times New Roman" w:hAnsi="Times New Roman" w:cs="Times New Roman"/>
                <w:sz w:val="28"/>
                <w:szCs w:val="28"/>
                <w:lang w:val="uk-UA"/>
              </w:rPr>
              <w:t>ТЕХНОЛОГІ</w:t>
            </w:r>
            <w:r w:rsidR="00EE6FC8" w:rsidRPr="00075DF4">
              <w:rPr>
                <w:rFonts w:ascii="Times New Roman" w:hAnsi="Times New Roman" w:cs="Times New Roman"/>
                <w:sz w:val="28"/>
                <w:szCs w:val="28"/>
                <w:lang w:val="uk-UA"/>
              </w:rPr>
              <w:t>Ї</w:t>
            </w:r>
            <w:r w:rsidR="00B002DB" w:rsidRPr="00075DF4">
              <w:rPr>
                <w:rFonts w:ascii="Times New Roman" w:hAnsi="Times New Roman" w:cs="Times New Roman"/>
                <w:sz w:val="28"/>
                <w:szCs w:val="28"/>
                <w:lang w:val="uk-UA"/>
              </w:rPr>
              <w:t xml:space="preserve"> ТА ЕФЕКТИВН</w:t>
            </w:r>
            <w:r w:rsidRPr="00075DF4">
              <w:rPr>
                <w:rFonts w:ascii="Times New Roman" w:hAnsi="Times New Roman" w:cs="Times New Roman"/>
                <w:sz w:val="28"/>
                <w:szCs w:val="28"/>
                <w:lang w:val="uk-UA"/>
              </w:rPr>
              <w:t>ОСТІ</w:t>
            </w:r>
            <w:r w:rsidR="00B002DB" w:rsidRPr="00075DF4">
              <w:rPr>
                <w:rFonts w:ascii="Times New Roman" w:hAnsi="Times New Roman" w:cs="Times New Roman"/>
                <w:sz w:val="28"/>
                <w:szCs w:val="28"/>
                <w:lang w:val="uk-UA"/>
              </w:rPr>
              <w:t xml:space="preserve"> СИСТЕМ</w:t>
            </w:r>
            <w:r w:rsidR="00B002DB" w:rsidRPr="00EE6FC8">
              <w:rPr>
                <w:rFonts w:ascii="Times New Roman" w:hAnsi="Times New Roman" w:cs="Times New Roman"/>
                <w:sz w:val="28"/>
                <w:szCs w:val="28"/>
                <w:lang w:val="uk-UA"/>
              </w:rPr>
              <w:t xml:space="preserve"> АКУМУЛЮВАННЯ ТЕПЛОТИ</w:t>
            </w:r>
          </w:p>
        </w:tc>
        <w:tc>
          <w:tcPr>
            <w:tcW w:w="1385" w:type="dxa"/>
            <w:hideMark/>
          </w:tcPr>
          <w:p w14:paraId="0556D4B1" w14:textId="2E2E69F3" w:rsidR="00297848" w:rsidRPr="00EE6FC8" w:rsidRDefault="003D1927" w:rsidP="00BD73C3">
            <w:pPr>
              <w:spacing w:line="360" w:lineRule="auto"/>
              <w:jc w:val="center"/>
              <w:rPr>
                <w:rFonts w:ascii="Times New Roman" w:hAnsi="Times New Roman" w:cs="Times New Roman"/>
                <w:caps/>
                <w:sz w:val="28"/>
                <w:szCs w:val="28"/>
                <w:lang w:val="uk-UA" w:eastAsia="ru-RU"/>
              </w:rPr>
            </w:pPr>
            <w:r>
              <w:rPr>
                <w:rFonts w:ascii="Times New Roman" w:hAnsi="Times New Roman" w:cs="Times New Roman"/>
                <w:caps/>
                <w:sz w:val="28"/>
                <w:szCs w:val="28"/>
                <w:lang w:val="uk-UA" w:eastAsia="ru-RU"/>
              </w:rPr>
              <w:t>21</w:t>
            </w:r>
          </w:p>
        </w:tc>
      </w:tr>
      <w:tr w:rsidR="00297848" w:rsidRPr="00EE6FC8" w14:paraId="50E95073" w14:textId="77777777" w:rsidTr="00A8330A">
        <w:trPr>
          <w:trHeight w:val="962"/>
        </w:trPr>
        <w:tc>
          <w:tcPr>
            <w:tcW w:w="8136" w:type="dxa"/>
            <w:hideMark/>
          </w:tcPr>
          <w:p w14:paraId="44067C27" w14:textId="77777777" w:rsidR="00200283" w:rsidRPr="00EE6FC8" w:rsidRDefault="00200283" w:rsidP="0037542F">
            <w:pPr>
              <w:spacing w:line="360" w:lineRule="auto"/>
              <w:ind w:left="-68" w:firstLine="68"/>
              <w:contextualSpacing/>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 xml:space="preserve">2.1 </w:t>
            </w:r>
            <w:r w:rsidR="00FA20F0" w:rsidRPr="00EE6FC8">
              <w:rPr>
                <w:rFonts w:ascii="Times New Roman" w:hAnsi="Times New Roman" w:cs="Times New Roman"/>
                <w:sz w:val="28"/>
                <w:szCs w:val="28"/>
                <w:lang w:val="uk-UA"/>
              </w:rPr>
              <w:t>Сучасні тенденції розвитку систем акумулювання теплоти</w:t>
            </w:r>
          </w:p>
          <w:p w14:paraId="47D5BEE8" w14:textId="77777777" w:rsidR="000F37B5" w:rsidRPr="00EE6FC8" w:rsidRDefault="003704BA" w:rsidP="0037542F">
            <w:pPr>
              <w:spacing w:line="360" w:lineRule="auto"/>
              <w:ind w:left="-68" w:firstLine="68"/>
              <w:contextualSpacing/>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2.2</w:t>
            </w:r>
            <w:r w:rsidR="00025F6B" w:rsidRPr="00EE6FC8">
              <w:rPr>
                <w:rFonts w:ascii="Times New Roman" w:hAnsi="Times New Roman" w:cs="Times New Roman"/>
                <w:sz w:val="28"/>
                <w:szCs w:val="28"/>
                <w:lang w:val="uk-UA"/>
              </w:rPr>
              <w:t xml:space="preserve"> </w:t>
            </w:r>
            <w:r w:rsidR="00FA20F0" w:rsidRPr="00EE6FC8">
              <w:rPr>
                <w:rFonts w:ascii="Times New Roman" w:hAnsi="Times New Roman" w:cs="Times New Roman"/>
                <w:sz w:val="28"/>
                <w:szCs w:val="28"/>
                <w:lang w:val="uk-UA"/>
              </w:rPr>
              <w:t>Втрати теплоти та фактори їх мінімізації</w:t>
            </w:r>
          </w:p>
          <w:p w14:paraId="6E09A2D8" w14:textId="77777777" w:rsidR="00B002DB" w:rsidRPr="00EE6FC8" w:rsidRDefault="000F37B5" w:rsidP="0037542F">
            <w:pPr>
              <w:spacing w:line="360" w:lineRule="auto"/>
              <w:ind w:left="-68" w:firstLine="68"/>
              <w:contextualSpacing/>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2.</w:t>
            </w:r>
            <w:r w:rsidR="003704BA" w:rsidRPr="00EE6FC8">
              <w:rPr>
                <w:rFonts w:ascii="Times New Roman" w:hAnsi="Times New Roman" w:cs="Times New Roman"/>
                <w:sz w:val="28"/>
                <w:szCs w:val="28"/>
                <w:lang w:val="uk-UA"/>
              </w:rPr>
              <w:t>3</w:t>
            </w:r>
            <w:r w:rsidRPr="00EE6FC8">
              <w:rPr>
                <w:rFonts w:ascii="Times New Roman" w:hAnsi="Times New Roman" w:cs="Times New Roman"/>
                <w:sz w:val="28"/>
                <w:szCs w:val="28"/>
                <w:lang w:val="uk-UA"/>
              </w:rPr>
              <w:t xml:space="preserve"> </w:t>
            </w:r>
            <w:r w:rsidR="00B002DB" w:rsidRPr="00EE6FC8">
              <w:rPr>
                <w:rFonts w:ascii="Times New Roman" w:hAnsi="Times New Roman" w:cs="Times New Roman"/>
                <w:sz w:val="28"/>
                <w:szCs w:val="28"/>
                <w:lang w:val="uk-UA"/>
              </w:rPr>
              <w:t xml:space="preserve">Методи інтенсифікації теплообміну </w:t>
            </w:r>
            <w:r w:rsidR="00FA20F0" w:rsidRPr="00EE6FC8">
              <w:rPr>
                <w:rFonts w:ascii="Times New Roman" w:hAnsi="Times New Roman" w:cs="Times New Roman"/>
                <w:sz w:val="28"/>
                <w:szCs w:val="28"/>
                <w:lang w:val="uk-UA"/>
              </w:rPr>
              <w:t xml:space="preserve">в </w:t>
            </w:r>
            <w:proofErr w:type="spellStart"/>
            <w:r w:rsidR="00FA20F0" w:rsidRPr="00EE6FC8">
              <w:rPr>
                <w:rFonts w:ascii="Times New Roman" w:hAnsi="Times New Roman" w:cs="Times New Roman"/>
                <w:sz w:val="28"/>
                <w:szCs w:val="28"/>
                <w:lang w:val="uk-UA"/>
              </w:rPr>
              <w:t>акумулюючих</w:t>
            </w:r>
            <w:proofErr w:type="spellEnd"/>
            <w:r w:rsidR="00FA20F0" w:rsidRPr="00EE6FC8">
              <w:rPr>
                <w:rFonts w:ascii="Times New Roman" w:hAnsi="Times New Roman" w:cs="Times New Roman"/>
                <w:sz w:val="28"/>
                <w:szCs w:val="28"/>
                <w:lang w:val="uk-UA"/>
              </w:rPr>
              <w:t xml:space="preserve"> системах</w:t>
            </w:r>
          </w:p>
          <w:p w14:paraId="02B92D23" w14:textId="77777777" w:rsidR="000F37B5" w:rsidRPr="00EE6FC8" w:rsidRDefault="00FA20F0" w:rsidP="00FA20F0">
            <w:pPr>
              <w:spacing w:line="360" w:lineRule="auto"/>
              <w:ind w:left="-68" w:firstLine="68"/>
              <w:contextualSpacing/>
              <w:rPr>
                <w:rFonts w:ascii="Times New Roman" w:hAnsi="Times New Roman" w:cs="Times New Roman"/>
                <w:sz w:val="28"/>
                <w:szCs w:val="28"/>
                <w:lang w:val="uk-UA"/>
              </w:rPr>
            </w:pPr>
            <w:r w:rsidRPr="00EE6FC8">
              <w:rPr>
                <w:rFonts w:ascii="Times New Roman" w:hAnsi="Times New Roman" w:cs="Times New Roman"/>
                <w:sz w:val="28"/>
                <w:szCs w:val="28"/>
                <w:lang w:val="uk-UA"/>
              </w:rPr>
              <w:t xml:space="preserve">2.4 Використання </w:t>
            </w:r>
            <w:proofErr w:type="spellStart"/>
            <w:r w:rsidRPr="00EE6FC8">
              <w:rPr>
                <w:rFonts w:ascii="Times New Roman" w:hAnsi="Times New Roman" w:cs="Times New Roman"/>
                <w:sz w:val="28"/>
                <w:szCs w:val="28"/>
                <w:lang w:val="uk-UA"/>
              </w:rPr>
              <w:t>фазозмінних</w:t>
            </w:r>
            <w:proofErr w:type="spellEnd"/>
            <w:r w:rsidRPr="00EE6FC8">
              <w:rPr>
                <w:rFonts w:ascii="Times New Roman" w:hAnsi="Times New Roman" w:cs="Times New Roman"/>
                <w:sz w:val="28"/>
                <w:szCs w:val="28"/>
                <w:lang w:val="uk-UA"/>
              </w:rPr>
              <w:t xml:space="preserve"> матеріалів (PCM) для підвищення ефективності</w:t>
            </w:r>
          </w:p>
        </w:tc>
        <w:tc>
          <w:tcPr>
            <w:tcW w:w="1385" w:type="dxa"/>
            <w:hideMark/>
          </w:tcPr>
          <w:p w14:paraId="15054426" w14:textId="2F278E64" w:rsidR="0019507B" w:rsidRPr="00EE6FC8" w:rsidRDefault="003D1927" w:rsidP="00BD73C3">
            <w:pPr>
              <w:spacing w:line="360" w:lineRule="auto"/>
              <w:jc w:val="center"/>
              <w:rPr>
                <w:rFonts w:ascii="Times New Roman" w:eastAsiaTheme="minorEastAsia" w:hAnsi="Times New Roman" w:cs="Times New Roman"/>
                <w:caps/>
                <w:sz w:val="28"/>
                <w:szCs w:val="28"/>
                <w:lang w:val="uk-UA" w:eastAsia="ru-RU"/>
              </w:rPr>
            </w:pPr>
            <w:r>
              <w:rPr>
                <w:rFonts w:ascii="Times New Roman" w:eastAsiaTheme="minorEastAsia" w:hAnsi="Times New Roman" w:cs="Times New Roman"/>
                <w:caps/>
                <w:sz w:val="28"/>
                <w:szCs w:val="28"/>
                <w:lang w:val="uk-UA" w:eastAsia="ru-RU"/>
              </w:rPr>
              <w:t>21</w:t>
            </w:r>
          </w:p>
          <w:p w14:paraId="061434A3" w14:textId="1F5CA1DC" w:rsidR="0019507B" w:rsidRPr="00EE6FC8" w:rsidRDefault="004D6C0A" w:rsidP="00BD73C3">
            <w:pPr>
              <w:spacing w:line="360" w:lineRule="auto"/>
              <w:jc w:val="center"/>
              <w:rPr>
                <w:rFonts w:ascii="Times New Roman" w:eastAsiaTheme="minorEastAsia" w:hAnsi="Times New Roman" w:cs="Times New Roman"/>
                <w:caps/>
                <w:sz w:val="28"/>
                <w:szCs w:val="28"/>
                <w:lang w:val="uk-UA" w:eastAsia="ru-RU"/>
              </w:rPr>
            </w:pPr>
            <w:r w:rsidRPr="00EE6FC8">
              <w:rPr>
                <w:rFonts w:ascii="Times New Roman" w:eastAsiaTheme="minorEastAsia" w:hAnsi="Times New Roman" w:cs="Times New Roman"/>
                <w:caps/>
                <w:sz w:val="28"/>
                <w:szCs w:val="28"/>
                <w:lang w:val="uk-UA" w:eastAsia="ru-RU"/>
              </w:rPr>
              <w:t>2</w:t>
            </w:r>
            <w:r w:rsidR="003D1927">
              <w:rPr>
                <w:rFonts w:ascii="Times New Roman" w:eastAsiaTheme="minorEastAsia" w:hAnsi="Times New Roman" w:cs="Times New Roman"/>
                <w:caps/>
                <w:sz w:val="28"/>
                <w:szCs w:val="28"/>
                <w:lang w:val="uk-UA" w:eastAsia="ru-RU"/>
              </w:rPr>
              <w:t>2</w:t>
            </w:r>
          </w:p>
          <w:p w14:paraId="5033F8A0" w14:textId="6AAA739A" w:rsidR="004D6C0A" w:rsidRPr="00EE6FC8" w:rsidRDefault="004D6C0A" w:rsidP="00BD73C3">
            <w:pPr>
              <w:spacing w:line="360" w:lineRule="auto"/>
              <w:jc w:val="center"/>
              <w:rPr>
                <w:rFonts w:ascii="Times New Roman" w:eastAsiaTheme="minorEastAsia" w:hAnsi="Times New Roman" w:cs="Times New Roman"/>
                <w:caps/>
                <w:sz w:val="28"/>
                <w:szCs w:val="28"/>
                <w:lang w:val="uk-UA" w:eastAsia="ru-RU"/>
              </w:rPr>
            </w:pPr>
            <w:r w:rsidRPr="00EE6FC8">
              <w:rPr>
                <w:rFonts w:ascii="Times New Roman" w:eastAsiaTheme="minorEastAsia" w:hAnsi="Times New Roman" w:cs="Times New Roman"/>
                <w:caps/>
                <w:sz w:val="28"/>
                <w:szCs w:val="28"/>
                <w:lang w:val="uk-UA" w:eastAsia="ru-RU"/>
              </w:rPr>
              <w:t>2</w:t>
            </w:r>
            <w:r w:rsidR="003D1927">
              <w:rPr>
                <w:rFonts w:ascii="Times New Roman" w:eastAsiaTheme="minorEastAsia" w:hAnsi="Times New Roman" w:cs="Times New Roman"/>
                <w:caps/>
                <w:sz w:val="28"/>
                <w:szCs w:val="28"/>
                <w:lang w:val="uk-UA" w:eastAsia="ru-RU"/>
              </w:rPr>
              <w:t>4</w:t>
            </w:r>
          </w:p>
          <w:p w14:paraId="74D600CB" w14:textId="315D767C" w:rsidR="004D6C0A" w:rsidRPr="00EE6FC8" w:rsidRDefault="004D6C0A" w:rsidP="003D1927">
            <w:pPr>
              <w:spacing w:line="360" w:lineRule="auto"/>
              <w:jc w:val="center"/>
              <w:rPr>
                <w:rFonts w:ascii="Times New Roman" w:eastAsiaTheme="minorEastAsia" w:hAnsi="Times New Roman" w:cs="Times New Roman"/>
                <w:caps/>
                <w:sz w:val="28"/>
                <w:szCs w:val="28"/>
                <w:lang w:val="uk-UA" w:eastAsia="ru-RU"/>
              </w:rPr>
            </w:pPr>
            <w:r w:rsidRPr="00EE6FC8">
              <w:rPr>
                <w:rFonts w:ascii="Times New Roman" w:eastAsiaTheme="minorEastAsia" w:hAnsi="Times New Roman" w:cs="Times New Roman"/>
                <w:caps/>
                <w:sz w:val="28"/>
                <w:szCs w:val="28"/>
                <w:lang w:val="uk-UA" w:eastAsia="ru-RU"/>
              </w:rPr>
              <w:t>2</w:t>
            </w:r>
            <w:r w:rsidR="003D1927">
              <w:rPr>
                <w:rFonts w:ascii="Times New Roman" w:eastAsiaTheme="minorEastAsia" w:hAnsi="Times New Roman" w:cs="Times New Roman"/>
                <w:caps/>
                <w:sz w:val="28"/>
                <w:szCs w:val="28"/>
                <w:lang w:val="uk-UA" w:eastAsia="ru-RU"/>
              </w:rPr>
              <w:t>8</w:t>
            </w:r>
          </w:p>
        </w:tc>
      </w:tr>
      <w:tr w:rsidR="000467BB" w:rsidRPr="00EE6FC8" w14:paraId="16E11D23" w14:textId="77777777" w:rsidTr="006D399A">
        <w:trPr>
          <w:trHeight w:val="400"/>
        </w:trPr>
        <w:tc>
          <w:tcPr>
            <w:tcW w:w="8136" w:type="dxa"/>
          </w:tcPr>
          <w:p w14:paraId="6BE797EF" w14:textId="03784312" w:rsidR="000467BB" w:rsidRPr="00EE6FC8" w:rsidRDefault="000467BB" w:rsidP="0037542F">
            <w:pPr>
              <w:spacing w:line="360" w:lineRule="auto"/>
              <w:ind w:left="-68" w:firstLine="6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2.5 Висновки до розд</w:t>
            </w:r>
            <w:r w:rsidRPr="00EE6FC8">
              <w:rPr>
                <w:rFonts w:ascii="Times New Roman" w:hAnsi="Times New Roman" w:cs="Times New Roman"/>
                <w:sz w:val="28"/>
                <w:szCs w:val="28"/>
                <w:lang w:val="uk-UA" w:eastAsia="ru-RU"/>
              </w:rPr>
              <w:t>і</w:t>
            </w:r>
            <w:r>
              <w:rPr>
                <w:rFonts w:ascii="Times New Roman" w:hAnsi="Times New Roman" w:cs="Times New Roman"/>
                <w:sz w:val="28"/>
                <w:szCs w:val="28"/>
                <w:lang w:val="uk-UA"/>
              </w:rPr>
              <w:t>лу 2</w:t>
            </w:r>
          </w:p>
        </w:tc>
        <w:tc>
          <w:tcPr>
            <w:tcW w:w="1385" w:type="dxa"/>
          </w:tcPr>
          <w:p w14:paraId="2EBCAA61" w14:textId="29C3DC57" w:rsidR="000467BB" w:rsidRPr="00B57BD3" w:rsidRDefault="00B57BD3" w:rsidP="00BD73C3">
            <w:pPr>
              <w:spacing w:line="360" w:lineRule="auto"/>
              <w:jc w:val="center"/>
              <w:rPr>
                <w:rFonts w:ascii="Times New Roman" w:eastAsiaTheme="minorEastAsia" w:hAnsi="Times New Roman" w:cs="Times New Roman"/>
                <w:caps/>
                <w:sz w:val="28"/>
                <w:szCs w:val="28"/>
                <w:lang w:val="en-US" w:eastAsia="ru-RU"/>
              </w:rPr>
            </w:pPr>
            <w:r>
              <w:rPr>
                <w:rFonts w:ascii="Times New Roman" w:eastAsiaTheme="minorEastAsia" w:hAnsi="Times New Roman" w:cs="Times New Roman"/>
                <w:caps/>
                <w:sz w:val="28"/>
                <w:szCs w:val="28"/>
                <w:lang w:val="en-US" w:eastAsia="ru-RU"/>
              </w:rPr>
              <w:t>30</w:t>
            </w:r>
          </w:p>
        </w:tc>
      </w:tr>
      <w:tr w:rsidR="00FA20F0" w:rsidRPr="00EE6FC8" w14:paraId="69420604" w14:textId="77777777" w:rsidTr="00A8330A">
        <w:trPr>
          <w:trHeight w:val="962"/>
        </w:trPr>
        <w:tc>
          <w:tcPr>
            <w:tcW w:w="8136" w:type="dxa"/>
          </w:tcPr>
          <w:p w14:paraId="21C02A6A" w14:textId="68F958F8" w:rsidR="000127DF" w:rsidRDefault="00FA20F0" w:rsidP="000127DF">
            <w:pPr>
              <w:spacing w:line="360" w:lineRule="auto"/>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РОЗДІЛ 3</w:t>
            </w:r>
          </w:p>
          <w:p w14:paraId="6427E7CB" w14:textId="34E3DD55" w:rsidR="00FA20F0" w:rsidRPr="00EE6FC8" w:rsidRDefault="00446908" w:rsidP="00D02360">
            <w:pPr>
              <w:spacing w:line="360" w:lineRule="auto"/>
              <w:jc w:val="both"/>
              <w:rPr>
                <w:rFonts w:ascii="Times New Roman" w:hAnsi="Times New Roman" w:cs="Times New Roman"/>
                <w:sz w:val="28"/>
                <w:szCs w:val="28"/>
                <w:lang w:val="uk-UA"/>
              </w:rPr>
            </w:pPr>
            <w:r w:rsidRPr="00B069D1">
              <w:rPr>
                <w:rFonts w:ascii="Times New Roman" w:hAnsi="Times New Roman" w:cs="Times New Roman"/>
                <w:sz w:val="28"/>
                <w:szCs w:val="28"/>
                <w:lang w:val="uk-UA"/>
              </w:rPr>
              <w:t xml:space="preserve">ЗАКОНОМІРНОСТІ </w:t>
            </w:r>
            <w:r w:rsidR="00FA20F0" w:rsidRPr="00B069D1">
              <w:rPr>
                <w:rFonts w:ascii="Times New Roman" w:hAnsi="Times New Roman" w:cs="Times New Roman"/>
                <w:sz w:val="28"/>
                <w:szCs w:val="28"/>
                <w:lang w:val="uk-UA"/>
              </w:rPr>
              <w:t xml:space="preserve">ФУНКЦІОНУВАННЯ </w:t>
            </w:r>
            <w:r w:rsidR="00D02360" w:rsidRPr="00D02360">
              <w:rPr>
                <w:rFonts w:ascii="Times New Roman" w:hAnsi="Times New Roman" w:cs="Times New Roman"/>
                <w:sz w:val="28"/>
                <w:szCs w:val="28"/>
                <w:lang w:val="uk-UA"/>
              </w:rPr>
              <w:t>ТА</w:t>
            </w:r>
            <w:r w:rsidR="00D02360">
              <w:rPr>
                <w:rFonts w:ascii="Times New Roman" w:hAnsi="Times New Roman" w:cs="Times New Roman"/>
                <w:sz w:val="28"/>
                <w:szCs w:val="28"/>
                <w:lang w:val="uk-UA"/>
              </w:rPr>
              <w:t xml:space="preserve"> Т</w:t>
            </w:r>
            <w:r w:rsidR="00D02360" w:rsidRPr="00D02360">
              <w:rPr>
                <w:rFonts w:ascii="Times New Roman" w:hAnsi="Times New Roman" w:cs="Times New Roman"/>
                <w:sz w:val="28"/>
                <w:szCs w:val="28"/>
                <w:lang w:val="uk-UA"/>
              </w:rPr>
              <w:t>ЕПЛОТЕХНІЧНІ</w:t>
            </w:r>
            <w:r w:rsidR="00D02360">
              <w:rPr>
                <w:rFonts w:ascii="Times New Roman" w:hAnsi="Times New Roman" w:cs="Times New Roman"/>
                <w:sz w:val="28"/>
                <w:szCs w:val="28"/>
                <w:lang w:val="uk-UA"/>
              </w:rPr>
              <w:t xml:space="preserve"> </w:t>
            </w:r>
            <w:r w:rsidR="00D02360" w:rsidRPr="00D02360">
              <w:rPr>
                <w:rFonts w:ascii="Times New Roman" w:hAnsi="Times New Roman" w:cs="Times New Roman"/>
                <w:sz w:val="28"/>
                <w:szCs w:val="28"/>
                <w:lang w:val="uk-UA"/>
              </w:rPr>
              <w:t>ОСОБЛИВОСТІ РОБОТИ АКУМУЛЮЮЧИХ СИСТЕМ</w:t>
            </w:r>
          </w:p>
          <w:p w14:paraId="69F434EE" w14:textId="77777777" w:rsidR="00FA20F0" w:rsidRPr="00EE6FC8" w:rsidRDefault="00FA20F0" w:rsidP="00FA20F0">
            <w:pPr>
              <w:pStyle w:val="a3"/>
              <w:spacing w:line="360" w:lineRule="auto"/>
              <w:ind w:left="-68" w:firstLine="68"/>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3.1</w:t>
            </w:r>
            <w:r w:rsidRPr="00EE6FC8">
              <w:rPr>
                <w:lang w:val="uk-UA"/>
              </w:rPr>
              <w:t xml:space="preserve"> </w:t>
            </w:r>
            <w:r w:rsidRPr="00EE6FC8">
              <w:rPr>
                <w:rFonts w:ascii="Times New Roman" w:hAnsi="Times New Roman" w:cs="Times New Roman"/>
                <w:sz w:val="28"/>
                <w:szCs w:val="28"/>
                <w:lang w:val="uk-UA"/>
              </w:rPr>
              <w:t xml:space="preserve">Загальні принципи побудови </w:t>
            </w:r>
            <w:proofErr w:type="spellStart"/>
            <w:r w:rsidRPr="00EE6FC8">
              <w:rPr>
                <w:rFonts w:ascii="Times New Roman" w:hAnsi="Times New Roman" w:cs="Times New Roman"/>
                <w:sz w:val="28"/>
                <w:szCs w:val="28"/>
                <w:lang w:val="uk-UA"/>
              </w:rPr>
              <w:t>акумулюючих</w:t>
            </w:r>
            <w:proofErr w:type="spellEnd"/>
            <w:r w:rsidRPr="00EE6FC8">
              <w:rPr>
                <w:rFonts w:ascii="Times New Roman" w:hAnsi="Times New Roman" w:cs="Times New Roman"/>
                <w:sz w:val="28"/>
                <w:szCs w:val="28"/>
                <w:lang w:val="uk-UA"/>
              </w:rPr>
              <w:t xml:space="preserve"> систем теплоти</w:t>
            </w:r>
          </w:p>
          <w:p w14:paraId="589F74A9" w14:textId="77777777" w:rsidR="00FA20F0" w:rsidRPr="00EE6FC8" w:rsidRDefault="00FA20F0" w:rsidP="00FA20F0">
            <w:pPr>
              <w:pStyle w:val="a3"/>
              <w:spacing w:line="360" w:lineRule="auto"/>
              <w:ind w:left="-68" w:firstLine="68"/>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3.2 Теоретичні основи процесів акумулювання та теплопередачі</w:t>
            </w:r>
          </w:p>
          <w:p w14:paraId="784B6E4D" w14:textId="4FAAB7CD" w:rsidR="00FA20F0" w:rsidRDefault="00075DF4" w:rsidP="00FA20F0">
            <w:pPr>
              <w:pStyle w:val="a3"/>
              <w:spacing w:line="360" w:lineRule="auto"/>
              <w:ind w:left="-68" w:firstLine="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FA20F0" w:rsidRPr="00EE6FC8">
              <w:rPr>
                <w:rFonts w:ascii="Times New Roman" w:hAnsi="Times New Roman" w:cs="Times New Roman"/>
                <w:sz w:val="28"/>
                <w:szCs w:val="28"/>
                <w:lang w:val="uk-UA"/>
              </w:rPr>
              <w:t>Порівняння енергетичної ефективності різних типів акумуляторів</w:t>
            </w:r>
          </w:p>
          <w:p w14:paraId="7D7098D6" w14:textId="6D9FFD45" w:rsidR="00CC602A" w:rsidRPr="00CC602A" w:rsidRDefault="00CC602A" w:rsidP="00CC602A">
            <w:pPr>
              <w:spacing w:line="360" w:lineRule="auto"/>
              <w:jc w:val="both"/>
              <w:rPr>
                <w:rFonts w:ascii="Times New Roman" w:hAnsi="Times New Roman" w:cs="Times New Roman"/>
                <w:sz w:val="28"/>
                <w:szCs w:val="28"/>
                <w:lang w:val="uk-UA"/>
              </w:rPr>
            </w:pPr>
          </w:p>
          <w:p w14:paraId="4B400030" w14:textId="3E42EFA9" w:rsidR="00C06DA7" w:rsidRPr="000467BB" w:rsidRDefault="00FA20F0" w:rsidP="000467BB">
            <w:pPr>
              <w:pStyle w:val="a3"/>
              <w:spacing w:line="360" w:lineRule="auto"/>
              <w:ind w:left="-68" w:firstLine="68"/>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3.4</w:t>
            </w:r>
            <w:r w:rsidRPr="00EE6FC8">
              <w:rPr>
                <w:lang w:val="uk-UA"/>
              </w:rPr>
              <w:t xml:space="preserve"> </w:t>
            </w:r>
            <w:r w:rsidRPr="00EE6FC8">
              <w:rPr>
                <w:rFonts w:ascii="Times New Roman" w:hAnsi="Times New Roman" w:cs="Times New Roman"/>
                <w:sz w:val="28"/>
                <w:szCs w:val="28"/>
                <w:lang w:val="uk-UA"/>
              </w:rPr>
              <w:t xml:space="preserve">Економічні та практичні аспекти використання </w:t>
            </w:r>
            <w:proofErr w:type="spellStart"/>
            <w:r w:rsidRPr="00EE6FC8">
              <w:rPr>
                <w:rFonts w:ascii="Times New Roman" w:hAnsi="Times New Roman" w:cs="Times New Roman"/>
                <w:sz w:val="28"/>
                <w:szCs w:val="28"/>
                <w:lang w:val="uk-UA"/>
              </w:rPr>
              <w:t>акумулюючих</w:t>
            </w:r>
            <w:proofErr w:type="spellEnd"/>
            <w:r w:rsidRPr="00EE6FC8">
              <w:rPr>
                <w:rFonts w:ascii="Times New Roman" w:hAnsi="Times New Roman" w:cs="Times New Roman"/>
                <w:sz w:val="28"/>
                <w:szCs w:val="28"/>
                <w:lang w:val="uk-UA"/>
              </w:rPr>
              <w:t xml:space="preserve"> систем</w:t>
            </w:r>
          </w:p>
        </w:tc>
        <w:tc>
          <w:tcPr>
            <w:tcW w:w="1385" w:type="dxa"/>
          </w:tcPr>
          <w:p w14:paraId="71540F18" w14:textId="467567C4" w:rsidR="00FA20F0" w:rsidRPr="00EE6FC8" w:rsidRDefault="003D1927" w:rsidP="00BD73C3">
            <w:pPr>
              <w:spacing w:line="360" w:lineRule="auto"/>
              <w:jc w:val="center"/>
              <w:rPr>
                <w:rFonts w:ascii="Times New Roman" w:eastAsiaTheme="minorEastAsia" w:hAnsi="Times New Roman" w:cs="Times New Roman"/>
                <w:caps/>
                <w:sz w:val="28"/>
                <w:szCs w:val="28"/>
                <w:lang w:val="uk-UA" w:eastAsia="ru-RU"/>
              </w:rPr>
            </w:pPr>
            <w:r>
              <w:rPr>
                <w:rFonts w:ascii="Times New Roman" w:eastAsiaTheme="minorEastAsia" w:hAnsi="Times New Roman" w:cs="Times New Roman"/>
                <w:caps/>
                <w:sz w:val="28"/>
                <w:szCs w:val="28"/>
                <w:lang w:val="uk-UA" w:eastAsia="ru-RU"/>
              </w:rPr>
              <w:lastRenderedPageBreak/>
              <w:t>31</w:t>
            </w:r>
          </w:p>
          <w:p w14:paraId="40D40DDF" w14:textId="77777777" w:rsidR="00867918" w:rsidRPr="00EE6FC8" w:rsidRDefault="00867918" w:rsidP="00BD73C3">
            <w:pPr>
              <w:spacing w:line="360" w:lineRule="auto"/>
              <w:jc w:val="center"/>
              <w:rPr>
                <w:rFonts w:ascii="Times New Roman" w:eastAsiaTheme="minorEastAsia" w:hAnsi="Times New Roman" w:cs="Times New Roman"/>
                <w:caps/>
                <w:sz w:val="28"/>
                <w:szCs w:val="28"/>
                <w:lang w:val="uk-UA" w:eastAsia="ru-RU"/>
              </w:rPr>
            </w:pPr>
          </w:p>
          <w:p w14:paraId="12F73B2B" w14:textId="31B9AC74" w:rsidR="00A46E84" w:rsidRDefault="00A46E84" w:rsidP="00A46E84">
            <w:pPr>
              <w:spacing w:line="360" w:lineRule="auto"/>
              <w:rPr>
                <w:rFonts w:ascii="Times New Roman" w:eastAsiaTheme="minorEastAsia" w:hAnsi="Times New Roman" w:cs="Times New Roman"/>
                <w:caps/>
                <w:sz w:val="28"/>
                <w:szCs w:val="28"/>
                <w:lang w:val="uk-UA" w:eastAsia="ru-RU"/>
              </w:rPr>
            </w:pPr>
          </w:p>
          <w:p w14:paraId="3B19A792" w14:textId="77777777" w:rsidR="00A46E84" w:rsidRDefault="00A46E84" w:rsidP="00A46E84">
            <w:pPr>
              <w:spacing w:line="360" w:lineRule="auto"/>
              <w:rPr>
                <w:rFonts w:ascii="Times New Roman" w:eastAsiaTheme="minorEastAsia" w:hAnsi="Times New Roman" w:cs="Times New Roman"/>
                <w:caps/>
                <w:sz w:val="28"/>
                <w:szCs w:val="28"/>
                <w:lang w:val="uk-UA" w:eastAsia="ru-RU"/>
              </w:rPr>
            </w:pPr>
          </w:p>
          <w:p w14:paraId="5BADF6F5" w14:textId="18619CC9" w:rsidR="00A46E84" w:rsidRDefault="003D1927" w:rsidP="00A46E84">
            <w:pPr>
              <w:spacing w:line="360" w:lineRule="auto"/>
              <w:jc w:val="center"/>
              <w:rPr>
                <w:rFonts w:ascii="Times New Roman" w:eastAsiaTheme="minorEastAsia" w:hAnsi="Times New Roman" w:cs="Times New Roman"/>
                <w:caps/>
                <w:sz w:val="28"/>
                <w:szCs w:val="28"/>
                <w:lang w:val="uk-UA" w:eastAsia="ru-RU"/>
              </w:rPr>
            </w:pPr>
            <w:r>
              <w:rPr>
                <w:rFonts w:ascii="Times New Roman" w:eastAsiaTheme="minorEastAsia" w:hAnsi="Times New Roman" w:cs="Times New Roman"/>
                <w:caps/>
                <w:sz w:val="28"/>
                <w:szCs w:val="28"/>
                <w:lang w:val="uk-UA" w:eastAsia="ru-RU"/>
              </w:rPr>
              <w:t>31</w:t>
            </w:r>
          </w:p>
          <w:p w14:paraId="13E13DC7" w14:textId="431DBDDE" w:rsidR="00A46E84" w:rsidRDefault="003D1927" w:rsidP="00A46E84">
            <w:pPr>
              <w:spacing w:line="360" w:lineRule="auto"/>
              <w:jc w:val="center"/>
              <w:rPr>
                <w:rFonts w:ascii="Times New Roman" w:eastAsiaTheme="minorEastAsia" w:hAnsi="Times New Roman" w:cs="Times New Roman"/>
                <w:caps/>
                <w:sz w:val="28"/>
                <w:szCs w:val="28"/>
                <w:lang w:val="uk-UA" w:eastAsia="ru-RU"/>
              </w:rPr>
            </w:pPr>
            <w:r>
              <w:rPr>
                <w:rFonts w:ascii="Times New Roman" w:eastAsiaTheme="minorEastAsia" w:hAnsi="Times New Roman" w:cs="Times New Roman"/>
                <w:caps/>
                <w:sz w:val="28"/>
                <w:szCs w:val="28"/>
                <w:lang w:val="uk-UA" w:eastAsia="ru-RU"/>
              </w:rPr>
              <w:t>33</w:t>
            </w:r>
          </w:p>
          <w:p w14:paraId="21602E3E" w14:textId="1B11C5E2" w:rsidR="00867918" w:rsidRPr="00EE6FC8" w:rsidRDefault="003D1927" w:rsidP="00867918">
            <w:pPr>
              <w:spacing w:line="360" w:lineRule="auto"/>
              <w:jc w:val="center"/>
              <w:rPr>
                <w:rFonts w:ascii="Times New Roman" w:eastAsiaTheme="minorEastAsia" w:hAnsi="Times New Roman" w:cs="Times New Roman"/>
                <w:caps/>
                <w:sz w:val="28"/>
                <w:szCs w:val="28"/>
                <w:lang w:val="uk-UA" w:eastAsia="ru-RU"/>
              </w:rPr>
            </w:pPr>
            <w:r>
              <w:rPr>
                <w:rFonts w:ascii="Times New Roman" w:eastAsiaTheme="minorEastAsia" w:hAnsi="Times New Roman" w:cs="Times New Roman"/>
                <w:caps/>
                <w:sz w:val="28"/>
                <w:szCs w:val="28"/>
                <w:lang w:val="uk-UA" w:eastAsia="ru-RU"/>
              </w:rPr>
              <w:t>36</w:t>
            </w:r>
          </w:p>
          <w:p w14:paraId="01DAD160" w14:textId="77777777" w:rsidR="00867918" w:rsidRPr="00EE6FC8" w:rsidRDefault="00867918" w:rsidP="00867918">
            <w:pPr>
              <w:spacing w:line="360" w:lineRule="auto"/>
              <w:jc w:val="center"/>
              <w:rPr>
                <w:rFonts w:ascii="Times New Roman" w:eastAsiaTheme="minorEastAsia" w:hAnsi="Times New Roman" w:cs="Times New Roman"/>
                <w:caps/>
                <w:sz w:val="28"/>
                <w:szCs w:val="28"/>
                <w:lang w:val="uk-UA" w:eastAsia="ru-RU"/>
              </w:rPr>
            </w:pPr>
          </w:p>
          <w:p w14:paraId="3963182E" w14:textId="48748D32" w:rsidR="00CC602A" w:rsidRDefault="00CC602A" w:rsidP="00A46E84">
            <w:pPr>
              <w:spacing w:line="360" w:lineRule="auto"/>
              <w:rPr>
                <w:rFonts w:ascii="Times New Roman" w:eastAsiaTheme="minorEastAsia" w:hAnsi="Times New Roman" w:cs="Times New Roman"/>
                <w:caps/>
                <w:sz w:val="28"/>
                <w:szCs w:val="28"/>
                <w:lang w:val="uk-UA" w:eastAsia="ru-RU"/>
              </w:rPr>
            </w:pPr>
          </w:p>
          <w:p w14:paraId="429F02FA" w14:textId="2E859130" w:rsidR="00FB25C5" w:rsidRPr="00FB25C5" w:rsidRDefault="00FB25C5" w:rsidP="00867918">
            <w:pPr>
              <w:spacing w:line="360" w:lineRule="auto"/>
              <w:jc w:val="center"/>
              <w:rPr>
                <w:rFonts w:ascii="Times New Roman" w:eastAsiaTheme="minorEastAsia" w:hAnsi="Times New Roman" w:cs="Times New Roman"/>
                <w:caps/>
                <w:sz w:val="28"/>
                <w:szCs w:val="28"/>
                <w:lang w:val="en-US" w:eastAsia="ru-RU"/>
              </w:rPr>
            </w:pPr>
            <w:r>
              <w:rPr>
                <w:rFonts w:ascii="Times New Roman" w:eastAsiaTheme="minorEastAsia" w:hAnsi="Times New Roman" w:cs="Times New Roman"/>
                <w:caps/>
                <w:sz w:val="28"/>
                <w:szCs w:val="28"/>
                <w:lang w:val="en-US" w:eastAsia="ru-RU"/>
              </w:rPr>
              <w:t>38</w:t>
            </w:r>
          </w:p>
        </w:tc>
      </w:tr>
      <w:tr w:rsidR="000467BB" w:rsidRPr="00EE6FC8" w14:paraId="10F664ED" w14:textId="77777777" w:rsidTr="006D399A">
        <w:trPr>
          <w:trHeight w:val="317"/>
        </w:trPr>
        <w:tc>
          <w:tcPr>
            <w:tcW w:w="8136" w:type="dxa"/>
          </w:tcPr>
          <w:p w14:paraId="7BFE383E" w14:textId="47D38D59" w:rsidR="000467BB" w:rsidRPr="00EE6FC8" w:rsidRDefault="000467BB" w:rsidP="000127D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3.5 Висновки до розд</w:t>
            </w:r>
            <w:r w:rsidRPr="00EE6FC8">
              <w:rPr>
                <w:rFonts w:ascii="Times New Roman" w:hAnsi="Times New Roman" w:cs="Times New Roman"/>
                <w:sz w:val="28"/>
                <w:szCs w:val="28"/>
                <w:lang w:val="uk-UA" w:eastAsia="ru-RU"/>
              </w:rPr>
              <w:t>і</w:t>
            </w:r>
            <w:r>
              <w:rPr>
                <w:rFonts w:ascii="Times New Roman" w:hAnsi="Times New Roman" w:cs="Times New Roman"/>
                <w:sz w:val="28"/>
                <w:szCs w:val="28"/>
                <w:lang w:val="uk-UA"/>
              </w:rPr>
              <w:t>лу 3</w:t>
            </w:r>
          </w:p>
        </w:tc>
        <w:tc>
          <w:tcPr>
            <w:tcW w:w="1385" w:type="dxa"/>
          </w:tcPr>
          <w:p w14:paraId="62C093E3" w14:textId="0BAE94F6" w:rsidR="000467BB" w:rsidRPr="00FB25C5" w:rsidRDefault="00FB25C5" w:rsidP="00BD73C3">
            <w:pPr>
              <w:spacing w:line="360" w:lineRule="auto"/>
              <w:jc w:val="center"/>
              <w:rPr>
                <w:rFonts w:ascii="Times New Roman" w:eastAsiaTheme="minorEastAsia" w:hAnsi="Times New Roman" w:cs="Times New Roman"/>
                <w:caps/>
                <w:sz w:val="28"/>
                <w:szCs w:val="28"/>
                <w:lang w:val="en-US" w:eastAsia="ru-RU"/>
              </w:rPr>
            </w:pPr>
            <w:r>
              <w:rPr>
                <w:rFonts w:ascii="Times New Roman" w:eastAsiaTheme="minorEastAsia" w:hAnsi="Times New Roman" w:cs="Times New Roman"/>
                <w:caps/>
                <w:sz w:val="28"/>
                <w:szCs w:val="28"/>
                <w:lang w:val="en-US" w:eastAsia="ru-RU"/>
              </w:rPr>
              <w:t>39</w:t>
            </w:r>
          </w:p>
        </w:tc>
      </w:tr>
      <w:tr w:rsidR="000F37B5" w:rsidRPr="00EE6FC8" w14:paraId="78D9DBF1" w14:textId="77777777" w:rsidTr="00A8330A">
        <w:trPr>
          <w:trHeight w:val="488"/>
        </w:trPr>
        <w:tc>
          <w:tcPr>
            <w:tcW w:w="8136" w:type="dxa"/>
            <w:hideMark/>
          </w:tcPr>
          <w:p w14:paraId="24EDA617" w14:textId="78E316CD" w:rsidR="000127DF" w:rsidRDefault="00F55868" w:rsidP="000127DF">
            <w:pPr>
              <w:pStyle w:val="a3"/>
              <w:spacing w:line="360" w:lineRule="auto"/>
              <w:ind w:left="-68" w:firstLine="68"/>
              <w:jc w:val="both"/>
              <w:rPr>
                <w:rFonts w:ascii="Times New Roman" w:hAnsi="Times New Roman" w:cs="Times New Roman"/>
                <w:sz w:val="28"/>
                <w:szCs w:val="28"/>
                <w:lang w:val="uk-UA"/>
              </w:rPr>
            </w:pPr>
            <w:r w:rsidRPr="00EE6FC8">
              <w:rPr>
                <w:rFonts w:ascii="Times New Roman" w:hAnsi="Times New Roman" w:cs="Times New Roman"/>
                <w:sz w:val="28"/>
                <w:szCs w:val="28"/>
                <w:lang w:val="uk-UA"/>
              </w:rPr>
              <w:t xml:space="preserve">РОЗДІЛ </w:t>
            </w:r>
            <w:r w:rsidR="00FA20F0" w:rsidRPr="00EE6FC8">
              <w:rPr>
                <w:rFonts w:ascii="Times New Roman" w:hAnsi="Times New Roman" w:cs="Times New Roman"/>
                <w:sz w:val="28"/>
                <w:szCs w:val="28"/>
                <w:lang w:val="uk-UA"/>
              </w:rPr>
              <w:t>4</w:t>
            </w:r>
            <w:r w:rsidR="0018111A" w:rsidRPr="00EE6FC8">
              <w:rPr>
                <w:rFonts w:ascii="Times New Roman" w:hAnsi="Times New Roman" w:cs="Times New Roman"/>
                <w:sz w:val="28"/>
                <w:szCs w:val="28"/>
                <w:lang w:val="uk-UA"/>
              </w:rPr>
              <w:t xml:space="preserve"> </w:t>
            </w:r>
          </w:p>
          <w:p w14:paraId="240C08C4" w14:textId="54B42E69" w:rsidR="00004079" w:rsidRPr="00EE6FC8" w:rsidRDefault="00D02360" w:rsidP="00004079">
            <w:pPr>
              <w:spacing w:line="360" w:lineRule="auto"/>
              <w:contextualSpacing/>
              <w:jc w:val="both"/>
              <w:rPr>
                <w:rFonts w:ascii="Times New Roman" w:hAnsi="Times New Roman" w:cs="Times New Roman"/>
                <w:sz w:val="28"/>
                <w:szCs w:val="28"/>
                <w:lang w:val="uk-UA" w:eastAsia="ru-RU"/>
              </w:rPr>
            </w:pPr>
            <w:r w:rsidRPr="00D02360">
              <w:rPr>
                <w:rFonts w:ascii="Times New Roman" w:eastAsiaTheme="minorEastAsia" w:hAnsi="Times New Roman" w:cs="Times New Roman"/>
                <w:sz w:val="28"/>
                <w:szCs w:val="28"/>
                <w:lang w:val="uk-UA" w:eastAsia="ru-RU"/>
              </w:rPr>
              <w:t>РЕКОМЕНДАЦІЇ ЩОДО ВДОСКОНАЛЕННЯ КОНСТРУКЦІЇ ТА ПІДВИЩЕННЯ ЕФЕКТИВНОСТІ АКУМУЛЮЮЧИХ СИСТЕМ</w:t>
            </w:r>
            <w:r>
              <w:rPr>
                <w:rFonts w:ascii="Times New Roman" w:eastAsiaTheme="minorEastAsia" w:hAnsi="Times New Roman" w:cs="Times New Roman"/>
                <w:sz w:val="28"/>
                <w:szCs w:val="28"/>
                <w:lang w:val="uk-UA" w:eastAsia="ru-RU"/>
              </w:rPr>
              <w:br/>
            </w:r>
            <w:r w:rsidR="00FA20F0" w:rsidRPr="00EE6FC8">
              <w:rPr>
                <w:rFonts w:ascii="Times New Roman" w:hAnsi="Times New Roman" w:cs="Times New Roman"/>
                <w:sz w:val="28"/>
                <w:szCs w:val="28"/>
                <w:lang w:val="uk-UA" w:eastAsia="ru-RU"/>
              </w:rPr>
              <w:t>4</w:t>
            </w:r>
            <w:r w:rsidR="00004079" w:rsidRPr="00EE6FC8">
              <w:rPr>
                <w:rFonts w:ascii="Times New Roman" w:hAnsi="Times New Roman" w:cs="Times New Roman"/>
                <w:sz w:val="28"/>
                <w:szCs w:val="28"/>
                <w:lang w:val="uk-UA" w:eastAsia="ru-RU"/>
              </w:rPr>
              <w:t xml:space="preserve">.1. </w:t>
            </w:r>
            <w:r w:rsidR="00B002DB" w:rsidRPr="00EE6FC8">
              <w:rPr>
                <w:rFonts w:ascii="Times New Roman" w:hAnsi="Times New Roman" w:cs="Times New Roman"/>
                <w:sz w:val="28"/>
                <w:szCs w:val="28"/>
                <w:lang w:val="uk-UA" w:eastAsia="ru-RU"/>
              </w:rPr>
              <w:t>Світові тенденції розвитку технологій акумулювання теплоти</w:t>
            </w:r>
          </w:p>
          <w:p w14:paraId="7CB9070A" w14:textId="77777777" w:rsidR="00004079" w:rsidRPr="00EE6FC8" w:rsidRDefault="00FA20F0" w:rsidP="00004079">
            <w:pPr>
              <w:spacing w:line="360" w:lineRule="auto"/>
              <w:contextualSpacing/>
              <w:jc w:val="both"/>
              <w:rPr>
                <w:rFonts w:ascii="Times New Roman" w:hAnsi="Times New Roman" w:cs="Times New Roman"/>
                <w:sz w:val="28"/>
                <w:szCs w:val="28"/>
                <w:lang w:val="uk-UA" w:eastAsia="ru-RU"/>
              </w:rPr>
            </w:pPr>
            <w:r w:rsidRPr="00EE6FC8">
              <w:rPr>
                <w:rFonts w:ascii="Times New Roman" w:hAnsi="Times New Roman" w:cs="Times New Roman"/>
                <w:sz w:val="28"/>
                <w:szCs w:val="28"/>
                <w:lang w:val="uk-UA" w:eastAsia="ru-RU"/>
              </w:rPr>
              <w:t>4</w:t>
            </w:r>
            <w:r w:rsidR="00004079" w:rsidRPr="00EE6FC8">
              <w:rPr>
                <w:rFonts w:ascii="Times New Roman" w:hAnsi="Times New Roman" w:cs="Times New Roman"/>
                <w:sz w:val="28"/>
                <w:szCs w:val="28"/>
                <w:lang w:val="uk-UA" w:eastAsia="ru-RU"/>
              </w:rPr>
              <w:t xml:space="preserve">.2. </w:t>
            </w:r>
            <w:r w:rsidR="00B002DB" w:rsidRPr="00EE6FC8">
              <w:rPr>
                <w:rFonts w:ascii="Times New Roman" w:hAnsi="Times New Roman" w:cs="Times New Roman"/>
                <w:sz w:val="28"/>
                <w:szCs w:val="28"/>
                <w:lang w:val="uk-UA" w:eastAsia="ru-RU"/>
              </w:rPr>
              <w:t>Потенціал упровадження та практична значущість систем акумулювання теплоти в Україні</w:t>
            </w:r>
          </w:p>
          <w:p w14:paraId="6150018B" w14:textId="77777777" w:rsidR="00B002DB" w:rsidRPr="00EE6FC8" w:rsidRDefault="00FA20F0" w:rsidP="00004079">
            <w:pPr>
              <w:spacing w:line="360" w:lineRule="auto"/>
              <w:contextualSpacing/>
              <w:jc w:val="both"/>
              <w:rPr>
                <w:rFonts w:ascii="Times New Roman" w:hAnsi="Times New Roman" w:cs="Times New Roman"/>
                <w:sz w:val="28"/>
                <w:szCs w:val="28"/>
                <w:lang w:val="uk-UA" w:eastAsia="ru-RU"/>
              </w:rPr>
            </w:pPr>
            <w:r w:rsidRPr="00EE6FC8">
              <w:rPr>
                <w:rFonts w:ascii="Times New Roman" w:hAnsi="Times New Roman" w:cs="Times New Roman"/>
                <w:sz w:val="28"/>
                <w:szCs w:val="28"/>
                <w:lang w:val="uk-UA" w:eastAsia="ru-RU"/>
              </w:rPr>
              <w:t>4</w:t>
            </w:r>
            <w:r w:rsidR="00004079" w:rsidRPr="00EE6FC8">
              <w:rPr>
                <w:rFonts w:ascii="Times New Roman" w:hAnsi="Times New Roman" w:cs="Times New Roman"/>
                <w:sz w:val="28"/>
                <w:szCs w:val="28"/>
                <w:lang w:val="uk-UA" w:eastAsia="ru-RU"/>
              </w:rPr>
              <w:t xml:space="preserve">.3. </w:t>
            </w:r>
            <w:r w:rsidR="00B002DB" w:rsidRPr="00EE6FC8">
              <w:rPr>
                <w:rFonts w:ascii="Times New Roman" w:hAnsi="Times New Roman" w:cs="Times New Roman"/>
                <w:sz w:val="28"/>
                <w:szCs w:val="28"/>
                <w:lang w:val="uk-UA" w:eastAsia="ru-RU"/>
              </w:rPr>
              <w:t>Інтеграція систем акумулювання теплоти з відновлюваними джерелами енергії</w:t>
            </w:r>
          </w:p>
          <w:p w14:paraId="55581586" w14:textId="77777777" w:rsidR="00004079" w:rsidRPr="00EE6FC8" w:rsidRDefault="00FA20F0" w:rsidP="00004079">
            <w:pPr>
              <w:spacing w:line="360" w:lineRule="auto"/>
              <w:contextualSpacing/>
              <w:jc w:val="both"/>
              <w:rPr>
                <w:rFonts w:ascii="Times New Roman" w:hAnsi="Times New Roman" w:cs="Times New Roman"/>
                <w:sz w:val="28"/>
                <w:szCs w:val="28"/>
                <w:lang w:val="uk-UA" w:eastAsia="ru-RU"/>
              </w:rPr>
            </w:pPr>
            <w:r w:rsidRPr="00EE6FC8">
              <w:rPr>
                <w:rFonts w:ascii="Times New Roman" w:hAnsi="Times New Roman" w:cs="Times New Roman"/>
                <w:sz w:val="28"/>
                <w:szCs w:val="28"/>
                <w:lang w:val="uk-UA" w:eastAsia="ru-RU"/>
              </w:rPr>
              <w:t>4</w:t>
            </w:r>
            <w:r w:rsidR="00004079" w:rsidRPr="00EE6FC8">
              <w:rPr>
                <w:rFonts w:ascii="Times New Roman" w:hAnsi="Times New Roman" w:cs="Times New Roman"/>
                <w:sz w:val="28"/>
                <w:szCs w:val="28"/>
                <w:lang w:val="uk-UA" w:eastAsia="ru-RU"/>
              </w:rPr>
              <w:t xml:space="preserve">.4. </w:t>
            </w:r>
            <w:r w:rsidR="00B002DB" w:rsidRPr="00EE6FC8">
              <w:rPr>
                <w:rFonts w:ascii="Times New Roman" w:hAnsi="Times New Roman" w:cs="Times New Roman"/>
                <w:sz w:val="28"/>
                <w:szCs w:val="28"/>
                <w:lang w:val="uk-UA" w:eastAsia="ru-RU"/>
              </w:rPr>
              <w:t>Перспективні напрями досліджень, нові матеріали та інноваційні підходи</w:t>
            </w:r>
          </w:p>
        </w:tc>
        <w:tc>
          <w:tcPr>
            <w:tcW w:w="1385" w:type="dxa"/>
            <w:hideMark/>
          </w:tcPr>
          <w:p w14:paraId="2F3EA254" w14:textId="63A5B2E4" w:rsidR="000F37B5" w:rsidRPr="00EE6FC8" w:rsidRDefault="009C6446" w:rsidP="004D6C0A">
            <w:pPr>
              <w:spacing w:line="360" w:lineRule="auto"/>
              <w:jc w:val="center"/>
              <w:rPr>
                <w:rFonts w:ascii="Times New Roman" w:hAnsi="Times New Roman" w:cs="Times New Roman"/>
                <w:caps/>
                <w:color w:val="000000" w:themeColor="text1"/>
                <w:sz w:val="28"/>
                <w:szCs w:val="28"/>
                <w:lang w:val="uk-UA" w:eastAsia="ru-RU"/>
              </w:rPr>
            </w:pPr>
            <w:r>
              <w:rPr>
                <w:rFonts w:ascii="Times New Roman" w:hAnsi="Times New Roman" w:cs="Times New Roman"/>
                <w:caps/>
                <w:color w:val="000000" w:themeColor="text1"/>
                <w:sz w:val="28"/>
                <w:szCs w:val="28"/>
                <w:lang w:val="uk-UA" w:eastAsia="ru-RU"/>
              </w:rPr>
              <w:t>40</w:t>
            </w:r>
          </w:p>
          <w:p w14:paraId="10E63288" w14:textId="77777777" w:rsidR="004D6C0A" w:rsidRPr="00EE6FC8" w:rsidRDefault="004D6C0A" w:rsidP="004D6C0A">
            <w:pPr>
              <w:spacing w:line="360" w:lineRule="auto"/>
              <w:jc w:val="center"/>
              <w:rPr>
                <w:rFonts w:ascii="Times New Roman" w:hAnsi="Times New Roman" w:cs="Times New Roman"/>
                <w:caps/>
                <w:color w:val="000000" w:themeColor="text1"/>
                <w:sz w:val="28"/>
                <w:szCs w:val="28"/>
                <w:lang w:val="uk-UA" w:eastAsia="ru-RU"/>
              </w:rPr>
            </w:pPr>
          </w:p>
          <w:p w14:paraId="6A2D3FDB" w14:textId="27DD0B19" w:rsidR="004D6C0A" w:rsidRDefault="004D6C0A" w:rsidP="004D6C0A">
            <w:pPr>
              <w:spacing w:line="360" w:lineRule="auto"/>
              <w:jc w:val="center"/>
              <w:rPr>
                <w:rFonts w:ascii="Times New Roman" w:hAnsi="Times New Roman" w:cs="Times New Roman"/>
                <w:caps/>
                <w:color w:val="000000" w:themeColor="text1"/>
                <w:sz w:val="28"/>
                <w:szCs w:val="28"/>
                <w:lang w:val="uk-UA" w:eastAsia="ru-RU"/>
              </w:rPr>
            </w:pPr>
          </w:p>
          <w:p w14:paraId="65FF82F0" w14:textId="77777777" w:rsidR="00A46E84" w:rsidRPr="00EE6FC8" w:rsidRDefault="00A46E84" w:rsidP="004D6C0A">
            <w:pPr>
              <w:spacing w:line="360" w:lineRule="auto"/>
              <w:jc w:val="center"/>
              <w:rPr>
                <w:rFonts w:ascii="Times New Roman" w:hAnsi="Times New Roman" w:cs="Times New Roman"/>
                <w:caps/>
                <w:color w:val="000000" w:themeColor="text1"/>
                <w:sz w:val="28"/>
                <w:szCs w:val="28"/>
                <w:lang w:val="uk-UA" w:eastAsia="ru-RU"/>
              </w:rPr>
            </w:pPr>
          </w:p>
          <w:p w14:paraId="73825E20" w14:textId="03C51D75" w:rsidR="00A46E84" w:rsidRDefault="00646F8A" w:rsidP="00A46E84">
            <w:pPr>
              <w:spacing w:line="360" w:lineRule="auto"/>
              <w:jc w:val="center"/>
              <w:rPr>
                <w:rFonts w:ascii="Times New Roman" w:hAnsi="Times New Roman" w:cs="Times New Roman"/>
                <w:caps/>
                <w:color w:val="000000" w:themeColor="text1"/>
                <w:sz w:val="28"/>
                <w:szCs w:val="28"/>
                <w:lang w:val="uk-UA" w:eastAsia="ru-RU"/>
              </w:rPr>
            </w:pPr>
            <w:r w:rsidRPr="00EE6FC8">
              <w:rPr>
                <w:rFonts w:ascii="Times New Roman" w:hAnsi="Times New Roman" w:cs="Times New Roman"/>
                <w:caps/>
                <w:color w:val="000000" w:themeColor="text1"/>
                <w:sz w:val="28"/>
                <w:szCs w:val="28"/>
                <w:lang w:val="uk-UA" w:eastAsia="ru-RU"/>
              </w:rPr>
              <w:t>40</w:t>
            </w:r>
          </w:p>
          <w:p w14:paraId="08F926E7" w14:textId="442250CB" w:rsidR="004D6C0A" w:rsidRPr="00EE6FC8" w:rsidRDefault="004D6C0A" w:rsidP="004D6C0A">
            <w:pPr>
              <w:spacing w:line="360" w:lineRule="auto"/>
              <w:jc w:val="center"/>
              <w:rPr>
                <w:rFonts w:ascii="Times New Roman" w:hAnsi="Times New Roman" w:cs="Times New Roman"/>
                <w:caps/>
                <w:color w:val="000000" w:themeColor="text1"/>
                <w:sz w:val="28"/>
                <w:szCs w:val="28"/>
                <w:lang w:val="uk-UA" w:eastAsia="ru-RU"/>
              </w:rPr>
            </w:pPr>
            <w:r w:rsidRPr="00EE6FC8">
              <w:rPr>
                <w:rFonts w:ascii="Times New Roman" w:hAnsi="Times New Roman" w:cs="Times New Roman"/>
                <w:caps/>
                <w:color w:val="000000" w:themeColor="text1"/>
                <w:sz w:val="28"/>
                <w:szCs w:val="28"/>
                <w:lang w:val="uk-UA" w:eastAsia="ru-RU"/>
              </w:rPr>
              <w:t>4</w:t>
            </w:r>
            <w:r w:rsidR="00646F8A" w:rsidRPr="00EE6FC8">
              <w:rPr>
                <w:rFonts w:ascii="Times New Roman" w:hAnsi="Times New Roman" w:cs="Times New Roman"/>
                <w:caps/>
                <w:color w:val="000000" w:themeColor="text1"/>
                <w:sz w:val="28"/>
                <w:szCs w:val="28"/>
                <w:lang w:val="uk-UA" w:eastAsia="ru-RU"/>
              </w:rPr>
              <w:t>2</w:t>
            </w:r>
          </w:p>
          <w:p w14:paraId="56FC8300" w14:textId="2315D036" w:rsidR="004D6C0A" w:rsidRDefault="004D6C0A" w:rsidP="00A46E84">
            <w:pPr>
              <w:spacing w:line="360" w:lineRule="auto"/>
              <w:rPr>
                <w:rFonts w:ascii="Times New Roman" w:hAnsi="Times New Roman" w:cs="Times New Roman"/>
                <w:caps/>
                <w:color w:val="000000" w:themeColor="text1"/>
                <w:sz w:val="28"/>
                <w:szCs w:val="28"/>
                <w:lang w:val="uk-UA" w:eastAsia="ru-RU"/>
              </w:rPr>
            </w:pPr>
          </w:p>
          <w:p w14:paraId="1B96413F" w14:textId="7FA872B0" w:rsidR="00A46E84" w:rsidRPr="00A46E84" w:rsidRDefault="00A46E84" w:rsidP="004D6C0A">
            <w:pPr>
              <w:spacing w:line="360" w:lineRule="auto"/>
              <w:jc w:val="center"/>
              <w:rPr>
                <w:rFonts w:ascii="Times New Roman" w:hAnsi="Times New Roman" w:cs="Times New Roman"/>
                <w:caps/>
                <w:color w:val="000000" w:themeColor="text1"/>
                <w:sz w:val="28"/>
                <w:szCs w:val="28"/>
                <w:lang w:val="en-US" w:eastAsia="ru-RU"/>
              </w:rPr>
            </w:pPr>
            <w:r>
              <w:rPr>
                <w:rFonts w:ascii="Times New Roman" w:hAnsi="Times New Roman" w:cs="Times New Roman"/>
                <w:caps/>
                <w:color w:val="000000" w:themeColor="text1"/>
                <w:sz w:val="28"/>
                <w:szCs w:val="28"/>
                <w:lang w:val="en-US" w:eastAsia="ru-RU"/>
              </w:rPr>
              <w:t>45</w:t>
            </w:r>
          </w:p>
          <w:p w14:paraId="27DFFC81" w14:textId="77777777" w:rsidR="004D6C0A" w:rsidRDefault="004D6C0A" w:rsidP="00646F8A">
            <w:pPr>
              <w:spacing w:line="360" w:lineRule="auto"/>
              <w:jc w:val="center"/>
              <w:rPr>
                <w:rFonts w:ascii="Times New Roman" w:hAnsi="Times New Roman" w:cs="Times New Roman"/>
                <w:caps/>
                <w:color w:val="000000" w:themeColor="text1"/>
                <w:sz w:val="28"/>
                <w:szCs w:val="28"/>
                <w:lang w:val="uk-UA" w:eastAsia="ru-RU"/>
              </w:rPr>
            </w:pPr>
          </w:p>
          <w:p w14:paraId="50CD8E53" w14:textId="6E955D1D" w:rsidR="00A46E84" w:rsidRPr="00A46E84" w:rsidRDefault="00A46E84" w:rsidP="00646F8A">
            <w:pPr>
              <w:spacing w:line="360" w:lineRule="auto"/>
              <w:jc w:val="center"/>
              <w:rPr>
                <w:rFonts w:ascii="Times New Roman" w:hAnsi="Times New Roman" w:cs="Times New Roman"/>
                <w:caps/>
                <w:color w:val="000000" w:themeColor="text1"/>
                <w:sz w:val="28"/>
                <w:szCs w:val="28"/>
                <w:lang w:val="en-US" w:eastAsia="ru-RU"/>
              </w:rPr>
            </w:pPr>
            <w:r>
              <w:rPr>
                <w:rFonts w:ascii="Times New Roman" w:hAnsi="Times New Roman" w:cs="Times New Roman"/>
                <w:caps/>
                <w:color w:val="000000" w:themeColor="text1"/>
                <w:sz w:val="28"/>
                <w:szCs w:val="28"/>
                <w:lang w:val="en-US" w:eastAsia="ru-RU"/>
              </w:rPr>
              <w:t>48</w:t>
            </w:r>
          </w:p>
        </w:tc>
      </w:tr>
      <w:tr w:rsidR="000467BB" w:rsidRPr="00EE6FC8" w14:paraId="15B5C860" w14:textId="77777777" w:rsidTr="00A8330A">
        <w:trPr>
          <w:trHeight w:val="488"/>
        </w:trPr>
        <w:tc>
          <w:tcPr>
            <w:tcW w:w="8136" w:type="dxa"/>
          </w:tcPr>
          <w:p w14:paraId="257AE74E" w14:textId="745E9A1A" w:rsidR="000467BB" w:rsidRPr="00EE6FC8" w:rsidRDefault="000467BB" w:rsidP="000127DF">
            <w:pPr>
              <w:pStyle w:val="a3"/>
              <w:spacing w:line="360" w:lineRule="auto"/>
              <w:ind w:left="-68" w:firstLine="68"/>
              <w:jc w:val="both"/>
              <w:rPr>
                <w:rFonts w:ascii="Times New Roman" w:hAnsi="Times New Roman" w:cs="Times New Roman"/>
                <w:sz w:val="28"/>
                <w:szCs w:val="28"/>
                <w:lang w:val="uk-UA"/>
              </w:rPr>
            </w:pPr>
            <w:r>
              <w:rPr>
                <w:rFonts w:ascii="Times New Roman" w:hAnsi="Times New Roman" w:cs="Times New Roman"/>
                <w:sz w:val="28"/>
                <w:szCs w:val="28"/>
                <w:lang w:val="uk-UA"/>
              </w:rPr>
              <w:t>4.5 Висновки до розд</w:t>
            </w:r>
            <w:r w:rsidRPr="00EE6FC8">
              <w:rPr>
                <w:rFonts w:ascii="Times New Roman" w:hAnsi="Times New Roman" w:cs="Times New Roman"/>
                <w:sz w:val="28"/>
                <w:szCs w:val="28"/>
                <w:lang w:val="uk-UA"/>
              </w:rPr>
              <w:t>і</w:t>
            </w:r>
            <w:r>
              <w:rPr>
                <w:rFonts w:ascii="Times New Roman" w:hAnsi="Times New Roman" w:cs="Times New Roman"/>
                <w:sz w:val="28"/>
                <w:szCs w:val="28"/>
                <w:lang w:val="uk-UA"/>
              </w:rPr>
              <w:t>лу 4</w:t>
            </w:r>
          </w:p>
        </w:tc>
        <w:tc>
          <w:tcPr>
            <w:tcW w:w="1385" w:type="dxa"/>
          </w:tcPr>
          <w:p w14:paraId="7708551A" w14:textId="19F9E070" w:rsidR="000467BB" w:rsidRPr="00A46E84" w:rsidRDefault="00A46E84" w:rsidP="004D6C0A">
            <w:pPr>
              <w:spacing w:line="360" w:lineRule="auto"/>
              <w:jc w:val="center"/>
              <w:rPr>
                <w:rFonts w:ascii="Times New Roman" w:hAnsi="Times New Roman" w:cs="Times New Roman"/>
                <w:caps/>
                <w:color w:val="000000" w:themeColor="text1"/>
                <w:sz w:val="28"/>
                <w:szCs w:val="28"/>
                <w:lang w:val="en-US" w:eastAsia="ru-RU"/>
              </w:rPr>
            </w:pPr>
            <w:r>
              <w:rPr>
                <w:rFonts w:ascii="Times New Roman" w:hAnsi="Times New Roman" w:cs="Times New Roman"/>
                <w:caps/>
                <w:color w:val="000000" w:themeColor="text1"/>
                <w:sz w:val="28"/>
                <w:szCs w:val="28"/>
                <w:lang w:val="en-US" w:eastAsia="ru-RU"/>
              </w:rPr>
              <w:t>49</w:t>
            </w:r>
          </w:p>
        </w:tc>
      </w:tr>
      <w:tr w:rsidR="000467BB" w:rsidRPr="00EE6FC8" w14:paraId="45A6E418" w14:textId="77777777" w:rsidTr="00A8330A">
        <w:trPr>
          <w:trHeight w:val="488"/>
        </w:trPr>
        <w:tc>
          <w:tcPr>
            <w:tcW w:w="8136" w:type="dxa"/>
          </w:tcPr>
          <w:p w14:paraId="16AC9930" w14:textId="2D7AC0C4" w:rsidR="000467BB" w:rsidRDefault="000467BB" w:rsidP="000127DF">
            <w:pPr>
              <w:pStyle w:val="a3"/>
              <w:spacing w:line="360" w:lineRule="auto"/>
              <w:ind w:left="-68" w:firstLine="68"/>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tc>
        <w:tc>
          <w:tcPr>
            <w:tcW w:w="1385" w:type="dxa"/>
          </w:tcPr>
          <w:p w14:paraId="767D72B8" w14:textId="725803A2" w:rsidR="000467BB" w:rsidRPr="00EF21D9" w:rsidRDefault="00EF21D9" w:rsidP="004D6C0A">
            <w:pPr>
              <w:spacing w:line="360" w:lineRule="auto"/>
              <w:jc w:val="center"/>
              <w:rPr>
                <w:rFonts w:ascii="Times New Roman" w:hAnsi="Times New Roman" w:cs="Times New Roman"/>
                <w:caps/>
                <w:color w:val="000000" w:themeColor="text1"/>
                <w:sz w:val="28"/>
                <w:szCs w:val="28"/>
                <w:lang w:val="en-US" w:eastAsia="ru-RU"/>
              </w:rPr>
            </w:pPr>
            <w:r>
              <w:rPr>
                <w:rFonts w:ascii="Times New Roman" w:hAnsi="Times New Roman" w:cs="Times New Roman"/>
                <w:caps/>
                <w:color w:val="000000" w:themeColor="text1"/>
                <w:sz w:val="28"/>
                <w:szCs w:val="28"/>
                <w:lang w:val="en-US" w:eastAsia="ru-RU"/>
              </w:rPr>
              <w:t>51</w:t>
            </w:r>
          </w:p>
        </w:tc>
      </w:tr>
      <w:tr w:rsidR="00F55868" w:rsidRPr="00EE6FC8" w14:paraId="3DAE209D" w14:textId="77777777" w:rsidTr="00A8330A">
        <w:trPr>
          <w:trHeight w:val="473"/>
        </w:trPr>
        <w:tc>
          <w:tcPr>
            <w:tcW w:w="8136" w:type="dxa"/>
            <w:hideMark/>
          </w:tcPr>
          <w:p w14:paraId="58D7ABED" w14:textId="77777777" w:rsidR="00F55868" w:rsidRPr="00EE6FC8" w:rsidRDefault="00F55868" w:rsidP="00F55868">
            <w:pPr>
              <w:spacing w:line="360" w:lineRule="auto"/>
              <w:ind w:left="-68" w:firstLine="68"/>
              <w:contextualSpacing/>
              <w:rPr>
                <w:rFonts w:ascii="Times New Roman" w:hAnsi="Times New Roman" w:cs="Times New Roman"/>
                <w:color w:val="000000" w:themeColor="text1"/>
                <w:sz w:val="28"/>
                <w:szCs w:val="28"/>
                <w:lang w:val="uk-UA" w:eastAsia="ru-RU"/>
              </w:rPr>
            </w:pPr>
            <w:r w:rsidRPr="00EE6FC8">
              <w:rPr>
                <w:rFonts w:ascii="Times New Roman" w:hAnsi="Times New Roman" w:cs="Times New Roman"/>
                <w:color w:val="000000" w:themeColor="text1"/>
                <w:sz w:val="28"/>
                <w:szCs w:val="28"/>
                <w:lang w:val="uk-UA" w:eastAsia="ru-RU"/>
              </w:rPr>
              <w:t>СПИСОК ВИКОРИСТАНИХ ДЖЕРЕЛ</w:t>
            </w:r>
          </w:p>
        </w:tc>
        <w:tc>
          <w:tcPr>
            <w:tcW w:w="1385" w:type="dxa"/>
            <w:hideMark/>
          </w:tcPr>
          <w:p w14:paraId="64EB9B35" w14:textId="56E4787F" w:rsidR="00F55868" w:rsidRPr="00EE6FC8" w:rsidRDefault="00EF21D9" w:rsidP="00646F8A">
            <w:pPr>
              <w:spacing w:line="360" w:lineRule="auto"/>
              <w:jc w:val="center"/>
              <w:rPr>
                <w:rFonts w:ascii="Times New Roman" w:hAnsi="Times New Roman" w:cs="Times New Roman"/>
                <w:caps/>
                <w:color w:val="000000" w:themeColor="text1"/>
                <w:sz w:val="28"/>
                <w:szCs w:val="28"/>
                <w:lang w:val="uk-UA" w:eastAsia="ru-RU"/>
              </w:rPr>
            </w:pPr>
            <w:r>
              <w:rPr>
                <w:rFonts w:ascii="Times New Roman" w:hAnsi="Times New Roman" w:cs="Times New Roman"/>
                <w:caps/>
                <w:color w:val="000000" w:themeColor="text1"/>
                <w:sz w:val="28"/>
                <w:szCs w:val="28"/>
                <w:lang w:val="uk-UA" w:eastAsia="ru-RU"/>
              </w:rPr>
              <w:t>52</w:t>
            </w:r>
          </w:p>
        </w:tc>
      </w:tr>
    </w:tbl>
    <w:p w14:paraId="5C25F123" w14:textId="77777777" w:rsidR="0020121D" w:rsidRPr="00EE6FC8" w:rsidRDefault="0020121D" w:rsidP="002008EC">
      <w:pPr>
        <w:spacing w:line="360" w:lineRule="auto"/>
        <w:contextualSpacing/>
        <w:jc w:val="center"/>
        <w:rPr>
          <w:rFonts w:ascii="Times New Roman" w:hAnsi="Times New Roman" w:cs="Times New Roman"/>
          <w:color w:val="000000" w:themeColor="text1"/>
          <w:sz w:val="28"/>
          <w:szCs w:val="28"/>
          <w:lang w:val="uk-UA"/>
        </w:rPr>
      </w:pPr>
    </w:p>
    <w:p w14:paraId="36A0BE35" w14:textId="77777777" w:rsidR="00A8330A" w:rsidRPr="00EE6FC8" w:rsidRDefault="00A8330A" w:rsidP="002008EC">
      <w:pPr>
        <w:spacing w:line="360" w:lineRule="auto"/>
        <w:contextualSpacing/>
        <w:jc w:val="center"/>
        <w:rPr>
          <w:rFonts w:ascii="Times New Roman" w:hAnsi="Times New Roman" w:cs="Times New Roman"/>
          <w:color w:val="000000" w:themeColor="text1"/>
          <w:sz w:val="28"/>
          <w:szCs w:val="28"/>
          <w:lang w:val="uk-UA"/>
        </w:rPr>
      </w:pPr>
    </w:p>
    <w:p w14:paraId="4FADBFB5" w14:textId="77777777" w:rsidR="00A8330A" w:rsidRPr="00EE6FC8" w:rsidRDefault="00A8330A" w:rsidP="002008EC">
      <w:pPr>
        <w:spacing w:line="360" w:lineRule="auto"/>
        <w:contextualSpacing/>
        <w:jc w:val="center"/>
        <w:rPr>
          <w:rFonts w:ascii="Times New Roman" w:hAnsi="Times New Roman" w:cs="Times New Roman"/>
          <w:color w:val="000000" w:themeColor="text1"/>
          <w:sz w:val="28"/>
          <w:szCs w:val="28"/>
          <w:lang w:val="uk-UA"/>
        </w:rPr>
      </w:pPr>
    </w:p>
    <w:p w14:paraId="57A07565" w14:textId="77777777" w:rsidR="0020121D" w:rsidRPr="00EE6FC8" w:rsidRDefault="0020121D" w:rsidP="00AE0D6B">
      <w:pPr>
        <w:spacing w:line="360" w:lineRule="auto"/>
        <w:ind w:firstLine="709"/>
        <w:contextualSpacing/>
        <w:jc w:val="center"/>
        <w:rPr>
          <w:rFonts w:ascii="Times New Roman" w:hAnsi="Times New Roman" w:cs="Times New Roman"/>
          <w:color w:val="000000" w:themeColor="text1"/>
          <w:sz w:val="28"/>
          <w:szCs w:val="28"/>
          <w:lang w:val="uk-UA"/>
        </w:rPr>
      </w:pPr>
    </w:p>
    <w:p w14:paraId="41C47A15" w14:textId="77777777" w:rsidR="0020121D" w:rsidRPr="00EE6FC8" w:rsidRDefault="0020121D" w:rsidP="00AE0D6B">
      <w:pPr>
        <w:spacing w:line="360" w:lineRule="auto"/>
        <w:ind w:firstLine="709"/>
        <w:contextualSpacing/>
        <w:jc w:val="center"/>
        <w:rPr>
          <w:rFonts w:ascii="Times New Roman" w:hAnsi="Times New Roman" w:cs="Times New Roman"/>
          <w:color w:val="000000" w:themeColor="text1"/>
          <w:sz w:val="28"/>
          <w:szCs w:val="28"/>
          <w:lang w:val="uk-UA"/>
        </w:rPr>
      </w:pPr>
    </w:p>
    <w:p w14:paraId="298C6207" w14:textId="77777777" w:rsidR="0020121D" w:rsidRPr="00EE6FC8" w:rsidRDefault="0020121D" w:rsidP="00890BBF">
      <w:pPr>
        <w:spacing w:line="360" w:lineRule="auto"/>
        <w:contextualSpacing/>
        <w:rPr>
          <w:rFonts w:ascii="Times New Roman" w:hAnsi="Times New Roman" w:cs="Times New Roman"/>
          <w:color w:val="000000" w:themeColor="text1"/>
          <w:sz w:val="28"/>
          <w:szCs w:val="28"/>
          <w:lang w:val="uk-UA"/>
        </w:rPr>
      </w:pPr>
    </w:p>
    <w:p w14:paraId="09997DB0" w14:textId="77777777" w:rsidR="00004079" w:rsidRPr="00EE6FC8" w:rsidRDefault="00004079" w:rsidP="00890BBF">
      <w:pPr>
        <w:spacing w:line="360" w:lineRule="auto"/>
        <w:contextualSpacing/>
        <w:rPr>
          <w:rFonts w:ascii="Times New Roman" w:hAnsi="Times New Roman" w:cs="Times New Roman"/>
          <w:color w:val="000000" w:themeColor="text1"/>
          <w:sz w:val="28"/>
          <w:szCs w:val="28"/>
          <w:lang w:val="uk-UA"/>
        </w:rPr>
      </w:pPr>
    </w:p>
    <w:p w14:paraId="607785ED" w14:textId="77777777" w:rsidR="00004079" w:rsidRPr="00EE6FC8" w:rsidRDefault="00004079" w:rsidP="00890BBF">
      <w:pPr>
        <w:spacing w:line="360" w:lineRule="auto"/>
        <w:contextualSpacing/>
        <w:rPr>
          <w:rFonts w:ascii="Times New Roman" w:hAnsi="Times New Roman" w:cs="Times New Roman"/>
          <w:color w:val="000000" w:themeColor="text1"/>
          <w:sz w:val="28"/>
          <w:szCs w:val="28"/>
          <w:lang w:val="uk-UA"/>
        </w:rPr>
      </w:pPr>
    </w:p>
    <w:p w14:paraId="6459CFC1" w14:textId="77777777" w:rsidR="00004079" w:rsidRPr="00EE6FC8" w:rsidRDefault="00004079" w:rsidP="00890BBF">
      <w:pPr>
        <w:spacing w:line="360" w:lineRule="auto"/>
        <w:contextualSpacing/>
        <w:rPr>
          <w:rFonts w:ascii="Times New Roman" w:hAnsi="Times New Roman" w:cs="Times New Roman"/>
          <w:color w:val="000000" w:themeColor="text1"/>
          <w:sz w:val="28"/>
          <w:szCs w:val="28"/>
          <w:lang w:val="uk-UA"/>
        </w:rPr>
      </w:pPr>
    </w:p>
    <w:p w14:paraId="64840636" w14:textId="77777777" w:rsidR="00004079" w:rsidRPr="00EE6FC8" w:rsidRDefault="00004079" w:rsidP="00890BBF">
      <w:pPr>
        <w:spacing w:line="360" w:lineRule="auto"/>
        <w:contextualSpacing/>
        <w:rPr>
          <w:rFonts w:ascii="Times New Roman" w:hAnsi="Times New Roman" w:cs="Times New Roman"/>
          <w:color w:val="000000" w:themeColor="text1"/>
          <w:sz w:val="28"/>
          <w:szCs w:val="28"/>
          <w:lang w:val="uk-UA"/>
        </w:rPr>
      </w:pPr>
    </w:p>
    <w:p w14:paraId="37EF436C" w14:textId="77777777" w:rsidR="00004079" w:rsidRPr="00EE6FC8" w:rsidRDefault="00004079" w:rsidP="00890BBF">
      <w:pPr>
        <w:spacing w:line="360" w:lineRule="auto"/>
        <w:contextualSpacing/>
        <w:rPr>
          <w:rFonts w:ascii="Times New Roman" w:hAnsi="Times New Roman" w:cs="Times New Roman"/>
          <w:color w:val="000000" w:themeColor="text1"/>
          <w:sz w:val="28"/>
          <w:szCs w:val="28"/>
          <w:lang w:val="uk-UA"/>
        </w:rPr>
      </w:pPr>
    </w:p>
    <w:p w14:paraId="6F3A66DE" w14:textId="7C770203" w:rsidR="00F62BBA" w:rsidRPr="00EE6FC8" w:rsidRDefault="00F62BBA" w:rsidP="00890BBF">
      <w:pPr>
        <w:spacing w:line="360" w:lineRule="auto"/>
        <w:contextualSpacing/>
        <w:rPr>
          <w:rFonts w:ascii="Times New Roman" w:hAnsi="Times New Roman" w:cs="Times New Roman"/>
          <w:color w:val="000000" w:themeColor="text1"/>
          <w:sz w:val="28"/>
          <w:szCs w:val="28"/>
          <w:lang w:val="uk-UA"/>
        </w:rPr>
      </w:pPr>
    </w:p>
    <w:p w14:paraId="2E894D28" w14:textId="77777777" w:rsidR="00F62BBA" w:rsidRPr="004D00CE" w:rsidRDefault="00F62BBA" w:rsidP="00F62BBA">
      <w:pPr>
        <w:spacing w:line="360" w:lineRule="auto"/>
        <w:contextualSpacing/>
        <w:jc w:val="center"/>
        <w:rPr>
          <w:rFonts w:ascii="Times New Roman" w:hAnsi="Times New Roman" w:cs="Times New Roman"/>
          <w:b/>
          <w:color w:val="000000" w:themeColor="text1"/>
          <w:sz w:val="28"/>
          <w:szCs w:val="28"/>
          <w:lang w:val="uk-UA"/>
        </w:rPr>
      </w:pPr>
      <w:r w:rsidRPr="004D00CE">
        <w:rPr>
          <w:rFonts w:ascii="Times New Roman" w:hAnsi="Times New Roman" w:cs="Times New Roman"/>
          <w:b/>
          <w:color w:val="000000" w:themeColor="text1"/>
          <w:sz w:val="28"/>
          <w:szCs w:val="28"/>
          <w:lang w:val="uk-UA"/>
        </w:rPr>
        <w:lastRenderedPageBreak/>
        <w:t>ВСТУП</w:t>
      </w:r>
    </w:p>
    <w:p w14:paraId="684259C2" w14:textId="77777777" w:rsidR="00446908" w:rsidRDefault="000C2FA9" w:rsidP="00FE3442">
      <w:pPr>
        <w:spacing w:line="360" w:lineRule="auto"/>
        <w:ind w:firstLine="708"/>
        <w:contextualSpacing/>
        <w:jc w:val="both"/>
        <w:rPr>
          <w:rFonts w:ascii="Times New Roman" w:hAnsi="Times New Roman" w:cs="Times New Roman"/>
          <w:sz w:val="28"/>
          <w:szCs w:val="28"/>
          <w:lang w:val="uk-UA"/>
        </w:rPr>
      </w:pPr>
      <w:r w:rsidRPr="00EE6FC8">
        <w:rPr>
          <w:rFonts w:ascii="Times New Roman" w:hAnsi="Times New Roman" w:cs="Times New Roman"/>
          <w:b/>
          <w:color w:val="000000" w:themeColor="text1"/>
          <w:sz w:val="28"/>
          <w:szCs w:val="28"/>
          <w:lang w:val="uk-UA"/>
        </w:rPr>
        <w:t xml:space="preserve">Актуальність теми. </w:t>
      </w:r>
      <w:r w:rsidR="00F62BBA" w:rsidRPr="00EE6FC8">
        <w:rPr>
          <w:rFonts w:ascii="Times New Roman" w:hAnsi="Times New Roman" w:cs="Times New Roman"/>
          <w:color w:val="000000" w:themeColor="text1"/>
          <w:sz w:val="28"/>
          <w:szCs w:val="28"/>
          <w:lang w:val="uk-UA"/>
        </w:rPr>
        <w:t xml:space="preserve">Сучасні виклики енергетичної безпеки України та світу зумовлюють необхідність переходу до відновлюваних джерел енергії. Одним із найперспективніших напрямів є використання сонячної енергії для теплопостачання. Проте основною проблемою сонячних систем є нерівномірність надходження сонячної радіації протягом доби та сезону, що потребує застосування ефективних систем акумулювання теплоти. Від рівня їх ефективності залежить стабільність, економічність та надійність роботи сонячних теплопостачальних систем. Тому питання підвищення ефективності акумулювання теплоти </w:t>
      </w:r>
      <w:r w:rsidR="00446908" w:rsidRPr="00B069D1">
        <w:rPr>
          <w:rFonts w:ascii="Times New Roman" w:hAnsi="Times New Roman" w:cs="Times New Roman"/>
          <w:color w:val="000000" w:themeColor="text1"/>
          <w:sz w:val="28"/>
          <w:szCs w:val="28"/>
          <w:lang w:val="uk-UA"/>
        </w:rPr>
        <w:t xml:space="preserve">та встановлення закономірностей процесу </w:t>
      </w:r>
      <w:r w:rsidR="00446908" w:rsidRPr="00B069D1">
        <w:rPr>
          <w:rFonts w:ascii="Times New Roman" w:hAnsi="Times New Roman" w:cs="Times New Roman"/>
          <w:sz w:val="28"/>
          <w:szCs w:val="28"/>
          <w:lang w:val="uk-UA"/>
        </w:rPr>
        <w:t xml:space="preserve">є </w:t>
      </w:r>
      <w:r w:rsidR="00446908" w:rsidRPr="00B069D1">
        <w:rPr>
          <w:rFonts w:ascii="Times New Roman" w:hAnsi="Times New Roman" w:cs="Times New Roman"/>
          <w:b/>
          <w:bCs/>
          <w:sz w:val="28"/>
          <w:szCs w:val="28"/>
          <w:lang w:val="uk-UA"/>
        </w:rPr>
        <w:t>актуальним науковим завданням</w:t>
      </w:r>
      <w:r w:rsidR="00446908" w:rsidRPr="00B069D1">
        <w:rPr>
          <w:rFonts w:ascii="Times New Roman" w:hAnsi="Times New Roman" w:cs="Times New Roman"/>
          <w:sz w:val="28"/>
          <w:szCs w:val="28"/>
          <w:lang w:val="uk-UA"/>
        </w:rPr>
        <w:t>.</w:t>
      </w:r>
    </w:p>
    <w:p w14:paraId="1792FC39" w14:textId="7C79D08B" w:rsidR="00F62BBA" w:rsidRPr="00EE6FC8" w:rsidRDefault="00F62BBA" w:rsidP="00FE3442">
      <w:pPr>
        <w:spacing w:line="360" w:lineRule="auto"/>
        <w:ind w:firstLine="708"/>
        <w:contextualSpacing/>
        <w:jc w:val="both"/>
        <w:rPr>
          <w:rFonts w:ascii="Times New Roman" w:hAnsi="Times New Roman" w:cs="Times New Roman"/>
          <w:color w:val="000000" w:themeColor="text1"/>
          <w:sz w:val="28"/>
          <w:szCs w:val="28"/>
          <w:lang w:val="uk-UA"/>
        </w:rPr>
      </w:pPr>
      <w:r w:rsidRPr="00EE6FC8">
        <w:rPr>
          <w:rFonts w:ascii="Times New Roman" w:hAnsi="Times New Roman" w:cs="Times New Roman"/>
          <w:b/>
          <w:color w:val="000000" w:themeColor="text1"/>
          <w:sz w:val="28"/>
          <w:szCs w:val="28"/>
          <w:lang w:val="uk-UA"/>
        </w:rPr>
        <w:t>Зв'язок роботи з науковими програмами</w:t>
      </w:r>
      <w:r w:rsidRPr="00EE6FC8">
        <w:rPr>
          <w:rFonts w:ascii="Times New Roman" w:hAnsi="Times New Roman" w:cs="Times New Roman"/>
          <w:color w:val="000000" w:themeColor="text1"/>
          <w:sz w:val="28"/>
          <w:szCs w:val="28"/>
          <w:lang w:val="uk-UA"/>
        </w:rPr>
        <w:t>, планами, темами.</w:t>
      </w:r>
    </w:p>
    <w:p w14:paraId="7CE2C456" w14:textId="77777777" w:rsidR="00F62BBA" w:rsidRPr="00EE6FC8" w:rsidRDefault="00F62BBA" w:rsidP="00FE3442">
      <w:pPr>
        <w:spacing w:line="360" w:lineRule="auto"/>
        <w:contextualSpacing/>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Магістерська робота виконується відповідно до пріоритетних напрямів розвитку науки і техніки України, визначених Законом України «Про енергозбереження» №74/94-ВР від 01.07.1994 р. та Державною стратегією розвитку відновлюваної енергетики. Тема дослідження відповідає науковим напрямам кафедри теплоенергетики «Криворізького національного університету» та інтегрується у завдання щодо підвищення ефективності використання відновлюваних джерел енергії у системах теплопостачання.</w:t>
      </w:r>
    </w:p>
    <w:p w14:paraId="229308D6" w14:textId="77777777" w:rsidR="00F62BBA" w:rsidRPr="00EE6FC8" w:rsidRDefault="00F62BBA" w:rsidP="00FE3442">
      <w:pPr>
        <w:spacing w:line="360" w:lineRule="auto"/>
        <w:ind w:firstLine="708"/>
        <w:contextualSpacing/>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Мета і завдання дослідження.</w:t>
      </w:r>
    </w:p>
    <w:p w14:paraId="7DC6BB4D" w14:textId="77777777" w:rsidR="00F62BBA" w:rsidRPr="00EE6FC8" w:rsidRDefault="00F62BBA" w:rsidP="00FE3442">
      <w:pPr>
        <w:spacing w:line="360" w:lineRule="auto"/>
        <w:contextualSpacing/>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Метою роботи є дослідження методів підвищення ефективності систем акумулювання теплоти в сонячних системах теплопостачання та визначення оптимальних рішень для різних умов експлуатації. Для досягнення поставленої мети необхідно виконати такі завдання:</w:t>
      </w:r>
    </w:p>
    <w:p w14:paraId="4C0C76B4" w14:textId="77777777" w:rsidR="00F62BBA" w:rsidRPr="00EE6FC8" w:rsidRDefault="00F62BBA" w:rsidP="00887032">
      <w:pPr>
        <w:pStyle w:val="a3"/>
        <w:numPr>
          <w:ilvl w:val="0"/>
          <w:numId w:val="10"/>
        </w:numPr>
        <w:spacing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Проаналізувати сучасні сонячні системи теплопостачання та методи акумулювання теплоти.</w:t>
      </w:r>
    </w:p>
    <w:p w14:paraId="1532A971" w14:textId="77777777" w:rsidR="00F62BBA" w:rsidRPr="00EE6FC8" w:rsidRDefault="00F62BBA" w:rsidP="00887032">
      <w:pPr>
        <w:pStyle w:val="a3"/>
        <w:numPr>
          <w:ilvl w:val="0"/>
          <w:numId w:val="10"/>
        </w:num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Дослідити матеріали і теплоносії, що застосовуються для акумулювання, та оцінити їх ефективність.</w:t>
      </w:r>
    </w:p>
    <w:p w14:paraId="539B038E" w14:textId="77777777" w:rsidR="00F62BBA" w:rsidRPr="00EE6FC8" w:rsidRDefault="00F62BBA" w:rsidP="00887032">
      <w:pPr>
        <w:pStyle w:val="a3"/>
        <w:numPr>
          <w:ilvl w:val="0"/>
          <w:numId w:val="10"/>
        </w:num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Визначити основні фактори втрат теплоти та способи їх мінімізації.</w:t>
      </w:r>
    </w:p>
    <w:p w14:paraId="7CE43E91" w14:textId="77777777" w:rsidR="00F62BBA" w:rsidRPr="00EE6FC8" w:rsidRDefault="00F62BBA" w:rsidP="00887032">
      <w:pPr>
        <w:pStyle w:val="a3"/>
        <w:numPr>
          <w:ilvl w:val="0"/>
          <w:numId w:val="10"/>
        </w:num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lastRenderedPageBreak/>
        <w:t xml:space="preserve">Оцінити застосування </w:t>
      </w:r>
      <w:proofErr w:type="spellStart"/>
      <w:r w:rsidRPr="00EE6FC8">
        <w:rPr>
          <w:rFonts w:ascii="Times New Roman" w:hAnsi="Times New Roman" w:cs="Times New Roman"/>
          <w:color w:val="000000" w:themeColor="text1"/>
          <w:sz w:val="28"/>
          <w:szCs w:val="28"/>
          <w:lang w:val="uk-UA"/>
        </w:rPr>
        <w:t>фазозмінних</w:t>
      </w:r>
      <w:proofErr w:type="spellEnd"/>
      <w:r w:rsidRPr="00EE6FC8">
        <w:rPr>
          <w:rFonts w:ascii="Times New Roman" w:hAnsi="Times New Roman" w:cs="Times New Roman"/>
          <w:color w:val="000000" w:themeColor="text1"/>
          <w:sz w:val="28"/>
          <w:szCs w:val="28"/>
          <w:lang w:val="uk-UA"/>
        </w:rPr>
        <w:t xml:space="preserve"> і термохімічних матеріалів для підвищення щільності акумулювання.</w:t>
      </w:r>
    </w:p>
    <w:p w14:paraId="6F8E3E7D" w14:textId="32CAEB43" w:rsidR="00F62BBA" w:rsidRPr="00EE6FC8" w:rsidRDefault="00F62BBA" w:rsidP="00887032">
      <w:pPr>
        <w:pStyle w:val="a3"/>
        <w:numPr>
          <w:ilvl w:val="0"/>
          <w:numId w:val="10"/>
        </w:num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Запропонувати рекомендації щодо оптимізації </w:t>
      </w:r>
      <w:proofErr w:type="spellStart"/>
      <w:r w:rsidRPr="00EE6FC8">
        <w:rPr>
          <w:rFonts w:ascii="Times New Roman" w:hAnsi="Times New Roman" w:cs="Times New Roman"/>
          <w:color w:val="000000" w:themeColor="text1"/>
          <w:sz w:val="28"/>
          <w:szCs w:val="28"/>
          <w:lang w:val="uk-UA"/>
        </w:rPr>
        <w:t>акумулюючих</w:t>
      </w:r>
      <w:proofErr w:type="spellEnd"/>
      <w:r w:rsidRPr="00EE6FC8">
        <w:rPr>
          <w:rFonts w:ascii="Times New Roman" w:hAnsi="Times New Roman" w:cs="Times New Roman"/>
          <w:color w:val="000000" w:themeColor="text1"/>
          <w:sz w:val="28"/>
          <w:szCs w:val="28"/>
          <w:lang w:val="uk-UA"/>
        </w:rPr>
        <w:t xml:space="preserve"> систем у практичних умовах.</w:t>
      </w:r>
    </w:p>
    <w:p w14:paraId="3F002E5B" w14:textId="77777777" w:rsidR="00F62BBA" w:rsidRPr="00EE6FC8" w:rsidRDefault="00F62BBA" w:rsidP="00386E00">
      <w:pPr>
        <w:spacing w:line="360" w:lineRule="auto"/>
        <w:ind w:firstLine="708"/>
        <w:contextualSpacing/>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Об’єкт дослідження.</w:t>
      </w:r>
      <w:r w:rsidR="000C2FA9" w:rsidRPr="00EE6FC8">
        <w:rPr>
          <w:rFonts w:ascii="Times New Roman" w:hAnsi="Times New Roman" w:cs="Times New Roman"/>
          <w:b/>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Системи акумулювання теплоти у сонячних системах теплопостачання.</w:t>
      </w:r>
    </w:p>
    <w:p w14:paraId="04FF3719" w14:textId="77777777" w:rsidR="00F62BBA" w:rsidRPr="00EE6FC8" w:rsidRDefault="00F62BBA" w:rsidP="00386E00">
      <w:pPr>
        <w:spacing w:line="360" w:lineRule="auto"/>
        <w:ind w:firstLine="708"/>
        <w:contextualSpacing/>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Предмет дослідження.</w:t>
      </w:r>
      <w:r w:rsidR="000C2FA9" w:rsidRPr="00EE6FC8">
        <w:rPr>
          <w:rFonts w:ascii="Times New Roman" w:hAnsi="Times New Roman" w:cs="Times New Roman"/>
          <w:b/>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Методи, матеріали та технічні рішення, що визначають ефективність акумулювання теплоти.</w:t>
      </w:r>
    </w:p>
    <w:p w14:paraId="4DF16BFC" w14:textId="77777777" w:rsidR="00F62BBA" w:rsidRPr="00EE6FC8" w:rsidRDefault="00F62BBA" w:rsidP="00386E00">
      <w:pPr>
        <w:spacing w:line="360" w:lineRule="auto"/>
        <w:ind w:firstLine="708"/>
        <w:contextualSpacing/>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Методи дослідження.</w:t>
      </w:r>
      <w:r w:rsidR="000C2FA9" w:rsidRPr="00EE6FC8">
        <w:rPr>
          <w:rFonts w:ascii="Times New Roman" w:hAnsi="Times New Roman" w:cs="Times New Roman"/>
          <w:b/>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У роботі застосовано аналітичні методи, математичне моделювання теплових процесів, енергетичний та економічний аналіз, методи порівняльної оцінки.</w:t>
      </w:r>
    </w:p>
    <w:p w14:paraId="41C87B56" w14:textId="77777777" w:rsidR="00F62BBA" w:rsidRPr="00EE6FC8" w:rsidRDefault="00F62BBA" w:rsidP="00386E00">
      <w:pPr>
        <w:spacing w:line="360" w:lineRule="auto"/>
        <w:ind w:firstLine="708"/>
        <w:contextualSpacing/>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Наукова новизна одержаних результатів.</w:t>
      </w:r>
      <w:r w:rsidR="000C2FA9" w:rsidRPr="00EE6FC8">
        <w:rPr>
          <w:rFonts w:ascii="Times New Roman" w:hAnsi="Times New Roman" w:cs="Times New Roman"/>
          <w:b/>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Уточнено підходи до оцінки ефективності систем акумулювання теплоти з урахуванням впровадження нових матеріалів (PCM, термохімічних речовин). Запропоновано шляхи інтеграції комбінованих систем акумулювання для підвищення стабільності с</w:t>
      </w:r>
      <w:r w:rsidR="000C2FA9" w:rsidRPr="00EE6FC8">
        <w:rPr>
          <w:rFonts w:ascii="Times New Roman" w:hAnsi="Times New Roman" w:cs="Times New Roman"/>
          <w:color w:val="000000" w:themeColor="text1"/>
          <w:sz w:val="28"/>
          <w:szCs w:val="28"/>
          <w:lang w:val="uk-UA"/>
        </w:rPr>
        <w:t>онячних систем теплопостачання.</w:t>
      </w:r>
    </w:p>
    <w:p w14:paraId="43307573" w14:textId="77777777" w:rsidR="00F62BBA" w:rsidRPr="00EE6FC8" w:rsidRDefault="00F62BBA" w:rsidP="00FE3442">
      <w:pPr>
        <w:spacing w:line="360" w:lineRule="auto"/>
        <w:ind w:firstLine="708"/>
        <w:contextualSpacing/>
        <w:jc w:val="both"/>
        <w:rPr>
          <w:rFonts w:ascii="Times New Roman" w:hAnsi="Times New Roman" w:cs="Times New Roman"/>
          <w:color w:val="000000" w:themeColor="text1"/>
          <w:sz w:val="28"/>
          <w:szCs w:val="28"/>
          <w:lang w:val="uk-UA"/>
        </w:rPr>
      </w:pPr>
      <w:r w:rsidRPr="00EE6FC8">
        <w:rPr>
          <w:rFonts w:ascii="Times New Roman" w:hAnsi="Times New Roman" w:cs="Times New Roman"/>
          <w:b/>
          <w:color w:val="000000" w:themeColor="text1"/>
          <w:sz w:val="28"/>
          <w:szCs w:val="28"/>
          <w:lang w:val="uk-UA"/>
        </w:rPr>
        <w:t>Достовірність результатів</w:t>
      </w:r>
      <w:r w:rsidRPr="00EE6FC8">
        <w:rPr>
          <w:rFonts w:ascii="Times New Roman" w:hAnsi="Times New Roman" w:cs="Times New Roman"/>
          <w:color w:val="000000" w:themeColor="text1"/>
          <w:sz w:val="28"/>
          <w:szCs w:val="28"/>
          <w:lang w:val="uk-UA"/>
        </w:rPr>
        <w:t>.</w:t>
      </w:r>
      <w:r w:rsidR="000C2FA9" w:rsidRPr="00EE6FC8">
        <w:rPr>
          <w:rFonts w:ascii="Times New Roman" w:hAnsi="Times New Roman" w:cs="Times New Roman"/>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 xml:space="preserve">Висновки та рекомендації ґрунтуються на сучасних наукових публікаціях, даних реальних експериментальних досліджень та міжнародних стандартах у </w:t>
      </w:r>
      <w:r w:rsidR="000C2FA9" w:rsidRPr="00EE6FC8">
        <w:rPr>
          <w:rFonts w:ascii="Times New Roman" w:hAnsi="Times New Roman" w:cs="Times New Roman"/>
          <w:color w:val="000000" w:themeColor="text1"/>
          <w:sz w:val="28"/>
          <w:szCs w:val="28"/>
          <w:lang w:val="uk-UA"/>
        </w:rPr>
        <w:t>сфері відновлюваної енергетики.</w:t>
      </w:r>
    </w:p>
    <w:p w14:paraId="35168323" w14:textId="77777777" w:rsidR="000C2FA9" w:rsidRPr="00EE6FC8" w:rsidRDefault="00F62BBA" w:rsidP="00FE3442">
      <w:pPr>
        <w:spacing w:line="360" w:lineRule="auto"/>
        <w:ind w:firstLine="708"/>
        <w:contextualSpacing/>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Наукове значення роботи.</w:t>
      </w:r>
      <w:r w:rsidR="000C2FA9" w:rsidRPr="00EE6FC8">
        <w:rPr>
          <w:rFonts w:ascii="Times New Roman" w:hAnsi="Times New Roman" w:cs="Times New Roman"/>
          <w:b/>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 xml:space="preserve">Розробка комплексного підходу до підвищення ефективності </w:t>
      </w:r>
      <w:proofErr w:type="spellStart"/>
      <w:r w:rsidRPr="00EE6FC8">
        <w:rPr>
          <w:rFonts w:ascii="Times New Roman" w:hAnsi="Times New Roman" w:cs="Times New Roman"/>
          <w:color w:val="000000" w:themeColor="text1"/>
          <w:sz w:val="28"/>
          <w:szCs w:val="28"/>
          <w:lang w:val="uk-UA"/>
        </w:rPr>
        <w:t>акумулюючих</w:t>
      </w:r>
      <w:proofErr w:type="spellEnd"/>
      <w:r w:rsidRPr="00EE6FC8">
        <w:rPr>
          <w:rFonts w:ascii="Times New Roman" w:hAnsi="Times New Roman" w:cs="Times New Roman"/>
          <w:color w:val="000000" w:themeColor="text1"/>
          <w:sz w:val="28"/>
          <w:szCs w:val="28"/>
          <w:lang w:val="uk-UA"/>
        </w:rPr>
        <w:t xml:space="preserve"> систем дозволяє розширити теоретичні уявлення про процеси зберігання теплоти та сприяє розвитку відновлюваної енергетики.</w:t>
      </w:r>
    </w:p>
    <w:p w14:paraId="2821E95C" w14:textId="3CCB1B64" w:rsidR="00F62BBA" w:rsidRDefault="00F62BBA" w:rsidP="00EE6FC8">
      <w:pPr>
        <w:spacing w:line="360" w:lineRule="auto"/>
        <w:ind w:firstLine="708"/>
        <w:contextualSpacing/>
        <w:jc w:val="both"/>
        <w:rPr>
          <w:rFonts w:ascii="Times New Roman" w:hAnsi="Times New Roman" w:cs="Times New Roman"/>
          <w:color w:val="000000" w:themeColor="text1"/>
          <w:sz w:val="28"/>
          <w:szCs w:val="28"/>
          <w:lang w:val="uk-UA"/>
        </w:rPr>
      </w:pPr>
      <w:r w:rsidRPr="00EE6FC8">
        <w:rPr>
          <w:rFonts w:ascii="Times New Roman" w:hAnsi="Times New Roman" w:cs="Times New Roman"/>
          <w:b/>
          <w:color w:val="000000" w:themeColor="text1"/>
          <w:sz w:val="28"/>
          <w:szCs w:val="28"/>
          <w:lang w:val="uk-UA"/>
        </w:rPr>
        <w:t>Практичне значення роботи.</w:t>
      </w:r>
      <w:r w:rsidR="000C2FA9" w:rsidRPr="00EE6FC8">
        <w:rPr>
          <w:rFonts w:ascii="Times New Roman" w:hAnsi="Times New Roman" w:cs="Times New Roman"/>
          <w:b/>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Результати дослідження можуть бути використані при проектуванні та модернізації сонячних теплопостачальних систем у житловому та промисловому секторах, що забезпечить підвищення їх економічної доцільності та зниження енергозалежності.</w:t>
      </w:r>
    </w:p>
    <w:p w14:paraId="56E693C8" w14:textId="1BAB9C08" w:rsidR="00EF66CB" w:rsidRDefault="00EF66CB" w:rsidP="00EE6FC8">
      <w:pPr>
        <w:spacing w:line="360" w:lineRule="auto"/>
        <w:ind w:firstLine="708"/>
        <w:contextualSpacing/>
        <w:jc w:val="both"/>
        <w:rPr>
          <w:rFonts w:ascii="Times New Roman" w:hAnsi="Times New Roman" w:cs="Times New Roman"/>
          <w:color w:val="000000" w:themeColor="text1"/>
          <w:sz w:val="28"/>
          <w:szCs w:val="28"/>
          <w:lang w:val="uk-UA"/>
        </w:rPr>
      </w:pPr>
    </w:p>
    <w:p w14:paraId="218D9741" w14:textId="77777777" w:rsidR="00EF66CB" w:rsidRPr="00EE6FC8" w:rsidRDefault="00EF66CB" w:rsidP="00EE6FC8">
      <w:pPr>
        <w:spacing w:line="360" w:lineRule="auto"/>
        <w:ind w:firstLine="708"/>
        <w:contextualSpacing/>
        <w:jc w:val="both"/>
        <w:rPr>
          <w:rFonts w:ascii="Times New Roman" w:hAnsi="Times New Roman" w:cs="Times New Roman"/>
          <w:b/>
          <w:color w:val="000000" w:themeColor="text1"/>
          <w:sz w:val="28"/>
          <w:szCs w:val="28"/>
          <w:lang w:val="uk-UA"/>
        </w:rPr>
      </w:pPr>
    </w:p>
    <w:p w14:paraId="380227F8" w14:textId="36C723EE" w:rsidR="00F62BBA" w:rsidRPr="00EE6FC8" w:rsidRDefault="00F62BBA" w:rsidP="000C2FA9">
      <w:pPr>
        <w:spacing w:line="360" w:lineRule="auto"/>
        <w:ind w:firstLine="708"/>
        <w:contextualSpacing/>
        <w:rPr>
          <w:rFonts w:ascii="Times New Roman" w:hAnsi="Times New Roman" w:cs="Times New Roman"/>
          <w:color w:val="000000" w:themeColor="text1"/>
          <w:sz w:val="28"/>
          <w:szCs w:val="28"/>
          <w:lang w:val="uk-UA"/>
        </w:rPr>
      </w:pPr>
      <w:r w:rsidRPr="00EE6FC8">
        <w:rPr>
          <w:rFonts w:ascii="Times New Roman" w:hAnsi="Times New Roman" w:cs="Times New Roman"/>
          <w:b/>
          <w:color w:val="000000" w:themeColor="text1"/>
          <w:sz w:val="28"/>
          <w:szCs w:val="28"/>
          <w:lang w:val="uk-UA"/>
        </w:rPr>
        <w:lastRenderedPageBreak/>
        <w:t>Структура роботи.</w:t>
      </w:r>
      <w:r w:rsidR="000C2FA9" w:rsidRPr="00EE6FC8">
        <w:rPr>
          <w:rFonts w:ascii="Times New Roman" w:hAnsi="Times New Roman" w:cs="Times New Roman"/>
          <w:b/>
          <w:color w:val="000000" w:themeColor="text1"/>
          <w:sz w:val="28"/>
          <w:szCs w:val="28"/>
          <w:lang w:val="uk-UA"/>
        </w:rPr>
        <w:t xml:space="preserve"> </w:t>
      </w:r>
      <w:r w:rsidRPr="00EE6FC8">
        <w:rPr>
          <w:rFonts w:ascii="Times New Roman" w:hAnsi="Times New Roman" w:cs="Times New Roman"/>
          <w:color w:val="000000" w:themeColor="text1"/>
          <w:sz w:val="28"/>
          <w:szCs w:val="28"/>
          <w:lang w:val="uk-UA"/>
        </w:rPr>
        <w:t>Магістерська кваліфікаційна робота складається зі вступу, чотирьох розділів, висновків, списку використаних джерел та додатків. Зага</w:t>
      </w:r>
      <w:r w:rsidR="00EF21D9">
        <w:rPr>
          <w:rFonts w:ascii="Times New Roman" w:hAnsi="Times New Roman" w:cs="Times New Roman"/>
          <w:color w:val="000000" w:themeColor="text1"/>
          <w:sz w:val="28"/>
          <w:szCs w:val="28"/>
          <w:lang w:val="uk-UA"/>
        </w:rPr>
        <w:t>льний обсяг роботи становить 55</w:t>
      </w:r>
      <w:r w:rsidR="00A36C95">
        <w:rPr>
          <w:rFonts w:ascii="Times New Roman" w:hAnsi="Times New Roman" w:cs="Times New Roman"/>
          <w:color w:val="000000" w:themeColor="text1"/>
          <w:sz w:val="28"/>
          <w:szCs w:val="28"/>
          <w:lang w:val="uk-UA"/>
        </w:rPr>
        <w:t xml:space="preserve"> сторінки, включає </w:t>
      </w:r>
      <w:r w:rsidR="00DE5480">
        <w:rPr>
          <w:rFonts w:ascii="Times New Roman" w:hAnsi="Times New Roman" w:cs="Times New Roman"/>
          <w:color w:val="000000" w:themeColor="text1"/>
          <w:sz w:val="28"/>
          <w:szCs w:val="28"/>
          <w:lang w:val="uk-UA"/>
        </w:rPr>
        <w:t>11</w:t>
      </w:r>
      <w:r w:rsidR="00A36C95">
        <w:rPr>
          <w:rFonts w:ascii="Times New Roman" w:hAnsi="Times New Roman" w:cs="Times New Roman"/>
          <w:color w:val="000000" w:themeColor="text1"/>
          <w:sz w:val="28"/>
          <w:szCs w:val="28"/>
          <w:lang w:val="uk-UA"/>
        </w:rPr>
        <w:t xml:space="preserve"> рисунків та 50</w:t>
      </w:r>
      <w:r w:rsidRPr="00EE6FC8">
        <w:rPr>
          <w:rFonts w:ascii="Times New Roman" w:hAnsi="Times New Roman" w:cs="Times New Roman"/>
          <w:color w:val="000000" w:themeColor="text1"/>
          <w:sz w:val="28"/>
          <w:szCs w:val="28"/>
          <w:lang w:val="uk-UA"/>
        </w:rPr>
        <w:t xml:space="preserve"> найменувань у списку літератури.</w:t>
      </w:r>
    </w:p>
    <w:p w14:paraId="45C41BC0"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0F69799B"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5C6AF584"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0E59AA5D"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20E96A5C"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35A20438"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2388A60C"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4C56DBB2"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3B37247D"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4D7FADAB"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3636664B"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5FFF17AC"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583C05D0"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11B7DEB9"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55E810BC"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42D6D89C"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4740AA1E"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16CB2BC0"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0B5A18FB"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1A7CF974"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477A8752"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42A626C3"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7B29D5BC"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0EF997C5"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18400775" w14:textId="77777777" w:rsidR="00EF0CDC" w:rsidRPr="00EE6FC8" w:rsidRDefault="00EF0CDC" w:rsidP="000C2FA9">
      <w:pPr>
        <w:spacing w:line="360" w:lineRule="auto"/>
        <w:ind w:firstLine="708"/>
        <w:contextualSpacing/>
        <w:rPr>
          <w:rFonts w:ascii="Times New Roman" w:hAnsi="Times New Roman" w:cs="Times New Roman"/>
          <w:color w:val="000000" w:themeColor="text1"/>
          <w:sz w:val="28"/>
          <w:szCs w:val="28"/>
          <w:lang w:val="uk-UA"/>
        </w:rPr>
      </w:pPr>
    </w:p>
    <w:p w14:paraId="0CF29C0B" w14:textId="12F3AFC2" w:rsidR="00EE6FC8" w:rsidRPr="00EE6FC8" w:rsidRDefault="00EE6FC8" w:rsidP="00B069D1">
      <w:pPr>
        <w:spacing w:line="360" w:lineRule="auto"/>
        <w:contextualSpacing/>
        <w:rPr>
          <w:rFonts w:ascii="Times New Roman" w:hAnsi="Times New Roman" w:cs="Times New Roman"/>
          <w:b/>
          <w:color w:val="000000" w:themeColor="text1"/>
          <w:sz w:val="28"/>
          <w:szCs w:val="28"/>
          <w:lang w:val="uk-UA"/>
        </w:rPr>
      </w:pPr>
    </w:p>
    <w:p w14:paraId="0E2BE61A" w14:textId="77777777" w:rsidR="00EE6FC8" w:rsidRPr="00B069D1" w:rsidRDefault="00EE6FC8" w:rsidP="00B069D1">
      <w:pPr>
        <w:spacing w:line="360" w:lineRule="auto"/>
        <w:jc w:val="center"/>
        <w:rPr>
          <w:rFonts w:ascii="Times New Roman" w:hAnsi="Times New Roman" w:cs="Times New Roman"/>
          <w:b/>
          <w:color w:val="000000" w:themeColor="text1"/>
          <w:sz w:val="28"/>
          <w:szCs w:val="28"/>
          <w:lang w:val="uk-UA"/>
        </w:rPr>
      </w:pPr>
      <w:r w:rsidRPr="00B069D1">
        <w:rPr>
          <w:rFonts w:ascii="Times New Roman" w:hAnsi="Times New Roman" w:cs="Times New Roman"/>
          <w:b/>
          <w:color w:val="000000" w:themeColor="text1"/>
          <w:sz w:val="28"/>
          <w:szCs w:val="28"/>
          <w:lang w:val="uk-UA"/>
        </w:rPr>
        <w:lastRenderedPageBreak/>
        <w:t>РОЗДІЛ 1</w:t>
      </w:r>
    </w:p>
    <w:p w14:paraId="3E1295D3" w14:textId="7A94EF4D" w:rsidR="00E20524" w:rsidRPr="00EE6FC8" w:rsidRDefault="00075DF4" w:rsidP="00EE6FC8">
      <w:pPr>
        <w:pStyle w:val="a3"/>
        <w:spacing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АНАЛ</w:t>
      </w:r>
      <w:r w:rsidRPr="00EE6FC8">
        <w:rPr>
          <w:rFonts w:ascii="Times New Roman" w:hAnsi="Times New Roman" w:cs="Times New Roman"/>
          <w:b/>
          <w:color w:val="000000" w:themeColor="text1"/>
          <w:sz w:val="28"/>
          <w:szCs w:val="28"/>
          <w:lang w:val="uk-UA"/>
        </w:rPr>
        <w:t>І</w:t>
      </w:r>
      <w:r>
        <w:rPr>
          <w:rFonts w:ascii="Times New Roman" w:hAnsi="Times New Roman" w:cs="Times New Roman"/>
          <w:b/>
          <w:color w:val="000000" w:themeColor="text1"/>
          <w:sz w:val="28"/>
          <w:szCs w:val="28"/>
          <w:lang w:val="uk-UA"/>
        </w:rPr>
        <w:t>З ТЕОРЕТИЧНИХ</w:t>
      </w:r>
      <w:r w:rsidR="003C6FFA" w:rsidRPr="00EE6FC8">
        <w:rPr>
          <w:rFonts w:ascii="Times New Roman" w:hAnsi="Times New Roman" w:cs="Times New Roman"/>
          <w:b/>
          <w:color w:val="000000" w:themeColor="text1"/>
          <w:sz w:val="28"/>
          <w:szCs w:val="28"/>
          <w:lang w:val="uk-UA"/>
        </w:rPr>
        <w:t xml:space="preserve"> ОСНОВ АКУМУЛЮВАННЯ ТЕПЛОТИ У СОНЯЧНИХ СИСТЕМАХ ТЕПЛОПОСТАЧАННЯ</w:t>
      </w:r>
    </w:p>
    <w:p w14:paraId="6A0AA2A1" w14:textId="77777777" w:rsidR="0037542F" w:rsidRPr="00EE6FC8" w:rsidRDefault="003A24E0" w:rsidP="00887032">
      <w:pPr>
        <w:pStyle w:val="a3"/>
        <w:numPr>
          <w:ilvl w:val="1"/>
          <w:numId w:val="3"/>
        </w:numPr>
        <w:spacing w:after="0" w:line="360" w:lineRule="auto"/>
        <w:jc w:val="both"/>
        <w:rPr>
          <w:rFonts w:ascii="Times New Roman" w:hAnsi="Times New Roman" w:cs="Times New Roman"/>
          <w:b/>
          <w:color w:val="000000" w:themeColor="text1"/>
          <w:sz w:val="28"/>
          <w:szCs w:val="28"/>
          <w:shd w:val="clear" w:color="auto" w:fill="FFFFFF"/>
          <w:lang w:val="uk-UA"/>
        </w:rPr>
      </w:pPr>
      <w:r w:rsidRPr="00EE6FC8">
        <w:rPr>
          <w:rFonts w:ascii="Times New Roman" w:hAnsi="Times New Roman" w:cs="Times New Roman"/>
          <w:b/>
          <w:color w:val="000000" w:themeColor="text1"/>
          <w:sz w:val="28"/>
          <w:szCs w:val="28"/>
          <w:lang w:val="uk-UA"/>
        </w:rPr>
        <w:t xml:space="preserve"> </w:t>
      </w:r>
      <w:r w:rsidR="003C6FFA" w:rsidRPr="00EE6FC8">
        <w:rPr>
          <w:rFonts w:ascii="Times New Roman" w:hAnsi="Times New Roman" w:cs="Times New Roman"/>
          <w:b/>
          <w:color w:val="000000" w:themeColor="text1"/>
          <w:sz w:val="28"/>
          <w:szCs w:val="28"/>
          <w:lang w:val="uk-UA"/>
        </w:rPr>
        <w:t>Аналіз сучасних сонячних систем теплопостачання</w:t>
      </w:r>
    </w:p>
    <w:p w14:paraId="350DF8AB" w14:textId="77777777" w:rsidR="000140F9" w:rsidRPr="00EE6FC8" w:rsidRDefault="000140F9"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Сонячні системи теплопостачання (ССТ) є одним із найбільш перспективних напрямів використання відновлюваних джерел енергії, оскільки вони дозволяють суттєво знизити залежність від традиційних паливно-енергетичних ресурсів та зменшити негативний вплив на довкілля.</w:t>
      </w:r>
    </w:p>
    <w:p w14:paraId="2D84E3CD" w14:textId="095485E3" w:rsidR="00E20524" w:rsidRPr="00EE6FC8" w:rsidRDefault="00E20524"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 xml:space="preserve">Основні типи сонячних систем теплопостачання </w:t>
      </w:r>
      <w:proofErr w:type="spellStart"/>
      <w:r w:rsidRPr="00EE6FC8">
        <w:rPr>
          <w:rFonts w:ascii="Times New Roman" w:hAnsi="Times New Roman" w:cs="Times New Roman"/>
          <w:color w:val="000000" w:themeColor="text1"/>
          <w:sz w:val="28"/>
          <w:szCs w:val="28"/>
          <w:shd w:val="clear" w:color="auto" w:fill="FFFFFF"/>
          <w:lang w:val="uk-UA"/>
        </w:rPr>
        <w:t>подiляются</w:t>
      </w:r>
      <w:proofErr w:type="spellEnd"/>
      <w:r w:rsidRPr="00EE6FC8">
        <w:rPr>
          <w:rFonts w:ascii="Times New Roman" w:hAnsi="Times New Roman" w:cs="Times New Roman"/>
          <w:color w:val="000000" w:themeColor="text1"/>
          <w:sz w:val="28"/>
          <w:szCs w:val="28"/>
          <w:shd w:val="clear" w:color="auto" w:fill="FFFFFF"/>
          <w:lang w:val="uk-UA"/>
        </w:rPr>
        <w:t xml:space="preserve"> на </w:t>
      </w:r>
      <w:proofErr w:type="spellStart"/>
      <w:r w:rsidRPr="00EE6FC8">
        <w:rPr>
          <w:rFonts w:ascii="Times New Roman" w:hAnsi="Times New Roman" w:cs="Times New Roman"/>
          <w:color w:val="000000" w:themeColor="text1"/>
          <w:sz w:val="28"/>
          <w:szCs w:val="28"/>
          <w:shd w:val="clear" w:color="auto" w:fill="FFFFFF"/>
          <w:lang w:val="uk-UA"/>
        </w:rPr>
        <w:t>пасивнi</w:t>
      </w:r>
      <w:proofErr w:type="spellEnd"/>
      <w:r w:rsidRPr="00EE6FC8">
        <w:rPr>
          <w:rFonts w:ascii="Times New Roman" w:hAnsi="Times New Roman" w:cs="Times New Roman"/>
          <w:color w:val="000000" w:themeColor="text1"/>
          <w:sz w:val="28"/>
          <w:szCs w:val="28"/>
          <w:shd w:val="clear" w:color="auto" w:fill="FFFFFF"/>
          <w:lang w:val="uk-UA"/>
        </w:rPr>
        <w:t xml:space="preserve"> та</w:t>
      </w:r>
      <w:r w:rsidR="00EE6FC8">
        <w:rPr>
          <w:rFonts w:ascii="Times New Roman" w:hAnsi="Times New Roman" w:cs="Times New Roman"/>
          <w:color w:val="000000" w:themeColor="text1"/>
          <w:sz w:val="28"/>
          <w:szCs w:val="28"/>
          <w:shd w:val="clear" w:color="auto" w:fill="FFFFFF"/>
          <w:lang w:val="uk-UA"/>
        </w:rPr>
        <w:t xml:space="preserve"> </w:t>
      </w:r>
      <w:proofErr w:type="spellStart"/>
      <w:r w:rsidRPr="00EE6FC8">
        <w:rPr>
          <w:rFonts w:ascii="Times New Roman" w:hAnsi="Times New Roman" w:cs="Times New Roman"/>
          <w:color w:val="000000" w:themeColor="text1"/>
          <w:sz w:val="28"/>
          <w:szCs w:val="28"/>
          <w:shd w:val="clear" w:color="auto" w:fill="FFFFFF"/>
          <w:lang w:val="uk-UA"/>
        </w:rPr>
        <w:t>активнi</w:t>
      </w:r>
      <w:proofErr w:type="spellEnd"/>
      <w:r w:rsidRPr="00EE6FC8">
        <w:rPr>
          <w:rFonts w:ascii="Times New Roman" w:hAnsi="Times New Roman" w:cs="Times New Roman"/>
          <w:color w:val="000000" w:themeColor="text1"/>
          <w:sz w:val="28"/>
          <w:szCs w:val="28"/>
          <w:shd w:val="clear" w:color="auto" w:fill="FFFFFF"/>
          <w:lang w:val="uk-UA"/>
        </w:rPr>
        <w:t xml:space="preserve"> системи:</w:t>
      </w:r>
    </w:p>
    <w:p w14:paraId="5E23F3BB" w14:textId="77777777" w:rsidR="00E20524" w:rsidRPr="00EE6FC8" w:rsidRDefault="00E20524" w:rsidP="00FE3442">
      <w:pPr>
        <w:spacing w:after="0" w:line="360" w:lineRule="auto"/>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b/>
          <w:color w:val="000000" w:themeColor="text1"/>
          <w:sz w:val="28"/>
          <w:szCs w:val="28"/>
          <w:shd w:val="clear" w:color="auto" w:fill="FFFFFF"/>
          <w:lang w:val="uk-UA"/>
        </w:rPr>
        <w:t>Пасивні системи</w:t>
      </w:r>
      <w:r w:rsidRPr="00EE6FC8">
        <w:rPr>
          <w:rFonts w:ascii="Times New Roman" w:hAnsi="Times New Roman" w:cs="Times New Roman"/>
          <w:color w:val="000000" w:themeColor="text1"/>
          <w:sz w:val="28"/>
          <w:szCs w:val="28"/>
          <w:shd w:val="clear" w:color="auto" w:fill="FFFFFF"/>
          <w:lang w:val="uk-UA"/>
        </w:rPr>
        <w:t xml:space="preserve"> – без застосування насосів і додаткових джерел енергії, базуються на природній циркуляції теплоносія. Використовуються переважно для малих об’єктів (індивідуальні будинки).</w:t>
      </w:r>
    </w:p>
    <w:p w14:paraId="244A38FB" w14:textId="77777777" w:rsidR="00E20524" w:rsidRPr="00EE6FC8" w:rsidRDefault="00E20524" w:rsidP="00FE3442">
      <w:pPr>
        <w:spacing w:after="0" w:line="360" w:lineRule="auto"/>
        <w:jc w:val="both"/>
        <w:rPr>
          <w:rFonts w:ascii="Times New Roman" w:hAnsi="Times New Roman" w:cs="Times New Roman"/>
          <w:color w:val="000000" w:themeColor="text1"/>
          <w:sz w:val="28"/>
          <w:szCs w:val="28"/>
          <w:shd w:val="clear" w:color="auto" w:fill="FFFFFF"/>
          <w:lang w:val="uk-UA"/>
        </w:rPr>
      </w:pPr>
      <w:r w:rsidRPr="00EE6FC8">
        <w:rPr>
          <w:rStyle w:val="ae"/>
          <w:rFonts w:ascii="Times New Roman" w:hAnsi="Times New Roman" w:cs="Times New Roman"/>
          <w:sz w:val="28"/>
          <w:szCs w:val="28"/>
          <w:lang w:val="uk-UA"/>
        </w:rPr>
        <w:t>Активні системи</w:t>
      </w:r>
      <w:r w:rsidRPr="00EE6FC8">
        <w:rPr>
          <w:rFonts w:ascii="Times New Roman" w:hAnsi="Times New Roman" w:cs="Times New Roman"/>
          <w:sz w:val="28"/>
          <w:szCs w:val="28"/>
          <w:lang w:val="uk-UA"/>
        </w:rPr>
        <w:t xml:space="preserve"> – обладнані насосами, теплообмінниками, автоматизованими системами керування. Застосовуються як у житлових, так і промислових масштабах.</w:t>
      </w:r>
    </w:p>
    <w:p w14:paraId="0B3DAFC5" w14:textId="7BF27CA2" w:rsidR="00E20524" w:rsidRPr="00EE6FC8" w:rsidRDefault="00E20524" w:rsidP="00386E00">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Пасивні та активні сонячні системи теплопостачання суттєво відрізняються між собою за принципом роботи, масштабами застосування та ефективністю. Пасивні системи</w:t>
      </w:r>
      <w:r w:rsidR="00C85D5C">
        <w:rPr>
          <w:rFonts w:ascii="Times New Roman" w:hAnsi="Times New Roman" w:cs="Times New Roman"/>
          <w:color w:val="000000" w:themeColor="text1"/>
          <w:sz w:val="28"/>
          <w:szCs w:val="28"/>
          <w:shd w:val="clear" w:color="auto" w:fill="FFFFFF"/>
          <w:lang w:val="uk-UA"/>
        </w:rPr>
        <w:t xml:space="preserve"> </w:t>
      </w:r>
      <w:r w:rsidR="00936129">
        <w:rPr>
          <w:rFonts w:ascii="Times New Roman" w:hAnsi="Times New Roman" w:cs="Times New Roman"/>
          <w:color w:val="000000" w:themeColor="text1"/>
          <w:sz w:val="28"/>
          <w:szCs w:val="28"/>
          <w:shd w:val="clear" w:color="auto" w:fill="FFFFFF"/>
          <w:lang w:val="uk-UA"/>
        </w:rPr>
        <w:t>[5</w:t>
      </w:r>
      <w:r w:rsidR="00C85D5C" w:rsidRPr="00C85D5C">
        <w:rPr>
          <w:rFonts w:ascii="Times New Roman" w:hAnsi="Times New Roman" w:cs="Times New Roman"/>
          <w:color w:val="000000" w:themeColor="text1"/>
          <w:sz w:val="28"/>
          <w:szCs w:val="28"/>
          <w:shd w:val="clear" w:color="auto" w:fill="FFFFFF"/>
          <w:lang w:val="uk-UA"/>
        </w:rPr>
        <w:t>; 16]</w:t>
      </w:r>
      <w:r w:rsidRPr="00EE6FC8">
        <w:rPr>
          <w:rFonts w:ascii="Times New Roman" w:hAnsi="Times New Roman" w:cs="Times New Roman"/>
          <w:color w:val="000000" w:themeColor="text1"/>
          <w:sz w:val="28"/>
          <w:szCs w:val="28"/>
          <w:shd w:val="clear" w:color="auto" w:fill="FFFFFF"/>
          <w:lang w:val="uk-UA"/>
        </w:rPr>
        <w:t xml:space="preserve"> ґрунтуються на природній циркуляції теплоносія, що виникає завдяки різниці температур та густини рідини. У таких системах відсутні насоси, вентилятори чи автоматизовані пристрої керування, тому вони мають просту конструкцію, високу надійність і невисоку вартість. Водночас їх ефективність суттєво залежить від кліматичних умов та правильного розташування колекторів. Найпоширенішими прикладами є термосифонні системи</w:t>
      </w:r>
      <w:r w:rsidR="00C85D5C">
        <w:rPr>
          <w:rFonts w:ascii="Times New Roman" w:hAnsi="Times New Roman" w:cs="Times New Roman"/>
          <w:color w:val="000000" w:themeColor="text1"/>
          <w:sz w:val="28"/>
          <w:szCs w:val="28"/>
          <w:shd w:val="clear" w:color="auto" w:fill="FFFFFF"/>
          <w:lang w:val="uk-UA"/>
        </w:rPr>
        <w:t xml:space="preserve"> </w:t>
      </w:r>
      <w:r w:rsidR="00936129">
        <w:rPr>
          <w:rFonts w:ascii="Times New Roman" w:hAnsi="Times New Roman" w:cs="Times New Roman"/>
          <w:color w:val="000000" w:themeColor="text1"/>
          <w:sz w:val="28"/>
          <w:szCs w:val="28"/>
          <w:shd w:val="clear" w:color="auto" w:fill="FFFFFF"/>
          <w:lang w:val="uk-UA"/>
        </w:rPr>
        <w:t>[26</w:t>
      </w:r>
      <w:r w:rsidR="00C85D5C" w:rsidRPr="00C85D5C">
        <w:rPr>
          <w:rFonts w:ascii="Times New Roman" w:hAnsi="Times New Roman" w:cs="Times New Roman"/>
          <w:color w:val="000000" w:themeColor="text1"/>
          <w:sz w:val="28"/>
          <w:szCs w:val="28"/>
          <w:shd w:val="clear" w:color="auto" w:fill="FFFFFF"/>
          <w:lang w:val="uk-UA"/>
        </w:rPr>
        <w:t>]</w:t>
      </w:r>
      <w:r w:rsidRPr="00EE6FC8">
        <w:rPr>
          <w:rFonts w:ascii="Times New Roman" w:hAnsi="Times New Roman" w:cs="Times New Roman"/>
          <w:color w:val="000000" w:themeColor="text1"/>
          <w:sz w:val="28"/>
          <w:szCs w:val="28"/>
          <w:shd w:val="clear" w:color="auto" w:fill="FFFFFF"/>
          <w:lang w:val="uk-UA"/>
        </w:rPr>
        <w:t xml:space="preserve">, де бак-акумулятор розміщується вище за колектори і теплоносій циркулює природним шляхом, а також інтегровані колектор-акумулятори, у яких колектор одночасно виконує функцію бака для зберігання теплоти. Такі </w:t>
      </w:r>
      <w:r w:rsidRPr="00EE6FC8">
        <w:rPr>
          <w:rFonts w:ascii="Times New Roman" w:hAnsi="Times New Roman" w:cs="Times New Roman"/>
          <w:color w:val="000000" w:themeColor="text1"/>
          <w:sz w:val="28"/>
          <w:szCs w:val="28"/>
          <w:shd w:val="clear" w:color="auto" w:fill="FFFFFF"/>
          <w:lang w:val="uk-UA"/>
        </w:rPr>
        <w:lastRenderedPageBreak/>
        <w:t>рішення підходять здебільшого для індивідуальних житлових будинків чи невеликих об’єктів.</w:t>
      </w:r>
    </w:p>
    <w:p w14:paraId="588CCEBD" w14:textId="0E5098D2" w:rsidR="00E20524" w:rsidRPr="00EE6FC8" w:rsidRDefault="00E20524"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Активні сонячні системи</w:t>
      </w:r>
      <w:r w:rsidR="00C85D5C">
        <w:rPr>
          <w:rFonts w:ascii="Times New Roman" w:hAnsi="Times New Roman" w:cs="Times New Roman"/>
          <w:color w:val="000000" w:themeColor="text1"/>
          <w:sz w:val="28"/>
          <w:szCs w:val="28"/>
          <w:shd w:val="clear" w:color="auto" w:fill="FFFFFF"/>
          <w:lang w:val="uk-UA"/>
        </w:rPr>
        <w:t xml:space="preserve"> </w:t>
      </w:r>
      <w:r w:rsidR="00936129">
        <w:rPr>
          <w:rFonts w:ascii="Times New Roman" w:hAnsi="Times New Roman" w:cs="Times New Roman"/>
          <w:color w:val="000000" w:themeColor="text1"/>
          <w:sz w:val="28"/>
          <w:szCs w:val="28"/>
          <w:shd w:val="clear" w:color="auto" w:fill="FFFFFF"/>
          <w:lang w:val="uk-UA"/>
        </w:rPr>
        <w:t>[27</w:t>
      </w:r>
      <w:r w:rsidR="00C85D5C" w:rsidRPr="00C85D5C">
        <w:rPr>
          <w:rFonts w:ascii="Times New Roman" w:hAnsi="Times New Roman" w:cs="Times New Roman"/>
          <w:color w:val="000000" w:themeColor="text1"/>
          <w:sz w:val="28"/>
          <w:szCs w:val="28"/>
          <w:shd w:val="clear" w:color="auto" w:fill="FFFFFF"/>
          <w:lang w:val="uk-UA"/>
        </w:rPr>
        <w:t>]</w:t>
      </w:r>
      <w:r w:rsidRPr="00EE6FC8">
        <w:rPr>
          <w:rFonts w:ascii="Times New Roman" w:hAnsi="Times New Roman" w:cs="Times New Roman"/>
          <w:color w:val="000000" w:themeColor="text1"/>
          <w:sz w:val="28"/>
          <w:szCs w:val="28"/>
          <w:shd w:val="clear" w:color="auto" w:fill="FFFFFF"/>
          <w:lang w:val="uk-UA"/>
        </w:rPr>
        <w:t>, на відміну від пасивних, використовують насоси, вентилятори та електронні системи автоматики, що забезпечує примусову циркуляцію теплоносія</w:t>
      </w:r>
      <w:r w:rsidR="00130F3C" w:rsidRPr="00EE6FC8">
        <w:rPr>
          <w:rFonts w:ascii="Times New Roman" w:hAnsi="Times New Roman" w:cs="Times New Roman"/>
          <w:color w:val="000000" w:themeColor="text1"/>
          <w:sz w:val="28"/>
          <w:szCs w:val="28"/>
          <w:shd w:val="clear" w:color="auto" w:fill="FFFFFF"/>
          <w:lang w:val="uk-UA"/>
        </w:rPr>
        <w:t xml:space="preserve"> </w:t>
      </w:r>
      <w:r w:rsidR="00130F3C" w:rsidRPr="00EE6FC8">
        <w:rPr>
          <w:rFonts w:ascii="Times New Roman" w:hAnsi="Times New Roman" w:cs="Times New Roman"/>
          <w:sz w:val="28"/>
          <w:szCs w:val="28"/>
          <w:lang w:val="uk-UA"/>
        </w:rPr>
        <w:t>(рис. 1</w:t>
      </w:r>
      <w:r w:rsidR="00273AA0" w:rsidRPr="00EE6FC8">
        <w:rPr>
          <w:rFonts w:ascii="Times New Roman" w:hAnsi="Times New Roman" w:cs="Times New Roman"/>
          <w:sz w:val="28"/>
          <w:szCs w:val="28"/>
          <w:lang w:val="uk-UA"/>
        </w:rPr>
        <w:t>.1</w:t>
      </w:r>
      <w:r w:rsidR="00130F3C" w:rsidRPr="00EE6FC8">
        <w:rPr>
          <w:rFonts w:ascii="Times New Roman" w:hAnsi="Times New Roman" w:cs="Times New Roman"/>
          <w:sz w:val="28"/>
          <w:szCs w:val="28"/>
          <w:lang w:val="uk-UA"/>
        </w:rPr>
        <w:t>).</w:t>
      </w:r>
      <w:r w:rsidRPr="00EE6FC8">
        <w:rPr>
          <w:rFonts w:ascii="Times New Roman" w:hAnsi="Times New Roman" w:cs="Times New Roman"/>
          <w:color w:val="000000" w:themeColor="text1"/>
          <w:sz w:val="28"/>
          <w:szCs w:val="28"/>
          <w:shd w:val="clear" w:color="auto" w:fill="FFFFFF"/>
          <w:lang w:val="uk-UA"/>
        </w:rPr>
        <w:t xml:space="preserve"> Це дозволяє підвищити ефективність роботи та застосовувати їх у значно більших масштабах — від багатоквартирних будинків до промислових підприємств та об’єктів соціальної інфраструктури. Конструктивна складність активних систем зумовлює їх вищу вартість і потребу в регулярному обслуговуванні, проте вони набагато гнучкіші й здатні інтегруватися з іншими джерелами енергії, такими як газові котли, теплові насоси чи біомаса. Завдяки багатоконтурним рішенням вони можуть працювати навіть у регіонах з холодним кліматом, що робить їх універсальними та перспективними для широкого впровадження.</w:t>
      </w:r>
    </w:p>
    <w:p w14:paraId="2CE40F04" w14:textId="77777777" w:rsidR="00E20524" w:rsidRPr="00EE6FC8" w:rsidRDefault="00E20524"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Таким чином, пасивні системи залишаються привабливими завдяки простоті й низькій вартості, однак їх потенціал обмежений локальними завданнями. Розвиток сонячних систем теплопостачання на глобальному рівні орієнтований переважно на активні системи, удосконалення яких нерозривно пов’язане з розвитком ефективних методів акумулювання теплоти.</w:t>
      </w:r>
    </w:p>
    <w:p w14:paraId="4420C493" w14:textId="77777777" w:rsidR="00890BBF" w:rsidRPr="00EE6FC8" w:rsidRDefault="00386E00" w:rsidP="00130F3C">
      <w:pPr>
        <w:spacing w:after="0" w:line="360" w:lineRule="auto"/>
        <w:ind w:firstLine="375"/>
        <w:jc w:val="both"/>
        <w:rPr>
          <w:noProof/>
          <w:lang w:val="uk-UA" w:eastAsia="ru-RU"/>
        </w:rPr>
      </w:pPr>
      <w:r>
        <w:rPr>
          <w:noProof/>
          <w:lang w:val="uk-UA" w:eastAsia="ru-RU"/>
        </w:rPr>
        <w:lastRenderedPageBreak/>
        <w:pict w14:anchorId="0691C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pt;height:369pt">
            <v:imagedata r:id="rId8" o:title="snv"/>
          </v:shape>
        </w:pict>
      </w:r>
    </w:p>
    <w:p w14:paraId="0EDD99F7" w14:textId="1E2FD68F" w:rsidR="00130F3C" w:rsidRPr="00EE6FC8" w:rsidRDefault="00130F3C" w:rsidP="00EE6FC8">
      <w:pPr>
        <w:spacing w:after="0" w:line="360" w:lineRule="auto"/>
        <w:ind w:firstLine="375"/>
        <w:jc w:val="center"/>
        <w:rPr>
          <w:rFonts w:ascii="Times New Roman" w:hAnsi="Times New Roman" w:cs="Times New Roman"/>
          <w:noProof/>
          <w:sz w:val="28"/>
          <w:szCs w:val="28"/>
          <w:lang w:val="uk-UA" w:eastAsia="ru-RU"/>
        </w:rPr>
      </w:pPr>
      <w:r w:rsidRPr="00EE6FC8">
        <w:rPr>
          <w:rFonts w:ascii="Times New Roman" w:hAnsi="Times New Roman" w:cs="Times New Roman"/>
          <w:noProof/>
          <w:sz w:val="28"/>
          <w:szCs w:val="28"/>
          <w:lang w:val="uk-UA" w:eastAsia="ru-RU"/>
        </w:rPr>
        <w:t>Рис.1</w:t>
      </w:r>
      <w:r w:rsidR="00273AA0" w:rsidRPr="00EE6FC8">
        <w:rPr>
          <w:rFonts w:ascii="Times New Roman" w:hAnsi="Times New Roman" w:cs="Times New Roman"/>
          <w:noProof/>
          <w:sz w:val="28"/>
          <w:szCs w:val="28"/>
          <w:lang w:val="uk-UA" w:eastAsia="ru-RU"/>
        </w:rPr>
        <w:t>.1</w:t>
      </w:r>
      <w:r w:rsidRPr="00EE6FC8">
        <w:rPr>
          <w:rFonts w:ascii="Times New Roman" w:hAnsi="Times New Roman" w:cs="Times New Roman"/>
          <w:sz w:val="28"/>
          <w:szCs w:val="28"/>
          <w:lang w:val="uk-UA"/>
        </w:rPr>
        <w:t xml:space="preserve"> Схема роботи активної сонячної системи гарячого водопостачання</w:t>
      </w:r>
    </w:p>
    <w:p w14:paraId="666857D1" w14:textId="4099355C" w:rsidR="008E3FA3" w:rsidRPr="00EE6FC8" w:rsidRDefault="00C96594" w:rsidP="00FE3442">
      <w:pPr>
        <w:spacing w:after="0" w:line="360" w:lineRule="auto"/>
        <w:ind w:firstLine="708"/>
        <w:jc w:val="both"/>
        <w:rPr>
          <w:rFonts w:ascii="Times New Roman" w:hAnsi="Times New Roman" w:cs="Times New Roman"/>
          <w:color w:val="000000" w:themeColor="text1"/>
          <w:sz w:val="28"/>
          <w:szCs w:val="28"/>
          <w:shd w:val="clear" w:color="auto" w:fill="FFFFFF"/>
          <w:lang w:val="uk-UA"/>
        </w:rPr>
      </w:pPr>
      <w:proofErr w:type="spellStart"/>
      <w:r w:rsidRPr="00EE6FC8">
        <w:rPr>
          <w:rFonts w:ascii="Times New Roman" w:hAnsi="Times New Roman" w:cs="Times New Roman"/>
          <w:color w:val="000000" w:themeColor="text1"/>
          <w:sz w:val="28"/>
          <w:szCs w:val="28"/>
          <w:shd w:val="clear" w:color="auto" w:fill="FFFFFF"/>
          <w:lang w:val="uk-UA"/>
        </w:rPr>
        <w:t>Основнi</w:t>
      </w:r>
      <w:proofErr w:type="spellEnd"/>
      <w:r w:rsidR="008E3FA3" w:rsidRPr="00EE6FC8">
        <w:rPr>
          <w:rFonts w:ascii="Times New Roman" w:hAnsi="Times New Roman" w:cs="Times New Roman"/>
          <w:color w:val="000000" w:themeColor="text1"/>
          <w:sz w:val="28"/>
          <w:szCs w:val="28"/>
          <w:shd w:val="clear" w:color="auto" w:fill="FFFFFF"/>
          <w:lang w:val="uk-UA"/>
        </w:rPr>
        <w:t xml:space="preserve"> компоненти ССТ </w:t>
      </w:r>
      <w:r w:rsidR="006E44F8">
        <w:rPr>
          <w:rFonts w:ascii="Times New Roman" w:hAnsi="Times New Roman" w:cs="Times New Roman"/>
          <w:color w:val="000000" w:themeColor="text1"/>
          <w:sz w:val="28"/>
          <w:szCs w:val="28"/>
          <w:shd w:val="clear" w:color="auto" w:fill="FFFFFF"/>
          <w:lang w:val="uk-UA"/>
        </w:rPr>
        <w:t>д</w:t>
      </w:r>
      <w:r w:rsidR="006E44F8" w:rsidRPr="006E44F8">
        <w:rPr>
          <w:rFonts w:ascii="Times New Roman" w:hAnsi="Times New Roman" w:cs="Times New Roman"/>
          <w:color w:val="000000" w:themeColor="text1"/>
          <w:sz w:val="28"/>
          <w:szCs w:val="28"/>
          <w:shd w:val="clear" w:color="auto" w:fill="FFFFFF"/>
          <w:lang w:val="uk-UA"/>
        </w:rPr>
        <w:t>ля автоматизації систем використовують суча</w:t>
      </w:r>
      <w:r w:rsidR="00936129">
        <w:rPr>
          <w:rFonts w:ascii="Times New Roman" w:hAnsi="Times New Roman" w:cs="Times New Roman"/>
          <w:color w:val="000000" w:themeColor="text1"/>
          <w:sz w:val="28"/>
          <w:szCs w:val="28"/>
          <w:shd w:val="clear" w:color="auto" w:fill="FFFFFF"/>
          <w:lang w:val="uk-UA"/>
        </w:rPr>
        <w:t>сні інвертори та контролери [23</w:t>
      </w:r>
      <w:r w:rsidR="006E44F8" w:rsidRPr="006E44F8">
        <w:rPr>
          <w:rFonts w:ascii="Times New Roman" w:hAnsi="Times New Roman" w:cs="Times New Roman"/>
          <w:color w:val="000000" w:themeColor="text1"/>
          <w:sz w:val="28"/>
          <w:szCs w:val="28"/>
          <w:shd w:val="clear" w:color="auto" w:fill="FFFFFF"/>
          <w:lang w:val="uk-UA"/>
        </w:rPr>
        <w:t>]</w:t>
      </w:r>
      <w:r w:rsidR="006E44F8">
        <w:rPr>
          <w:rFonts w:ascii="Times New Roman" w:hAnsi="Times New Roman" w:cs="Times New Roman"/>
          <w:color w:val="000000" w:themeColor="text1"/>
          <w:sz w:val="28"/>
          <w:szCs w:val="28"/>
          <w:shd w:val="clear" w:color="auto" w:fill="FFFFFF"/>
          <w:lang w:val="uk-UA"/>
        </w:rPr>
        <w:t xml:space="preserve"> </w:t>
      </w:r>
      <w:r w:rsidR="008E3FA3" w:rsidRPr="00EE6FC8">
        <w:rPr>
          <w:rFonts w:ascii="Times New Roman" w:hAnsi="Times New Roman" w:cs="Times New Roman"/>
          <w:color w:val="000000" w:themeColor="text1"/>
          <w:sz w:val="28"/>
          <w:szCs w:val="28"/>
          <w:shd w:val="clear" w:color="auto" w:fill="FFFFFF"/>
          <w:lang w:val="uk-UA"/>
        </w:rPr>
        <w:t xml:space="preserve">формують цілісну інженерну структуру, завдяки якій сонячна енергія перетворюється в теплову, накопичується та передається споживачам. Головним елементом є сонячні колектори. Вони виконують функцію поглинання сонячного випромінювання і перетворення його на теплоту. Сьогодні найбільш поширеними є плоскі колектори завдяки простоті та невисокій вартості, проте в умовах холодного клімату ефективніше працюють вакуумні системи, які зменшують тепловтрати. Для промислових цілей застосовуються </w:t>
      </w:r>
      <w:proofErr w:type="spellStart"/>
      <w:r w:rsidR="008E3FA3" w:rsidRPr="00EE6FC8">
        <w:rPr>
          <w:rFonts w:ascii="Times New Roman" w:hAnsi="Times New Roman" w:cs="Times New Roman"/>
          <w:color w:val="000000" w:themeColor="text1"/>
          <w:sz w:val="28"/>
          <w:szCs w:val="28"/>
          <w:shd w:val="clear" w:color="auto" w:fill="FFFFFF"/>
          <w:lang w:val="uk-UA"/>
        </w:rPr>
        <w:t>концентруючі</w:t>
      </w:r>
      <w:proofErr w:type="spellEnd"/>
      <w:r w:rsidR="008E3FA3" w:rsidRPr="00EE6FC8">
        <w:rPr>
          <w:rFonts w:ascii="Times New Roman" w:hAnsi="Times New Roman" w:cs="Times New Roman"/>
          <w:color w:val="000000" w:themeColor="text1"/>
          <w:sz w:val="28"/>
          <w:szCs w:val="28"/>
          <w:shd w:val="clear" w:color="auto" w:fill="FFFFFF"/>
          <w:lang w:val="uk-UA"/>
        </w:rPr>
        <w:t xml:space="preserve"> колектори, здатні забезпечувати високу температуру теплоносія за рахунок фокусування сонячних променів.</w:t>
      </w:r>
    </w:p>
    <w:p w14:paraId="4BFDEAE1" w14:textId="77777777" w:rsidR="008E3FA3" w:rsidRPr="00EE6FC8" w:rsidRDefault="008E3FA3" w:rsidP="00FE3442">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 xml:space="preserve">Не менш важливим елементом є система акумулювання теплоти, яка дає можливість зберігати надлишкову енергію та використовувати її у </w:t>
      </w:r>
      <w:r w:rsidRPr="00EE6FC8">
        <w:rPr>
          <w:rFonts w:ascii="Times New Roman" w:hAnsi="Times New Roman" w:cs="Times New Roman"/>
          <w:color w:val="000000" w:themeColor="text1"/>
          <w:sz w:val="28"/>
          <w:szCs w:val="28"/>
          <w:shd w:val="clear" w:color="auto" w:fill="FFFFFF"/>
          <w:lang w:val="uk-UA"/>
        </w:rPr>
        <w:lastRenderedPageBreak/>
        <w:t xml:space="preserve">моменти, коли сонячна активність знижується. Найпоширенішим рішенням залишаються баки-акумулятори з водою або антифризом, проте сучасні тенденції передбачають застосування </w:t>
      </w:r>
      <w:proofErr w:type="spellStart"/>
      <w:r w:rsidRPr="00EE6FC8">
        <w:rPr>
          <w:rFonts w:ascii="Times New Roman" w:hAnsi="Times New Roman" w:cs="Times New Roman"/>
          <w:color w:val="000000" w:themeColor="text1"/>
          <w:sz w:val="28"/>
          <w:szCs w:val="28"/>
          <w:shd w:val="clear" w:color="auto" w:fill="FFFFFF"/>
          <w:lang w:val="uk-UA"/>
        </w:rPr>
        <w:t>фазозмінних</w:t>
      </w:r>
      <w:proofErr w:type="spellEnd"/>
      <w:r w:rsidRPr="00EE6FC8">
        <w:rPr>
          <w:rFonts w:ascii="Times New Roman" w:hAnsi="Times New Roman" w:cs="Times New Roman"/>
          <w:color w:val="000000" w:themeColor="text1"/>
          <w:sz w:val="28"/>
          <w:szCs w:val="28"/>
          <w:shd w:val="clear" w:color="auto" w:fill="FFFFFF"/>
          <w:lang w:val="uk-UA"/>
        </w:rPr>
        <w:t xml:space="preserve"> матеріалів (PCM), що дозволяють суттєво збільш</w:t>
      </w:r>
      <w:r w:rsidR="005C7E11" w:rsidRPr="00EE6FC8">
        <w:rPr>
          <w:rFonts w:ascii="Times New Roman" w:hAnsi="Times New Roman" w:cs="Times New Roman"/>
          <w:color w:val="000000" w:themeColor="text1"/>
          <w:sz w:val="28"/>
          <w:szCs w:val="28"/>
          <w:shd w:val="clear" w:color="auto" w:fill="FFFFFF"/>
          <w:lang w:val="uk-UA"/>
        </w:rPr>
        <w:t>ити ємність зберігання теплоти.</w:t>
      </w:r>
    </w:p>
    <w:p w14:paraId="6728A08A" w14:textId="77777777" w:rsidR="008E3FA3" w:rsidRPr="00EE6FC8" w:rsidRDefault="008E3FA3" w:rsidP="00FE3442">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Передача теплової енергії до споживачів відбувається завдяки системі розподілу. Вона включає трубопроводи, насоси, теплообмінники, а також елементи керування, які забезпечують стабільність та безпечність роботи системи. Саме цей компонент визначає зручність експлуатації ССТ та її здатність працювати у зв’язці з іншими джерелами тепла, наприклад газовими</w:t>
      </w:r>
      <w:r w:rsidR="005C7E11" w:rsidRPr="00EE6FC8">
        <w:rPr>
          <w:rFonts w:ascii="Times New Roman" w:hAnsi="Times New Roman" w:cs="Times New Roman"/>
          <w:color w:val="000000" w:themeColor="text1"/>
          <w:sz w:val="28"/>
          <w:szCs w:val="28"/>
          <w:shd w:val="clear" w:color="auto" w:fill="FFFFFF"/>
          <w:lang w:val="uk-UA"/>
        </w:rPr>
        <w:t xml:space="preserve"> котлами чи тепловими насосами.</w:t>
      </w:r>
    </w:p>
    <w:p w14:paraId="1CA3B011" w14:textId="77777777" w:rsidR="005C7E11" w:rsidRPr="00EE6FC8" w:rsidRDefault="008E3FA3" w:rsidP="00FE3442">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Крім основних вузлів, важливе значення мають допоміжні пристрої — автоматика, контролери, датчики температури й тиску, запобіжні клапани. Вони гарантують захист від аварійних ситуацій та оптимізують енергоспоживання.</w:t>
      </w:r>
    </w:p>
    <w:p w14:paraId="4EA63F29" w14:textId="77777777" w:rsidR="005C7E11" w:rsidRPr="00EE6FC8" w:rsidRDefault="005C7E11" w:rsidP="00386E00">
      <w:pPr>
        <w:spacing w:after="0" w:line="360" w:lineRule="auto"/>
        <w:ind w:firstLine="360"/>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bCs/>
          <w:sz w:val="28"/>
          <w:szCs w:val="28"/>
          <w:lang w:val="uk-UA" w:eastAsia="ru-RU"/>
        </w:rPr>
        <w:t>До основних складових ССТ належать:</w:t>
      </w:r>
    </w:p>
    <w:p w14:paraId="5AD1F091" w14:textId="77777777" w:rsidR="005C7E11" w:rsidRPr="00EE6FC8" w:rsidRDefault="005C7E11" w:rsidP="00386E00">
      <w:pPr>
        <w:numPr>
          <w:ilvl w:val="0"/>
          <w:numId w:val="4"/>
        </w:numPr>
        <w:spacing w:after="0"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сонячні колектори (плоскі, вакуумні, </w:t>
      </w:r>
      <w:proofErr w:type="spellStart"/>
      <w:r w:rsidRPr="00EE6FC8">
        <w:rPr>
          <w:rFonts w:ascii="Times New Roman" w:eastAsia="Times New Roman" w:hAnsi="Times New Roman" w:cs="Times New Roman"/>
          <w:sz w:val="28"/>
          <w:szCs w:val="28"/>
          <w:lang w:val="uk-UA" w:eastAsia="ru-RU"/>
        </w:rPr>
        <w:t>концентруючі</w:t>
      </w:r>
      <w:proofErr w:type="spellEnd"/>
      <w:r w:rsidRPr="00EE6FC8">
        <w:rPr>
          <w:rFonts w:ascii="Times New Roman" w:eastAsia="Times New Roman" w:hAnsi="Times New Roman" w:cs="Times New Roman"/>
          <w:sz w:val="28"/>
          <w:szCs w:val="28"/>
          <w:lang w:val="uk-UA" w:eastAsia="ru-RU"/>
        </w:rPr>
        <w:t>);</w:t>
      </w:r>
    </w:p>
    <w:p w14:paraId="4306E15D" w14:textId="3A1865D5" w:rsidR="005C7E11" w:rsidRPr="00EE6FC8" w:rsidRDefault="005C7E11" w:rsidP="00A650EC">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системи акумулювання теплоти (водяні баки</w:t>
      </w:r>
      <w:r w:rsidR="00470FD3" w:rsidRPr="00EE6FC8">
        <w:rPr>
          <w:rFonts w:ascii="Times New Roman" w:eastAsia="Times New Roman" w:hAnsi="Times New Roman" w:cs="Times New Roman"/>
          <w:sz w:val="28"/>
          <w:szCs w:val="28"/>
          <w:lang w:val="uk-UA" w:eastAsia="ru-RU"/>
        </w:rPr>
        <w:t xml:space="preserve"> </w:t>
      </w:r>
      <w:r w:rsidR="007E5C2F" w:rsidRPr="00EE6FC8">
        <w:rPr>
          <w:rFonts w:ascii="Times New Roman" w:eastAsia="Times New Roman" w:hAnsi="Times New Roman" w:cs="Times New Roman"/>
          <w:sz w:val="28"/>
          <w:szCs w:val="28"/>
          <w:lang w:val="uk-UA" w:eastAsia="ru-RU"/>
        </w:rPr>
        <w:t xml:space="preserve">про </w:t>
      </w:r>
      <w:proofErr w:type="spellStart"/>
      <w:r w:rsidR="007E5C2F" w:rsidRPr="00EE6FC8">
        <w:rPr>
          <w:rFonts w:ascii="Times New Roman" w:eastAsia="Times New Roman" w:hAnsi="Times New Roman" w:cs="Times New Roman"/>
          <w:sz w:val="28"/>
          <w:szCs w:val="28"/>
          <w:lang w:val="uk-UA" w:eastAsia="ru-RU"/>
        </w:rPr>
        <w:t>якi</w:t>
      </w:r>
      <w:proofErr w:type="spellEnd"/>
      <w:r w:rsidR="007E5C2F" w:rsidRPr="00EE6FC8">
        <w:rPr>
          <w:rFonts w:ascii="Times New Roman" w:eastAsia="Times New Roman" w:hAnsi="Times New Roman" w:cs="Times New Roman"/>
          <w:sz w:val="28"/>
          <w:szCs w:val="28"/>
          <w:lang w:val="uk-UA" w:eastAsia="ru-RU"/>
        </w:rPr>
        <w:t xml:space="preserve"> розказано в </w:t>
      </w:r>
      <w:proofErr w:type="spellStart"/>
      <w:r w:rsidR="007E5C2F" w:rsidRPr="00EE6FC8">
        <w:rPr>
          <w:rFonts w:ascii="Times New Roman" w:eastAsia="Times New Roman" w:hAnsi="Times New Roman" w:cs="Times New Roman"/>
          <w:sz w:val="28"/>
          <w:szCs w:val="28"/>
          <w:lang w:val="uk-UA" w:eastAsia="ru-RU"/>
        </w:rPr>
        <w:t>роботi</w:t>
      </w:r>
      <w:proofErr w:type="spellEnd"/>
      <w:r w:rsidR="00A650EC">
        <w:rPr>
          <w:rFonts w:ascii="Times New Roman" w:eastAsia="Times New Roman" w:hAnsi="Times New Roman" w:cs="Times New Roman"/>
          <w:sz w:val="28"/>
          <w:szCs w:val="28"/>
          <w:lang w:val="uk-UA" w:eastAsia="ru-RU"/>
        </w:rPr>
        <w:t xml:space="preserve"> </w:t>
      </w:r>
      <w:r w:rsidR="00A650EC" w:rsidRPr="00A650EC">
        <w:rPr>
          <w:rFonts w:ascii="Times New Roman" w:eastAsia="Times New Roman" w:hAnsi="Times New Roman" w:cs="Times New Roman"/>
          <w:sz w:val="28"/>
          <w:szCs w:val="28"/>
          <w:lang w:val="uk-UA" w:eastAsia="ru-RU"/>
        </w:rPr>
        <w:t>[1; 7]</w:t>
      </w:r>
      <w:r w:rsidRPr="00EE6FC8">
        <w:rPr>
          <w:rFonts w:ascii="Times New Roman" w:eastAsia="Times New Roman" w:hAnsi="Times New Roman" w:cs="Times New Roman"/>
          <w:sz w:val="28"/>
          <w:szCs w:val="28"/>
          <w:lang w:val="uk-UA" w:eastAsia="ru-RU"/>
        </w:rPr>
        <w:t>,</w:t>
      </w:r>
      <w:r w:rsidR="007E5C2F" w:rsidRPr="00EE6FC8">
        <w:rPr>
          <w:rFonts w:ascii="Times New Roman" w:eastAsia="Times New Roman" w:hAnsi="Times New Roman" w:cs="Times New Roman"/>
          <w:sz w:val="28"/>
          <w:szCs w:val="28"/>
          <w:lang w:val="uk-UA" w:eastAsia="ru-RU"/>
        </w:rPr>
        <w:t xml:space="preserve"> також </w:t>
      </w:r>
      <w:r w:rsidR="00D30EC4" w:rsidRPr="00EE6FC8">
        <w:rPr>
          <w:rFonts w:ascii="Times New Roman" w:eastAsia="Times New Roman" w:hAnsi="Times New Roman" w:cs="Times New Roman"/>
          <w:sz w:val="28"/>
          <w:szCs w:val="28"/>
          <w:lang w:val="uk-UA" w:eastAsia="ru-RU"/>
        </w:rPr>
        <w:t>згаду</w:t>
      </w:r>
      <w:r w:rsidR="00D30EC4" w:rsidRPr="00EE6FC8">
        <w:rPr>
          <w:rFonts w:ascii="Times New Roman" w:hAnsi="Times New Roman" w:cs="Times New Roman"/>
          <w:color w:val="000000" w:themeColor="text1"/>
          <w:sz w:val="28"/>
          <w:szCs w:val="28"/>
          <w:shd w:val="clear" w:color="auto" w:fill="FFFFFF"/>
          <w:lang w:val="uk-UA"/>
        </w:rPr>
        <w:t>ється</w:t>
      </w:r>
      <w:r w:rsidR="007E5C2F" w:rsidRPr="00EE6FC8">
        <w:rPr>
          <w:rFonts w:ascii="Times New Roman" w:eastAsia="Times New Roman" w:hAnsi="Times New Roman" w:cs="Times New Roman"/>
          <w:sz w:val="28"/>
          <w:szCs w:val="28"/>
          <w:lang w:val="uk-UA" w:eastAsia="ru-RU"/>
        </w:rPr>
        <w:t xml:space="preserve"> про</w:t>
      </w:r>
      <w:r w:rsidRPr="00EE6FC8">
        <w:rPr>
          <w:rFonts w:ascii="Times New Roman" w:eastAsia="Times New Roman" w:hAnsi="Times New Roman" w:cs="Times New Roman"/>
          <w:sz w:val="28"/>
          <w:szCs w:val="28"/>
          <w:lang w:val="uk-UA" w:eastAsia="ru-RU"/>
        </w:rPr>
        <w:t xml:space="preserve"> PCM</w:t>
      </w:r>
      <w:r w:rsidR="00470FD3" w:rsidRPr="00EE6FC8">
        <w:rPr>
          <w:rFonts w:ascii="Times New Roman" w:eastAsia="Times New Roman" w:hAnsi="Times New Roman" w:cs="Times New Roman"/>
          <w:sz w:val="28"/>
          <w:szCs w:val="28"/>
          <w:lang w:val="uk-UA" w:eastAsia="ru-RU"/>
        </w:rPr>
        <w:t xml:space="preserve"> </w:t>
      </w:r>
      <w:r w:rsidR="007E5C2F" w:rsidRPr="00EE6FC8">
        <w:rPr>
          <w:rFonts w:ascii="Times New Roman" w:eastAsia="Times New Roman" w:hAnsi="Times New Roman" w:cs="Times New Roman"/>
          <w:sz w:val="28"/>
          <w:szCs w:val="28"/>
          <w:lang w:val="uk-UA" w:eastAsia="ru-RU"/>
        </w:rPr>
        <w:t xml:space="preserve">в </w:t>
      </w:r>
      <w:proofErr w:type="spellStart"/>
      <w:r w:rsidR="007E5C2F" w:rsidRPr="00EE6FC8">
        <w:rPr>
          <w:rFonts w:ascii="Times New Roman" w:eastAsia="Times New Roman" w:hAnsi="Times New Roman" w:cs="Times New Roman"/>
          <w:sz w:val="28"/>
          <w:szCs w:val="28"/>
          <w:lang w:val="uk-UA" w:eastAsia="ru-RU"/>
        </w:rPr>
        <w:t>роботi</w:t>
      </w:r>
      <w:proofErr w:type="spellEnd"/>
      <w:r w:rsidR="00A650EC">
        <w:rPr>
          <w:rFonts w:ascii="Times New Roman" w:eastAsia="Times New Roman" w:hAnsi="Times New Roman" w:cs="Times New Roman"/>
          <w:sz w:val="28"/>
          <w:szCs w:val="28"/>
          <w:lang w:val="uk-UA" w:eastAsia="ru-RU"/>
        </w:rPr>
        <w:t xml:space="preserve"> </w:t>
      </w:r>
      <w:r w:rsidR="00A650EC" w:rsidRPr="00A650EC">
        <w:rPr>
          <w:rFonts w:ascii="Times New Roman" w:eastAsia="Times New Roman" w:hAnsi="Times New Roman" w:cs="Times New Roman"/>
          <w:sz w:val="28"/>
          <w:szCs w:val="28"/>
          <w:lang w:val="uk-UA" w:eastAsia="ru-RU"/>
        </w:rPr>
        <w:t>[3; 4]</w:t>
      </w:r>
      <w:r w:rsidRPr="00EE6FC8">
        <w:rPr>
          <w:rFonts w:ascii="Times New Roman" w:eastAsia="Times New Roman" w:hAnsi="Times New Roman" w:cs="Times New Roman"/>
          <w:sz w:val="28"/>
          <w:szCs w:val="28"/>
          <w:lang w:val="uk-UA" w:eastAsia="ru-RU"/>
        </w:rPr>
        <w:t>, комбіновані рішення);</w:t>
      </w:r>
    </w:p>
    <w:p w14:paraId="7A007BD5" w14:textId="77777777" w:rsidR="005C7E11" w:rsidRPr="00EE6FC8" w:rsidRDefault="005C7E11" w:rsidP="00887032">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системи розподілу тепла (трубопроводи, теплообмінники, насоси);</w:t>
      </w:r>
    </w:p>
    <w:p w14:paraId="7F9B8C6B" w14:textId="77777777" w:rsidR="005C7E11" w:rsidRPr="00EE6FC8" w:rsidRDefault="005C7E11" w:rsidP="00386E00">
      <w:pPr>
        <w:numPr>
          <w:ilvl w:val="0"/>
          <w:numId w:val="4"/>
        </w:numPr>
        <w:spacing w:after="0"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допоміжні елементи автоматики та безпеки.</w:t>
      </w:r>
    </w:p>
    <w:p w14:paraId="0D66D066" w14:textId="29E72323" w:rsidR="00FE3442" w:rsidRPr="00EE6FC8" w:rsidRDefault="005C7E11" w:rsidP="00386E00">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Світові тенденції</w:t>
      </w:r>
      <w:r w:rsidR="00C85D5C">
        <w:rPr>
          <w:rFonts w:ascii="Times New Roman" w:hAnsi="Times New Roman" w:cs="Times New Roman"/>
          <w:color w:val="000000" w:themeColor="text1"/>
          <w:sz w:val="28"/>
          <w:szCs w:val="28"/>
          <w:shd w:val="clear" w:color="auto" w:fill="FFFFFF"/>
          <w:lang w:val="uk-UA"/>
        </w:rPr>
        <w:t xml:space="preserve"> </w:t>
      </w:r>
      <w:r w:rsidR="00C85D5C" w:rsidRPr="00C85D5C">
        <w:rPr>
          <w:rFonts w:ascii="Times New Roman" w:hAnsi="Times New Roman" w:cs="Times New Roman"/>
          <w:color w:val="000000" w:themeColor="text1"/>
          <w:sz w:val="28"/>
          <w:szCs w:val="28"/>
          <w:shd w:val="clear" w:color="auto" w:fill="FFFFFF"/>
          <w:lang w:val="uk-UA"/>
        </w:rPr>
        <w:t>[8; 24]</w:t>
      </w:r>
      <w:r w:rsidRPr="00EE6FC8">
        <w:rPr>
          <w:rFonts w:ascii="Times New Roman" w:hAnsi="Times New Roman" w:cs="Times New Roman"/>
          <w:color w:val="000000" w:themeColor="text1"/>
          <w:sz w:val="28"/>
          <w:szCs w:val="28"/>
          <w:shd w:val="clear" w:color="auto" w:fill="FFFFFF"/>
          <w:lang w:val="uk-UA"/>
        </w:rPr>
        <w:t xml:space="preserve"> розвитку сонячних систем теплопостачання свідчать про поступове зростання інтересу до використання сонячного тепла як джерела енергії. Загальна встановлена потужність сонячних теплових установок у світі перевищує 560 GWₜₕ</w:t>
      </w:r>
      <w:r w:rsidR="00C85D5C">
        <w:rPr>
          <w:rFonts w:ascii="Times New Roman" w:hAnsi="Times New Roman" w:cs="Times New Roman"/>
          <w:color w:val="000000" w:themeColor="text1"/>
          <w:sz w:val="28"/>
          <w:szCs w:val="28"/>
          <w:shd w:val="clear" w:color="auto" w:fill="FFFFFF"/>
          <w:lang w:val="uk-UA"/>
        </w:rPr>
        <w:t xml:space="preserve"> </w:t>
      </w:r>
      <w:r w:rsidR="00C85D5C" w:rsidRPr="00C85D5C">
        <w:rPr>
          <w:rFonts w:ascii="Times New Roman" w:hAnsi="Times New Roman" w:cs="Times New Roman"/>
          <w:color w:val="000000" w:themeColor="text1"/>
          <w:sz w:val="28"/>
          <w:szCs w:val="28"/>
          <w:shd w:val="clear" w:color="auto" w:fill="FFFFFF"/>
          <w:lang w:val="uk-UA"/>
        </w:rPr>
        <w:t>[15; 32]</w:t>
      </w:r>
      <w:r w:rsidRPr="00EE6FC8">
        <w:rPr>
          <w:rFonts w:ascii="Times New Roman" w:hAnsi="Times New Roman" w:cs="Times New Roman"/>
          <w:color w:val="000000" w:themeColor="text1"/>
          <w:sz w:val="28"/>
          <w:szCs w:val="28"/>
          <w:shd w:val="clear" w:color="auto" w:fill="FFFFFF"/>
          <w:lang w:val="uk-UA"/>
        </w:rPr>
        <w:t xml:space="preserve">, що відповідає понад 800 мільйонам квадратних метрів колекторів. Щороку вводяться в експлуатацію десятки мільйонів нових квадратних метрів колекторів, хоча в останні </w:t>
      </w:r>
      <w:r w:rsidR="00FE3442" w:rsidRPr="00EE6FC8">
        <w:rPr>
          <w:rFonts w:ascii="Times New Roman" w:hAnsi="Times New Roman" w:cs="Times New Roman"/>
          <w:color w:val="000000" w:themeColor="text1"/>
          <w:sz w:val="28"/>
          <w:szCs w:val="28"/>
          <w:shd w:val="clear" w:color="auto" w:fill="FFFFFF"/>
          <w:lang w:val="uk-UA"/>
        </w:rPr>
        <w:t>Індія, де ринок збільшується</w:t>
      </w:r>
      <w:r w:rsidR="00C85D5C">
        <w:rPr>
          <w:rFonts w:ascii="Times New Roman" w:hAnsi="Times New Roman" w:cs="Times New Roman"/>
          <w:color w:val="000000" w:themeColor="text1"/>
          <w:sz w:val="28"/>
          <w:szCs w:val="28"/>
          <w:shd w:val="clear" w:color="auto" w:fill="FFFFFF"/>
          <w:lang w:val="uk-UA"/>
        </w:rPr>
        <w:t xml:space="preserve"> </w:t>
      </w:r>
      <w:r w:rsidR="00C85D5C" w:rsidRPr="00C85D5C">
        <w:rPr>
          <w:rFonts w:ascii="Times New Roman" w:hAnsi="Times New Roman" w:cs="Times New Roman"/>
          <w:color w:val="000000" w:themeColor="text1"/>
          <w:sz w:val="28"/>
          <w:szCs w:val="28"/>
          <w:shd w:val="clear" w:color="auto" w:fill="FFFFFF"/>
          <w:lang w:val="uk-UA"/>
        </w:rPr>
        <w:t xml:space="preserve"> [28]</w:t>
      </w:r>
      <w:r w:rsidR="00FE3442" w:rsidRPr="00EE6FC8">
        <w:rPr>
          <w:rFonts w:ascii="Times New Roman" w:hAnsi="Times New Roman" w:cs="Times New Roman"/>
          <w:color w:val="000000" w:themeColor="text1"/>
          <w:sz w:val="28"/>
          <w:szCs w:val="28"/>
          <w:shd w:val="clear" w:color="auto" w:fill="FFFFFF"/>
          <w:lang w:val="uk-UA"/>
        </w:rPr>
        <w:t xml:space="preserve"> більш ніж на чверть щороку, а також деякі країни Африки.</w:t>
      </w:r>
    </w:p>
    <w:p w14:paraId="3C557F58" w14:textId="766F7C55" w:rsidR="00FE3442" w:rsidRPr="00EE6FC8" w:rsidRDefault="00FE3442"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 xml:space="preserve">У Європі відчутний акцент робиться на розвиток великих централізованих систем — сонячних станцій для теплопостачання міст та </w:t>
      </w:r>
      <w:r w:rsidRPr="00EE6FC8">
        <w:rPr>
          <w:rFonts w:ascii="Times New Roman" w:hAnsi="Times New Roman" w:cs="Times New Roman"/>
          <w:color w:val="000000" w:themeColor="text1"/>
          <w:sz w:val="28"/>
          <w:szCs w:val="28"/>
          <w:shd w:val="clear" w:color="auto" w:fill="FFFFFF"/>
          <w:lang w:val="uk-UA"/>
        </w:rPr>
        <w:lastRenderedPageBreak/>
        <w:t xml:space="preserve">установок для промислових процесів. Зростає інтерес до інтегрованих рішень, що поєднують сонячне тепло з тепловими насосами або іншими джерелами енергії, а також до комбінованих </w:t>
      </w:r>
      <w:proofErr w:type="spellStart"/>
      <w:r w:rsidRPr="00EE6FC8">
        <w:rPr>
          <w:rFonts w:ascii="Times New Roman" w:hAnsi="Times New Roman" w:cs="Times New Roman"/>
          <w:color w:val="000000" w:themeColor="text1"/>
          <w:sz w:val="28"/>
          <w:szCs w:val="28"/>
          <w:shd w:val="clear" w:color="auto" w:fill="FFFFFF"/>
          <w:lang w:val="uk-UA"/>
        </w:rPr>
        <w:t>фототермічних</w:t>
      </w:r>
      <w:proofErr w:type="spellEnd"/>
      <w:r w:rsidRPr="00EE6FC8">
        <w:rPr>
          <w:rFonts w:ascii="Times New Roman" w:hAnsi="Times New Roman" w:cs="Times New Roman"/>
          <w:color w:val="000000" w:themeColor="text1"/>
          <w:sz w:val="28"/>
          <w:szCs w:val="28"/>
          <w:shd w:val="clear" w:color="auto" w:fill="FFFFFF"/>
          <w:lang w:val="uk-UA"/>
        </w:rPr>
        <w:t xml:space="preserve"> модулів</w:t>
      </w:r>
      <w:r w:rsidR="00C85D5C">
        <w:rPr>
          <w:rFonts w:ascii="Times New Roman" w:hAnsi="Times New Roman" w:cs="Times New Roman"/>
          <w:color w:val="000000" w:themeColor="text1"/>
          <w:sz w:val="28"/>
          <w:szCs w:val="28"/>
          <w:shd w:val="clear" w:color="auto" w:fill="FFFFFF"/>
          <w:lang w:val="uk-UA"/>
        </w:rPr>
        <w:t xml:space="preserve"> </w:t>
      </w:r>
      <w:r w:rsidR="00C85D5C" w:rsidRPr="00C85D5C">
        <w:rPr>
          <w:rFonts w:ascii="Times New Roman" w:hAnsi="Times New Roman" w:cs="Times New Roman"/>
          <w:color w:val="000000" w:themeColor="text1"/>
          <w:sz w:val="28"/>
          <w:szCs w:val="28"/>
          <w:shd w:val="clear" w:color="auto" w:fill="FFFFFF"/>
          <w:lang w:val="uk-UA"/>
        </w:rPr>
        <w:t>[29]</w:t>
      </w:r>
      <w:r w:rsidRPr="00EE6FC8">
        <w:rPr>
          <w:rFonts w:ascii="Times New Roman" w:hAnsi="Times New Roman" w:cs="Times New Roman"/>
          <w:color w:val="000000" w:themeColor="text1"/>
          <w:sz w:val="28"/>
          <w:szCs w:val="28"/>
          <w:shd w:val="clear" w:color="auto" w:fill="FFFFFF"/>
          <w:lang w:val="uk-UA"/>
        </w:rPr>
        <w:t xml:space="preserve">, які одночасно виробляють електроенергію та теплоту. Такі системи відповідають сучасним вимогам декарбонізації, підвищення енергоефективності та зниження залежності від викопного палива. Очевидним є також тренд на </w:t>
      </w:r>
      <w:proofErr w:type="spellStart"/>
      <w:r w:rsidRPr="00EE6FC8">
        <w:rPr>
          <w:rFonts w:ascii="Times New Roman" w:hAnsi="Times New Roman" w:cs="Times New Roman"/>
          <w:color w:val="000000" w:themeColor="text1"/>
          <w:sz w:val="28"/>
          <w:szCs w:val="28"/>
          <w:shd w:val="clear" w:color="auto" w:fill="FFFFFF"/>
          <w:lang w:val="uk-UA"/>
        </w:rPr>
        <w:t>цифровізацію</w:t>
      </w:r>
      <w:proofErr w:type="spellEnd"/>
      <w:r w:rsidRPr="00EE6FC8">
        <w:rPr>
          <w:rFonts w:ascii="Times New Roman" w:hAnsi="Times New Roman" w:cs="Times New Roman"/>
          <w:color w:val="000000" w:themeColor="text1"/>
          <w:sz w:val="28"/>
          <w:szCs w:val="28"/>
          <w:shd w:val="clear" w:color="auto" w:fill="FFFFFF"/>
          <w:lang w:val="uk-UA"/>
        </w:rPr>
        <w:t xml:space="preserve"> й застосування систем «розумного» керування, що оптимізують споживання енергії.</w:t>
      </w:r>
    </w:p>
    <w:p w14:paraId="370325D7" w14:textId="1374AA7B" w:rsidR="00FE3442" w:rsidRPr="00EE6FC8" w:rsidRDefault="00FE3442"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В Україні розвиток</w:t>
      </w:r>
      <w:r w:rsidR="00C85D5C">
        <w:rPr>
          <w:rFonts w:ascii="Times New Roman" w:hAnsi="Times New Roman" w:cs="Times New Roman"/>
          <w:color w:val="000000" w:themeColor="text1"/>
          <w:sz w:val="28"/>
          <w:szCs w:val="28"/>
          <w:shd w:val="clear" w:color="auto" w:fill="FFFFFF"/>
          <w:lang w:val="uk-UA"/>
        </w:rPr>
        <w:t xml:space="preserve"> </w:t>
      </w:r>
      <w:r w:rsidR="00C85D5C" w:rsidRPr="00C85D5C">
        <w:rPr>
          <w:rFonts w:ascii="Times New Roman" w:hAnsi="Times New Roman" w:cs="Times New Roman"/>
          <w:color w:val="000000" w:themeColor="text1"/>
          <w:sz w:val="28"/>
          <w:szCs w:val="28"/>
          <w:shd w:val="clear" w:color="auto" w:fill="FFFFFF"/>
          <w:lang w:val="uk-UA"/>
        </w:rPr>
        <w:t>[38; 45]</w:t>
      </w:r>
      <w:r w:rsidRPr="00EE6FC8">
        <w:rPr>
          <w:rFonts w:ascii="Times New Roman" w:hAnsi="Times New Roman" w:cs="Times New Roman"/>
          <w:color w:val="000000" w:themeColor="text1"/>
          <w:sz w:val="28"/>
          <w:szCs w:val="28"/>
          <w:shd w:val="clear" w:color="auto" w:fill="FFFFFF"/>
          <w:lang w:val="uk-UA"/>
        </w:rPr>
        <w:t xml:space="preserve"> сонячних систем теплопостачання має локальний і переважно децентралізований характер. Найчастіше вони встановлюються в приватних домогосподарствах, готелях та туристичних об’єктах, де сонячні колектори дозволяють зменшити витрати на гаряче водопостачання й опалення. Особливо актуальними такі рішення є у західних регіонах</w:t>
      </w:r>
      <w:r w:rsidR="00C85D5C">
        <w:rPr>
          <w:rFonts w:ascii="Times New Roman" w:hAnsi="Times New Roman" w:cs="Times New Roman"/>
          <w:color w:val="000000" w:themeColor="text1"/>
          <w:sz w:val="28"/>
          <w:szCs w:val="28"/>
          <w:shd w:val="clear" w:color="auto" w:fill="FFFFFF"/>
          <w:lang w:val="uk-UA"/>
        </w:rPr>
        <w:t xml:space="preserve"> </w:t>
      </w:r>
      <w:r w:rsidR="00C85D5C" w:rsidRPr="00C85D5C">
        <w:rPr>
          <w:rFonts w:ascii="Times New Roman" w:hAnsi="Times New Roman" w:cs="Times New Roman"/>
          <w:color w:val="000000" w:themeColor="text1"/>
          <w:sz w:val="28"/>
          <w:szCs w:val="28"/>
          <w:shd w:val="clear" w:color="auto" w:fill="FFFFFF"/>
          <w:lang w:val="uk-UA"/>
        </w:rPr>
        <w:t>[40]</w:t>
      </w:r>
      <w:r w:rsidRPr="00EE6FC8">
        <w:rPr>
          <w:rFonts w:ascii="Times New Roman" w:hAnsi="Times New Roman" w:cs="Times New Roman"/>
          <w:color w:val="000000" w:themeColor="text1"/>
          <w:sz w:val="28"/>
          <w:szCs w:val="28"/>
          <w:shd w:val="clear" w:color="auto" w:fill="FFFFFF"/>
          <w:lang w:val="uk-UA"/>
        </w:rPr>
        <w:t>, де діють програми пільгового кредитування, що робить технології доступнішими. Водночас розвиток цього сегмента стримується низкою факторів: високою вартістю обладнання, обмеженою державною підтримкою, відсутністю широких програм субсидування, а також нестачею сертифікації та стандартів якості. На ринку значну частку займають імпортовані колектори, переважно з Китаю</w:t>
      </w:r>
      <w:r w:rsidR="00C85D5C">
        <w:rPr>
          <w:rFonts w:ascii="Times New Roman" w:hAnsi="Times New Roman" w:cs="Times New Roman"/>
          <w:color w:val="000000" w:themeColor="text1"/>
          <w:sz w:val="28"/>
          <w:szCs w:val="28"/>
          <w:shd w:val="clear" w:color="auto" w:fill="FFFFFF"/>
          <w:lang w:val="uk-UA"/>
        </w:rPr>
        <w:t xml:space="preserve"> </w:t>
      </w:r>
      <w:r w:rsidR="00C85D5C" w:rsidRPr="00C85D5C">
        <w:rPr>
          <w:rFonts w:ascii="Times New Roman" w:hAnsi="Times New Roman" w:cs="Times New Roman"/>
          <w:color w:val="000000" w:themeColor="text1"/>
          <w:sz w:val="28"/>
          <w:szCs w:val="28"/>
          <w:shd w:val="clear" w:color="auto" w:fill="FFFFFF"/>
          <w:lang w:val="uk-UA"/>
        </w:rPr>
        <w:t xml:space="preserve"> [31; 39]</w:t>
      </w:r>
      <w:r w:rsidRPr="00EE6FC8">
        <w:rPr>
          <w:rFonts w:ascii="Times New Roman" w:hAnsi="Times New Roman" w:cs="Times New Roman"/>
          <w:color w:val="000000" w:themeColor="text1"/>
          <w:sz w:val="28"/>
          <w:szCs w:val="28"/>
          <w:shd w:val="clear" w:color="auto" w:fill="FFFFFF"/>
          <w:lang w:val="uk-UA"/>
        </w:rPr>
        <w:t>, оскільки їхня ціна нижча за вітчизняні аналоги.</w:t>
      </w:r>
    </w:p>
    <w:p w14:paraId="0ECF7EE7" w14:textId="77777777" w:rsidR="00FE3442" w:rsidRPr="00EE6FC8" w:rsidRDefault="00FE3442"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sidRPr="00EE6FC8">
        <w:rPr>
          <w:rFonts w:ascii="Times New Roman" w:hAnsi="Times New Roman" w:cs="Times New Roman"/>
          <w:color w:val="000000" w:themeColor="text1"/>
          <w:sz w:val="28"/>
          <w:szCs w:val="28"/>
          <w:shd w:val="clear" w:color="auto" w:fill="FFFFFF"/>
          <w:lang w:val="uk-UA"/>
        </w:rPr>
        <w:t>Попри ці труднощі, попит на сонячні теплові системи зростає, а інтерес до їхнього застосування поширюється не лише серед приватних користувачів, а й у комунальній сфері. Враховуючи добрі кліматичні умови — високий рівень сонячної інсоляції на більшій частині території України — ця технологія має значний потенціал для інтеграції у системи централізованого теплопостачання, особливо в умовах потреби у зниженні залежності від газу.</w:t>
      </w:r>
    </w:p>
    <w:p w14:paraId="49441692" w14:textId="2CE55F86" w:rsidR="005C7E11" w:rsidRPr="00EE6FC8" w:rsidRDefault="00EE6FC8" w:rsidP="00EE6FC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В останні </w:t>
      </w:r>
      <w:r w:rsidR="005C7E11" w:rsidRPr="00EE6FC8">
        <w:rPr>
          <w:rFonts w:ascii="Times New Roman" w:hAnsi="Times New Roman" w:cs="Times New Roman"/>
          <w:color w:val="000000" w:themeColor="text1"/>
          <w:sz w:val="28"/>
          <w:szCs w:val="28"/>
          <w:shd w:val="clear" w:color="auto" w:fill="FFFFFF"/>
          <w:lang w:val="uk-UA"/>
        </w:rPr>
        <w:t xml:space="preserve">роки темпи зростання нерівномірні: у Китаї, що є світовим лідером, відбувся спад через зміни державної політики підтримки. Натомість швидке зростання демонструє </w:t>
      </w:r>
      <w:r w:rsidR="00510FF2" w:rsidRPr="00EE6FC8">
        <w:rPr>
          <w:rFonts w:ascii="Times New Roman" w:hAnsi="Times New Roman" w:cs="Times New Roman"/>
          <w:color w:val="000000" w:themeColor="text1"/>
          <w:sz w:val="28"/>
          <w:szCs w:val="28"/>
          <w:shd w:val="clear" w:color="auto" w:fill="FFFFFF"/>
          <w:lang w:val="uk-UA"/>
        </w:rPr>
        <w:t xml:space="preserve">європейський ринок сонячних теплових </w:t>
      </w:r>
      <w:r w:rsidR="00510FF2" w:rsidRPr="00EE6FC8">
        <w:rPr>
          <w:rFonts w:ascii="Times New Roman" w:hAnsi="Times New Roman" w:cs="Times New Roman"/>
          <w:color w:val="000000" w:themeColor="text1"/>
          <w:sz w:val="28"/>
          <w:szCs w:val="28"/>
          <w:shd w:val="clear" w:color="auto" w:fill="FFFFFF"/>
          <w:lang w:val="uk-UA"/>
        </w:rPr>
        <w:lastRenderedPageBreak/>
        <w:t>систем, де стабільна політика підтримки та високі вимоги до енергоефективності стимулюють подальше впровадження цієї технології.</w:t>
      </w:r>
    </w:p>
    <w:p w14:paraId="5422B0C9" w14:textId="77777777" w:rsidR="001A2AA5" w:rsidRPr="00EE6FC8" w:rsidRDefault="001A2AA5" w:rsidP="00FE3442">
      <w:pPr>
        <w:pStyle w:val="3"/>
        <w:jc w:val="both"/>
        <w:rPr>
          <w:b w:val="0"/>
          <w:sz w:val="28"/>
          <w:lang w:val="uk-UA"/>
        </w:rPr>
      </w:pPr>
      <w:r w:rsidRPr="00EE6FC8">
        <w:rPr>
          <w:b w:val="0"/>
          <w:sz w:val="28"/>
          <w:lang w:val="uk-UA"/>
        </w:rPr>
        <w:t>Переваги сонячних систем теплопостачання (ССТ):</w:t>
      </w:r>
    </w:p>
    <w:p w14:paraId="51E4EF60" w14:textId="77777777" w:rsidR="001A2AA5" w:rsidRPr="00EE6FC8" w:rsidRDefault="001A2AA5" w:rsidP="00887032">
      <w:pPr>
        <w:pStyle w:val="ad"/>
        <w:numPr>
          <w:ilvl w:val="0"/>
          <w:numId w:val="8"/>
        </w:numPr>
        <w:spacing w:line="360" w:lineRule="auto"/>
        <w:jc w:val="both"/>
        <w:rPr>
          <w:sz w:val="28"/>
          <w:lang w:val="uk-UA"/>
        </w:rPr>
      </w:pPr>
      <w:r w:rsidRPr="00EE6FC8">
        <w:rPr>
          <w:rStyle w:val="ae"/>
          <w:b w:val="0"/>
          <w:sz w:val="28"/>
          <w:lang w:val="uk-UA"/>
        </w:rPr>
        <w:t>Екологічність</w:t>
      </w:r>
      <w:r w:rsidRPr="00EE6FC8">
        <w:rPr>
          <w:b/>
          <w:sz w:val="28"/>
          <w:lang w:val="uk-UA"/>
        </w:rPr>
        <w:t xml:space="preserve"> – </w:t>
      </w:r>
      <w:r w:rsidRPr="00EE6FC8">
        <w:rPr>
          <w:sz w:val="28"/>
          <w:lang w:val="uk-UA"/>
        </w:rPr>
        <w:t>відсутність викидів CO₂ та інших шкідливих речовин під час експлуатації.</w:t>
      </w:r>
    </w:p>
    <w:p w14:paraId="56C02657" w14:textId="77777777" w:rsidR="001A2AA5" w:rsidRPr="00EE6FC8" w:rsidRDefault="001A2AA5" w:rsidP="00887032">
      <w:pPr>
        <w:pStyle w:val="ad"/>
        <w:numPr>
          <w:ilvl w:val="0"/>
          <w:numId w:val="8"/>
        </w:numPr>
        <w:spacing w:line="360" w:lineRule="auto"/>
        <w:jc w:val="both"/>
        <w:rPr>
          <w:sz w:val="28"/>
          <w:lang w:val="uk-UA"/>
        </w:rPr>
      </w:pPr>
      <w:r w:rsidRPr="00EE6FC8">
        <w:rPr>
          <w:rStyle w:val="ae"/>
          <w:b w:val="0"/>
          <w:sz w:val="28"/>
          <w:lang w:val="uk-UA"/>
        </w:rPr>
        <w:t>Зниження витрат на енергію</w:t>
      </w:r>
      <w:r w:rsidRPr="00EE6FC8">
        <w:rPr>
          <w:sz w:val="28"/>
          <w:lang w:val="uk-UA"/>
        </w:rPr>
        <w:t xml:space="preserve"> – дозволяють скоротити споживання газу, електроенергії чи інших традиційних ресурсів.</w:t>
      </w:r>
    </w:p>
    <w:p w14:paraId="248BCA19" w14:textId="4346A018" w:rsidR="001A2AA5" w:rsidRPr="00EE6FC8" w:rsidRDefault="001A2AA5" w:rsidP="00C85D5C">
      <w:pPr>
        <w:pStyle w:val="ad"/>
        <w:numPr>
          <w:ilvl w:val="0"/>
          <w:numId w:val="8"/>
        </w:numPr>
        <w:spacing w:line="360" w:lineRule="auto"/>
        <w:jc w:val="both"/>
        <w:rPr>
          <w:sz w:val="28"/>
          <w:lang w:val="uk-UA"/>
        </w:rPr>
      </w:pPr>
      <w:r w:rsidRPr="00EE6FC8">
        <w:rPr>
          <w:rStyle w:val="ae"/>
          <w:b w:val="0"/>
          <w:sz w:val="28"/>
          <w:lang w:val="uk-UA"/>
        </w:rPr>
        <w:t>Довговічність обладнання</w:t>
      </w:r>
      <w:r w:rsidR="00C85D5C">
        <w:rPr>
          <w:rStyle w:val="ae"/>
          <w:b w:val="0"/>
          <w:sz w:val="28"/>
          <w:lang w:val="uk-UA"/>
        </w:rPr>
        <w:t xml:space="preserve"> </w:t>
      </w:r>
      <w:r w:rsidR="00936129">
        <w:rPr>
          <w:rStyle w:val="ae"/>
          <w:b w:val="0"/>
          <w:sz w:val="28"/>
          <w:lang w:val="uk-UA"/>
        </w:rPr>
        <w:t xml:space="preserve"> [42</w:t>
      </w:r>
      <w:r w:rsidR="00C85D5C" w:rsidRPr="00C85D5C">
        <w:rPr>
          <w:rStyle w:val="ae"/>
          <w:b w:val="0"/>
          <w:sz w:val="28"/>
          <w:lang w:val="uk-UA"/>
        </w:rPr>
        <w:t>]</w:t>
      </w:r>
      <w:r w:rsidRPr="00EE6FC8">
        <w:rPr>
          <w:sz w:val="28"/>
          <w:lang w:val="uk-UA"/>
        </w:rPr>
        <w:t xml:space="preserve"> – сучасні колектори та </w:t>
      </w:r>
      <w:proofErr w:type="spellStart"/>
      <w:r w:rsidRPr="00EE6FC8">
        <w:rPr>
          <w:sz w:val="28"/>
          <w:lang w:val="uk-UA"/>
        </w:rPr>
        <w:t>акумулюючі</w:t>
      </w:r>
      <w:proofErr w:type="spellEnd"/>
      <w:r w:rsidRPr="00EE6FC8">
        <w:rPr>
          <w:sz w:val="28"/>
          <w:lang w:val="uk-UA"/>
        </w:rPr>
        <w:t xml:space="preserve"> баки служать понад 20 років при належному обслуговуванні.</w:t>
      </w:r>
    </w:p>
    <w:p w14:paraId="21D4E98A" w14:textId="77777777" w:rsidR="001A2AA5" w:rsidRPr="00EE6FC8" w:rsidRDefault="001A2AA5" w:rsidP="00887032">
      <w:pPr>
        <w:pStyle w:val="ad"/>
        <w:numPr>
          <w:ilvl w:val="0"/>
          <w:numId w:val="8"/>
        </w:numPr>
        <w:spacing w:line="360" w:lineRule="auto"/>
        <w:jc w:val="both"/>
        <w:rPr>
          <w:sz w:val="28"/>
          <w:lang w:val="uk-UA"/>
        </w:rPr>
      </w:pPr>
      <w:r w:rsidRPr="00EE6FC8">
        <w:rPr>
          <w:rStyle w:val="ae"/>
          <w:b w:val="0"/>
          <w:sz w:val="28"/>
          <w:lang w:val="uk-UA"/>
        </w:rPr>
        <w:t>Можливість інтеграції з іншими джерелами тепла</w:t>
      </w:r>
      <w:r w:rsidRPr="00EE6FC8">
        <w:rPr>
          <w:sz w:val="28"/>
          <w:lang w:val="uk-UA"/>
        </w:rPr>
        <w:t xml:space="preserve"> – теплові насоси, газові котли, біомаса.</w:t>
      </w:r>
    </w:p>
    <w:p w14:paraId="00101F6A" w14:textId="77777777" w:rsidR="001A2AA5" w:rsidRPr="00EE6FC8" w:rsidRDefault="001A2AA5" w:rsidP="00887032">
      <w:pPr>
        <w:pStyle w:val="ad"/>
        <w:numPr>
          <w:ilvl w:val="0"/>
          <w:numId w:val="8"/>
        </w:numPr>
        <w:spacing w:line="360" w:lineRule="auto"/>
        <w:jc w:val="both"/>
        <w:rPr>
          <w:sz w:val="28"/>
          <w:lang w:val="uk-UA"/>
        </w:rPr>
      </w:pPr>
      <w:r w:rsidRPr="00EE6FC8">
        <w:rPr>
          <w:rStyle w:val="ae"/>
          <w:b w:val="0"/>
          <w:sz w:val="28"/>
          <w:lang w:val="uk-UA"/>
        </w:rPr>
        <w:t>Висока енергоефективність у регіонах із хорошою інсоляцією</w:t>
      </w:r>
      <w:r w:rsidRPr="00EE6FC8">
        <w:rPr>
          <w:sz w:val="28"/>
          <w:lang w:val="uk-UA"/>
        </w:rPr>
        <w:t xml:space="preserve"> (наприклад, Південна Європа чи південні регіони України).</w:t>
      </w:r>
    </w:p>
    <w:p w14:paraId="0591D58A" w14:textId="09027FE9" w:rsidR="001A2AA5" w:rsidRPr="00EE6FC8" w:rsidRDefault="001A2AA5" w:rsidP="00C85D5C">
      <w:pPr>
        <w:pStyle w:val="ad"/>
        <w:numPr>
          <w:ilvl w:val="0"/>
          <w:numId w:val="8"/>
        </w:numPr>
        <w:spacing w:line="360" w:lineRule="auto"/>
        <w:jc w:val="both"/>
        <w:rPr>
          <w:sz w:val="28"/>
          <w:lang w:val="uk-UA"/>
        </w:rPr>
      </w:pPr>
      <w:proofErr w:type="spellStart"/>
      <w:r w:rsidRPr="00EE6FC8">
        <w:rPr>
          <w:rStyle w:val="ae"/>
          <w:b w:val="0"/>
          <w:sz w:val="28"/>
          <w:lang w:val="uk-UA"/>
        </w:rPr>
        <w:t>Децентралізованість</w:t>
      </w:r>
      <w:proofErr w:type="spellEnd"/>
      <w:r w:rsidR="00C85D5C">
        <w:rPr>
          <w:rStyle w:val="ae"/>
          <w:b w:val="0"/>
          <w:sz w:val="28"/>
          <w:lang w:val="uk-UA"/>
        </w:rPr>
        <w:t xml:space="preserve"> </w:t>
      </w:r>
      <w:r w:rsidR="00C85D5C" w:rsidRPr="00C85D5C">
        <w:rPr>
          <w:rStyle w:val="ae"/>
          <w:b w:val="0"/>
          <w:sz w:val="28"/>
          <w:lang w:val="uk-UA"/>
        </w:rPr>
        <w:t>[30; 49]</w:t>
      </w:r>
      <w:r w:rsidRPr="00EE6FC8">
        <w:rPr>
          <w:sz w:val="28"/>
          <w:lang w:val="uk-UA"/>
        </w:rPr>
        <w:t xml:space="preserve"> – можуть забезпечувати теплом окремі будівлі, незалежно від центральних мереж.</w:t>
      </w:r>
    </w:p>
    <w:p w14:paraId="46B9D32B" w14:textId="77777777" w:rsidR="001A2AA5" w:rsidRPr="00EE6FC8" w:rsidRDefault="001A2AA5" w:rsidP="00FE3442">
      <w:pPr>
        <w:pStyle w:val="3"/>
        <w:spacing w:line="360" w:lineRule="auto"/>
        <w:jc w:val="both"/>
        <w:rPr>
          <w:b w:val="0"/>
          <w:sz w:val="28"/>
          <w:lang w:val="uk-UA"/>
        </w:rPr>
      </w:pPr>
      <w:r w:rsidRPr="00EE6FC8">
        <w:rPr>
          <w:b w:val="0"/>
          <w:sz w:val="28"/>
          <w:lang w:val="uk-UA"/>
        </w:rPr>
        <w:t>Недоліки сонячних систем теплопостачання:</w:t>
      </w:r>
    </w:p>
    <w:p w14:paraId="61E6FD6B" w14:textId="77777777" w:rsidR="001A2AA5" w:rsidRPr="00EE6FC8" w:rsidRDefault="001A2AA5" w:rsidP="00887032">
      <w:pPr>
        <w:pStyle w:val="ad"/>
        <w:numPr>
          <w:ilvl w:val="0"/>
          <w:numId w:val="9"/>
        </w:numPr>
        <w:spacing w:line="360" w:lineRule="auto"/>
        <w:jc w:val="both"/>
        <w:rPr>
          <w:sz w:val="28"/>
          <w:lang w:val="uk-UA"/>
        </w:rPr>
      </w:pPr>
      <w:r w:rsidRPr="00EE6FC8">
        <w:rPr>
          <w:rStyle w:val="ae"/>
          <w:b w:val="0"/>
          <w:sz w:val="28"/>
          <w:lang w:val="uk-UA"/>
        </w:rPr>
        <w:t>Висока початкова вартість обладнання</w:t>
      </w:r>
      <w:r w:rsidRPr="00EE6FC8">
        <w:rPr>
          <w:b/>
          <w:sz w:val="28"/>
          <w:lang w:val="uk-UA"/>
        </w:rPr>
        <w:t xml:space="preserve"> </w:t>
      </w:r>
      <w:r w:rsidRPr="00EE6FC8">
        <w:rPr>
          <w:sz w:val="28"/>
          <w:lang w:val="uk-UA"/>
        </w:rPr>
        <w:t>та монтажу.</w:t>
      </w:r>
    </w:p>
    <w:p w14:paraId="7594CF9A" w14:textId="77777777" w:rsidR="001A2AA5" w:rsidRPr="00EE6FC8" w:rsidRDefault="001A2AA5" w:rsidP="00887032">
      <w:pPr>
        <w:pStyle w:val="ad"/>
        <w:numPr>
          <w:ilvl w:val="0"/>
          <w:numId w:val="9"/>
        </w:numPr>
        <w:spacing w:line="360" w:lineRule="auto"/>
        <w:jc w:val="both"/>
        <w:rPr>
          <w:sz w:val="28"/>
          <w:lang w:val="uk-UA"/>
        </w:rPr>
      </w:pPr>
      <w:r w:rsidRPr="00EE6FC8">
        <w:rPr>
          <w:rStyle w:val="ae"/>
          <w:b w:val="0"/>
          <w:sz w:val="28"/>
          <w:lang w:val="uk-UA"/>
        </w:rPr>
        <w:t>Залежність від кліматичних умов</w:t>
      </w:r>
      <w:r w:rsidRPr="00EE6FC8">
        <w:rPr>
          <w:sz w:val="28"/>
          <w:lang w:val="uk-UA"/>
        </w:rPr>
        <w:t xml:space="preserve"> – ефективність суттєво зменшується взимку та у похмурі дні.</w:t>
      </w:r>
    </w:p>
    <w:p w14:paraId="68ED5010" w14:textId="77777777" w:rsidR="001A2AA5" w:rsidRPr="00EE6FC8" w:rsidRDefault="001A2AA5" w:rsidP="00887032">
      <w:pPr>
        <w:pStyle w:val="ad"/>
        <w:numPr>
          <w:ilvl w:val="0"/>
          <w:numId w:val="9"/>
        </w:numPr>
        <w:spacing w:line="360" w:lineRule="auto"/>
        <w:jc w:val="both"/>
        <w:rPr>
          <w:sz w:val="28"/>
          <w:lang w:val="uk-UA"/>
        </w:rPr>
      </w:pPr>
      <w:r w:rsidRPr="00EE6FC8">
        <w:rPr>
          <w:rStyle w:val="ae"/>
          <w:b w:val="0"/>
          <w:sz w:val="28"/>
          <w:lang w:val="uk-UA"/>
        </w:rPr>
        <w:t>Необхідність систем акумулювання теплоти</w:t>
      </w:r>
      <w:r w:rsidRPr="00EE6FC8">
        <w:rPr>
          <w:sz w:val="28"/>
          <w:lang w:val="uk-UA"/>
        </w:rPr>
        <w:t xml:space="preserve"> для стабільного теплопостачання вночі та в холодний період.</w:t>
      </w:r>
    </w:p>
    <w:p w14:paraId="73255F3C" w14:textId="2863970B" w:rsidR="001A2AA5" w:rsidRPr="00EE6FC8" w:rsidRDefault="001A2AA5" w:rsidP="00C85D5C">
      <w:pPr>
        <w:pStyle w:val="ad"/>
        <w:numPr>
          <w:ilvl w:val="0"/>
          <w:numId w:val="9"/>
        </w:numPr>
        <w:spacing w:line="360" w:lineRule="auto"/>
        <w:jc w:val="both"/>
        <w:rPr>
          <w:sz w:val="28"/>
          <w:lang w:val="uk-UA"/>
        </w:rPr>
      </w:pPr>
      <w:r w:rsidRPr="00EE6FC8">
        <w:rPr>
          <w:rStyle w:val="ae"/>
          <w:b w:val="0"/>
          <w:sz w:val="28"/>
          <w:lang w:val="uk-UA"/>
        </w:rPr>
        <w:t>Складність обслуговування</w:t>
      </w:r>
      <w:r w:rsidR="00C85D5C">
        <w:rPr>
          <w:rStyle w:val="ae"/>
          <w:b w:val="0"/>
          <w:sz w:val="28"/>
          <w:lang w:val="uk-UA"/>
        </w:rPr>
        <w:t xml:space="preserve"> </w:t>
      </w:r>
      <w:r w:rsidR="00936129">
        <w:rPr>
          <w:rStyle w:val="ae"/>
          <w:b w:val="0"/>
          <w:sz w:val="28"/>
          <w:lang w:val="uk-UA"/>
        </w:rPr>
        <w:t>[50</w:t>
      </w:r>
      <w:r w:rsidR="00C85D5C" w:rsidRPr="00C85D5C">
        <w:rPr>
          <w:rStyle w:val="ae"/>
          <w:b w:val="0"/>
          <w:sz w:val="28"/>
          <w:lang w:val="uk-UA"/>
        </w:rPr>
        <w:t>]</w:t>
      </w:r>
      <w:r w:rsidRPr="00EE6FC8">
        <w:rPr>
          <w:rStyle w:val="ae"/>
          <w:b w:val="0"/>
          <w:sz w:val="28"/>
          <w:lang w:val="uk-UA"/>
        </w:rPr>
        <w:t xml:space="preserve"> активних систем</w:t>
      </w:r>
      <w:r w:rsidRPr="00EE6FC8">
        <w:rPr>
          <w:sz w:val="28"/>
          <w:lang w:val="uk-UA"/>
        </w:rPr>
        <w:t xml:space="preserve"> – потребують регулярної перевірки насосів, автоматики та теплообмінників.</w:t>
      </w:r>
    </w:p>
    <w:p w14:paraId="7BC37070" w14:textId="77777777" w:rsidR="001A2AA5" w:rsidRPr="00EE6FC8" w:rsidRDefault="001A2AA5" w:rsidP="00887032">
      <w:pPr>
        <w:pStyle w:val="ad"/>
        <w:numPr>
          <w:ilvl w:val="0"/>
          <w:numId w:val="9"/>
        </w:numPr>
        <w:spacing w:line="360" w:lineRule="auto"/>
        <w:jc w:val="both"/>
        <w:rPr>
          <w:sz w:val="28"/>
          <w:lang w:val="uk-UA"/>
        </w:rPr>
      </w:pPr>
      <w:r w:rsidRPr="00EE6FC8">
        <w:rPr>
          <w:rStyle w:val="ae"/>
          <w:b w:val="0"/>
          <w:sz w:val="28"/>
          <w:lang w:val="uk-UA"/>
        </w:rPr>
        <w:t>Великі площі для монтажу</w:t>
      </w:r>
      <w:r w:rsidRPr="00EE6FC8">
        <w:rPr>
          <w:sz w:val="28"/>
          <w:lang w:val="uk-UA"/>
        </w:rPr>
        <w:t xml:space="preserve"> (особливо для промислових систем).</w:t>
      </w:r>
    </w:p>
    <w:p w14:paraId="70646C2C" w14:textId="0B634E81" w:rsidR="00386E00" w:rsidRDefault="001A2AA5" w:rsidP="00386E00">
      <w:pPr>
        <w:pStyle w:val="ad"/>
        <w:numPr>
          <w:ilvl w:val="0"/>
          <w:numId w:val="9"/>
        </w:numPr>
        <w:spacing w:line="360" w:lineRule="auto"/>
        <w:jc w:val="both"/>
        <w:rPr>
          <w:sz w:val="28"/>
          <w:lang w:val="uk-UA"/>
        </w:rPr>
      </w:pPr>
      <w:r w:rsidRPr="00EE6FC8">
        <w:rPr>
          <w:rStyle w:val="ae"/>
          <w:b w:val="0"/>
          <w:sz w:val="28"/>
          <w:lang w:val="uk-UA"/>
        </w:rPr>
        <w:t>Обмежена ефективність</w:t>
      </w:r>
      <w:r w:rsidR="00C85D5C">
        <w:rPr>
          <w:rStyle w:val="ae"/>
          <w:b w:val="0"/>
          <w:sz w:val="28"/>
          <w:lang w:val="uk-UA"/>
        </w:rPr>
        <w:t xml:space="preserve"> </w:t>
      </w:r>
      <w:r w:rsidR="00936129">
        <w:rPr>
          <w:rStyle w:val="ae"/>
          <w:b w:val="0"/>
          <w:sz w:val="28"/>
          <w:lang w:val="uk-UA"/>
        </w:rPr>
        <w:t xml:space="preserve"> [44</w:t>
      </w:r>
      <w:r w:rsidR="00C85D5C" w:rsidRPr="00C85D5C">
        <w:rPr>
          <w:rStyle w:val="ae"/>
          <w:b w:val="0"/>
          <w:sz w:val="28"/>
          <w:lang w:val="uk-UA"/>
        </w:rPr>
        <w:t>]</w:t>
      </w:r>
      <w:r w:rsidRPr="00EE6FC8">
        <w:rPr>
          <w:rStyle w:val="ae"/>
          <w:b w:val="0"/>
          <w:sz w:val="28"/>
          <w:lang w:val="uk-UA"/>
        </w:rPr>
        <w:t xml:space="preserve"> у північних регіонах</w:t>
      </w:r>
      <w:r w:rsidRPr="00EE6FC8">
        <w:rPr>
          <w:sz w:val="28"/>
          <w:lang w:val="uk-UA"/>
        </w:rPr>
        <w:t xml:space="preserve"> із низькою сонячною інсоляцією.</w:t>
      </w:r>
    </w:p>
    <w:p w14:paraId="7BC7635B" w14:textId="77777777" w:rsidR="00386E00" w:rsidRPr="00386E00" w:rsidRDefault="00386E00" w:rsidP="00386E00">
      <w:pPr>
        <w:pStyle w:val="ad"/>
        <w:spacing w:line="360" w:lineRule="auto"/>
        <w:jc w:val="both"/>
        <w:rPr>
          <w:sz w:val="28"/>
          <w:lang w:val="uk-UA"/>
        </w:rPr>
      </w:pPr>
    </w:p>
    <w:p w14:paraId="64CE2BDA" w14:textId="77777777" w:rsidR="00D60E80" w:rsidRPr="00EE6FC8" w:rsidRDefault="0042347F" w:rsidP="00FE3442">
      <w:pPr>
        <w:spacing w:after="0" w:line="360" w:lineRule="auto"/>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lastRenderedPageBreak/>
        <w:t xml:space="preserve">1.2 </w:t>
      </w:r>
      <w:r w:rsidR="005C7E11" w:rsidRPr="00EE6FC8">
        <w:rPr>
          <w:rFonts w:ascii="Times New Roman" w:hAnsi="Times New Roman" w:cs="Times New Roman"/>
          <w:b/>
          <w:color w:val="000000" w:themeColor="text1"/>
          <w:sz w:val="28"/>
          <w:szCs w:val="28"/>
          <w:lang w:val="uk-UA"/>
        </w:rPr>
        <w:t>Принципи та методи акумулювання теплоти</w:t>
      </w:r>
    </w:p>
    <w:p w14:paraId="54753771" w14:textId="77777777" w:rsidR="00D60E80" w:rsidRPr="00EE6FC8" w:rsidRDefault="00D60E80" w:rsidP="00FE3442">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Акумулювання теплоти в сонячних системах теплопостачання</w:t>
      </w:r>
      <w:r w:rsidR="000872A0" w:rsidRPr="00EE6FC8">
        <w:rPr>
          <w:rFonts w:ascii="Times New Roman" w:hAnsi="Times New Roman" w:cs="Times New Roman"/>
          <w:color w:val="000000" w:themeColor="text1"/>
          <w:sz w:val="28"/>
          <w:szCs w:val="28"/>
          <w:lang w:val="uk-UA"/>
        </w:rPr>
        <w:t xml:space="preserve"> </w:t>
      </w:r>
      <w:r w:rsidR="000872A0" w:rsidRPr="00EE6FC8">
        <w:rPr>
          <w:rFonts w:ascii="Times New Roman" w:hAnsi="Times New Roman" w:cs="Times New Roman"/>
          <w:sz w:val="28"/>
          <w:szCs w:val="28"/>
          <w:lang w:val="uk-UA"/>
        </w:rPr>
        <w:t xml:space="preserve">(рис. </w:t>
      </w:r>
      <w:r w:rsidR="00273AA0" w:rsidRPr="00EE6FC8">
        <w:rPr>
          <w:rFonts w:ascii="Times New Roman" w:hAnsi="Times New Roman" w:cs="Times New Roman"/>
          <w:sz w:val="28"/>
          <w:szCs w:val="28"/>
          <w:lang w:val="uk-UA"/>
        </w:rPr>
        <w:t>1.</w:t>
      </w:r>
      <w:r w:rsidR="000872A0" w:rsidRPr="00EE6FC8">
        <w:rPr>
          <w:rFonts w:ascii="Times New Roman" w:hAnsi="Times New Roman" w:cs="Times New Roman"/>
          <w:sz w:val="28"/>
          <w:szCs w:val="28"/>
          <w:lang w:val="uk-UA"/>
        </w:rPr>
        <w:t>2),</w:t>
      </w:r>
      <w:r w:rsidRPr="00EE6FC8">
        <w:rPr>
          <w:rFonts w:ascii="Times New Roman" w:hAnsi="Times New Roman" w:cs="Times New Roman"/>
          <w:color w:val="000000" w:themeColor="text1"/>
          <w:sz w:val="28"/>
          <w:szCs w:val="28"/>
          <w:lang w:val="uk-UA"/>
        </w:rPr>
        <w:t xml:space="preserve"> дозволяє збалансувати нерівномірність надходження сонячної енергії протягом доби та сезону. Принцип роботи </w:t>
      </w:r>
      <w:proofErr w:type="spellStart"/>
      <w:r w:rsidRPr="00EE6FC8">
        <w:rPr>
          <w:rFonts w:ascii="Times New Roman" w:hAnsi="Times New Roman" w:cs="Times New Roman"/>
          <w:color w:val="000000" w:themeColor="text1"/>
          <w:sz w:val="28"/>
          <w:szCs w:val="28"/>
          <w:lang w:val="uk-UA"/>
        </w:rPr>
        <w:t>акумулюючих</w:t>
      </w:r>
      <w:proofErr w:type="spellEnd"/>
      <w:r w:rsidRPr="00EE6FC8">
        <w:rPr>
          <w:rFonts w:ascii="Times New Roman" w:hAnsi="Times New Roman" w:cs="Times New Roman"/>
          <w:color w:val="000000" w:themeColor="text1"/>
          <w:sz w:val="28"/>
          <w:szCs w:val="28"/>
          <w:lang w:val="uk-UA"/>
        </w:rPr>
        <w:t xml:space="preserve"> систем полягає в тому, щоб зберегти надлишкову теплову енергію у періоди високої сонячної активності та забезпечити її використання у моменти дефіциту — ввечері, вночі або в похмурі дні</w:t>
      </w:r>
      <w:r w:rsidR="000872A0" w:rsidRPr="00EE6FC8">
        <w:rPr>
          <w:rFonts w:ascii="Times New Roman" w:hAnsi="Times New Roman" w:cs="Times New Roman"/>
          <w:color w:val="000000" w:themeColor="text1"/>
          <w:sz w:val="28"/>
          <w:szCs w:val="28"/>
          <w:lang w:val="uk-UA"/>
        </w:rPr>
        <w:t xml:space="preserve"> </w:t>
      </w:r>
      <w:r w:rsidR="00273AA0" w:rsidRPr="00EE6FC8">
        <w:rPr>
          <w:rFonts w:ascii="Times New Roman" w:hAnsi="Times New Roman" w:cs="Times New Roman"/>
          <w:sz w:val="28"/>
          <w:szCs w:val="28"/>
          <w:lang w:val="uk-UA"/>
        </w:rPr>
        <w:t>(рис. 1.3</w:t>
      </w:r>
      <w:r w:rsidR="000872A0" w:rsidRPr="00EE6FC8">
        <w:rPr>
          <w:rFonts w:ascii="Times New Roman" w:hAnsi="Times New Roman" w:cs="Times New Roman"/>
          <w:sz w:val="28"/>
          <w:szCs w:val="28"/>
          <w:lang w:val="uk-UA"/>
        </w:rPr>
        <w:t>)</w:t>
      </w:r>
      <w:r w:rsidRPr="00EE6FC8">
        <w:rPr>
          <w:rFonts w:ascii="Times New Roman" w:hAnsi="Times New Roman" w:cs="Times New Roman"/>
          <w:color w:val="000000" w:themeColor="text1"/>
          <w:sz w:val="28"/>
          <w:szCs w:val="28"/>
          <w:lang w:val="uk-UA"/>
        </w:rPr>
        <w:t>. Таким чином досягається стабільність роботи системи та підвищується її енергоефективність.</w:t>
      </w:r>
    </w:p>
    <w:p w14:paraId="2FDCBD73" w14:textId="77777777" w:rsidR="000865C2" w:rsidRPr="00EE6FC8" w:rsidRDefault="00386E00" w:rsidP="00475F92">
      <w:pPr>
        <w:spacing w:after="0" w:line="360" w:lineRule="auto"/>
        <w:jc w:val="both"/>
        <w:rPr>
          <w:rFonts w:ascii="Times New Roman" w:hAnsi="Times New Roman" w:cs="Times New Roman"/>
          <w:color w:val="000000" w:themeColor="text1"/>
          <w:sz w:val="28"/>
          <w:szCs w:val="28"/>
          <w:lang w:val="uk-UA"/>
        </w:rPr>
      </w:pPr>
      <w:r>
        <w:rPr>
          <w:noProof/>
          <w:lang w:val="uk-UA" w:eastAsia="ru-RU"/>
        </w:rPr>
        <w:pict w14:anchorId="22B92AB5">
          <v:shape id="_x0000_i1026" type="#_x0000_t75" style="width:467.4pt;height:285pt">
            <v:imagedata r:id="rId9" o:title="Screenshot_1"/>
          </v:shape>
        </w:pict>
      </w:r>
    </w:p>
    <w:p w14:paraId="425C9E9F" w14:textId="77777777" w:rsidR="00F63309" w:rsidRPr="00EE6FC8" w:rsidRDefault="00F63309" w:rsidP="000872A0">
      <w:pPr>
        <w:spacing w:after="0" w:line="360" w:lineRule="auto"/>
        <w:ind w:firstLine="708"/>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Рис.</w:t>
      </w:r>
      <w:r w:rsidR="00273AA0" w:rsidRPr="00EE6FC8">
        <w:rPr>
          <w:rFonts w:ascii="Times New Roman" w:hAnsi="Times New Roman" w:cs="Times New Roman"/>
          <w:color w:val="000000" w:themeColor="text1"/>
          <w:sz w:val="28"/>
          <w:szCs w:val="28"/>
          <w:lang w:val="uk-UA"/>
        </w:rPr>
        <w:t>1.</w:t>
      </w:r>
      <w:r w:rsidRPr="00EE6FC8">
        <w:rPr>
          <w:rFonts w:ascii="Times New Roman" w:hAnsi="Times New Roman" w:cs="Times New Roman"/>
          <w:color w:val="000000" w:themeColor="text1"/>
          <w:sz w:val="28"/>
          <w:szCs w:val="28"/>
          <w:lang w:val="uk-UA"/>
        </w:rPr>
        <w:t xml:space="preserve">2 </w:t>
      </w:r>
      <w:r w:rsidR="000872A0" w:rsidRPr="00EE6FC8">
        <w:rPr>
          <w:rFonts w:ascii="Times New Roman" w:hAnsi="Times New Roman" w:cs="Times New Roman"/>
          <w:color w:val="000000" w:themeColor="text1"/>
          <w:sz w:val="28"/>
          <w:szCs w:val="28"/>
          <w:lang w:val="uk-UA"/>
        </w:rPr>
        <w:t xml:space="preserve">Акумулювання теплоти в </w:t>
      </w:r>
      <w:proofErr w:type="spellStart"/>
      <w:r w:rsidR="000872A0" w:rsidRPr="00EE6FC8">
        <w:rPr>
          <w:rFonts w:ascii="Times New Roman" w:hAnsi="Times New Roman" w:cs="Times New Roman"/>
          <w:color w:val="000000" w:themeColor="text1"/>
          <w:sz w:val="28"/>
          <w:szCs w:val="28"/>
          <w:lang w:val="uk-UA"/>
        </w:rPr>
        <w:t>сонячнiй</w:t>
      </w:r>
      <w:proofErr w:type="spellEnd"/>
      <w:r w:rsidR="000872A0" w:rsidRPr="00EE6FC8">
        <w:rPr>
          <w:rFonts w:ascii="Times New Roman" w:hAnsi="Times New Roman" w:cs="Times New Roman"/>
          <w:color w:val="000000" w:themeColor="text1"/>
          <w:sz w:val="28"/>
          <w:szCs w:val="28"/>
          <w:lang w:val="uk-UA"/>
        </w:rPr>
        <w:t xml:space="preserve"> </w:t>
      </w:r>
      <w:proofErr w:type="spellStart"/>
      <w:r w:rsidR="000872A0" w:rsidRPr="00EE6FC8">
        <w:rPr>
          <w:rFonts w:ascii="Times New Roman" w:hAnsi="Times New Roman" w:cs="Times New Roman"/>
          <w:color w:val="000000" w:themeColor="text1"/>
          <w:sz w:val="28"/>
          <w:szCs w:val="28"/>
          <w:lang w:val="uk-UA"/>
        </w:rPr>
        <w:t>системi</w:t>
      </w:r>
      <w:proofErr w:type="spellEnd"/>
      <w:r w:rsidR="000872A0" w:rsidRPr="00EE6FC8">
        <w:rPr>
          <w:rFonts w:ascii="Times New Roman" w:hAnsi="Times New Roman" w:cs="Times New Roman"/>
          <w:color w:val="000000" w:themeColor="text1"/>
          <w:sz w:val="28"/>
          <w:szCs w:val="28"/>
          <w:lang w:val="uk-UA"/>
        </w:rPr>
        <w:t xml:space="preserve"> теплопостачання</w:t>
      </w:r>
    </w:p>
    <w:p w14:paraId="763E1C4A" w14:textId="77777777" w:rsidR="000872A0" w:rsidRPr="00EE6FC8" w:rsidRDefault="000872A0" w:rsidP="000872A0">
      <w:pPr>
        <w:spacing w:after="0" w:line="360" w:lineRule="auto"/>
        <w:ind w:firstLine="708"/>
        <w:jc w:val="center"/>
        <w:rPr>
          <w:rFonts w:ascii="Times New Roman" w:hAnsi="Times New Roman" w:cs="Times New Roman"/>
          <w:color w:val="000000" w:themeColor="text1"/>
          <w:sz w:val="28"/>
          <w:szCs w:val="28"/>
          <w:lang w:val="uk-UA"/>
        </w:rPr>
      </w:pPr>
    </w:p>
    <w:p w14:paraId="47D03D9D" w14:textId="77777777" w:rsidR="000872A0" w:rsidRPr="00EE6FC8" w:rsidRDefault="000872A0" w:rsidP="000872A0">
      <w:pPr>
        <w:spacing w:after="0" w:line="360" w:lineRule="auto"/>
        <w:jc w:val="both"/>
        <w:rPr>
          <w:rFonts w:ascii="Times New Roman" w:hAnsi="Times New Roman" w:cs="Times New Roman"/>
          <w:color w:val="000000" w:themeColor="text1"/>
          <w:sz w:val="28"/>
          <w:szCs w:val="28"/>
          <w:lang w:val="uk-UA"/>
        </w:rPr>
      </w:pPr>
      <w:r w:rsidRPr="00EE6FC8">
        <w:rPr>
          <w:noProof/>
          <w:lang w:eastAsia="ru-RU"/>
        </w:rPr>
        <w:lastRenderedPageBreak/>
        <w:drawing>
          <wp:inline distT="0" distB="0" distL="0" distR="0" wp14:anchorId="34A82D5C" wp14:editId="32E0E077">
            <wp:extent cx="5939790" cy="28581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858135"/>
                    </a:xfrm>
                    <a:prstGeom prst="rect">
                      <a:avLst/>
                    </a:prstGeom>
                  </pic:spPr>
                </pic:pic>
              </a:graphicData>
            </a:graphic>
          </wp:inline>
        </w:drawing>
      </w:r>
    </w:p>
    <w:p w14:paraId="033C04E0" w14:textId="768E5FAF" w:rsidR="000872A0" w:rsidRPr="00EE6FC8" w:rsidRDefault="000872A0" w:rsidP="00EE6FC8">
      <w:pPr>
        <w:spacing w:after="0" w:line="360" w:lineRule="auto"/>
        <w:ind w:firstLine="708"/>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Рис.</w:t>
      </w:r>
      <w:r w:rsidR="00273AA0" w:rsidRPr="00EE6FC8">
        <w:rPr>
          <w:rFonts w:ascii="Times New Roman" w:hAnsi="Times New Roman" w:cs="Times New Roman"/>
          <w:color w:val="000000" w:themeColor="text1"/>
          <w:sz w:val="28"/>
          <w:szCs w:val="28"/>
          <w:lang w:val="uk-UA"/>
        </w:rPr>
        <w:t>1.</w:t>
      </w:r>
      <w:r w:rsidRPr="00EE6FC8">
        <w:rPr>
          <w:rFonts w:ascii="Times New Roman" w:hAnsi="Times New Roman" w:cs="Times New Roman"/>
          <w:color w:val="000000" w:themeColor="text1"/>
          <w:sz w:val="28"/>
          <w:szCs w:val="28"/>
          <w:lang w:val="uk-UA"/>
        </w:rPr>
        <w:t xml:space="preserve">3 Принцип роботи </w:t>
      </w:r>
      <w:proofErr w:type="spellStart"/>
      <w:r w:rsidRPr="00EE6FC8">
        <w:rPr>
          <w:rFonts w:ascii="Times New Roman" w:hAnsi="Times New Roman" w:cs="Times New Roman"/>
          <w:color w:val="000000" w:themeColor="text1"/>
          <w:sz w:val="28"/>
          <w:szCs w:val="28"/>
          <w:lang w:val="uk-UA"/>
        </w:rPr>
        <w:t>акумулюючих</w:t>
      </w:r>
      <w:proofErr w:type="spellEnd"/>
      <w:r w:rsidRPr="00EE6FC8">
        <w:rPr>
          <w:rFonts w:ascii="Times New Roman" w:hAnsi="Times New Roman" w:cs="Times New Roman"/>
          <w:color w:val="000000" w:themeColor="text1"/>
          <w:sz w:val="28"/>
          <w:szCs w:val="28"/>
          <w:lang w:val="uk-UA"/>
        </w:rPr>
        <w:t xml:space="preserve"> систем</w:t>
      </w:r>
    </w:p>
    <w:p w14:paraId="2CD42422" w14:textId="4EF9C2C5" w:rsidR="00D60E80" w:rsidRPr="00EE6FC8" w:rsidRDefault="00D60E80" w:rsidP="00EE6F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Основними фізичними механізмами акумулювання теплоти є збереження енергії у вигляді зміни температури матеріалу (чуттєве тепло), збереження енергії у процесах фазових переходів (латентне тепло), а також збереження у вигляді зворотних хімічних реакцій. Найбільш поширеним у практиці є перший принцип — збереження чуттєвого тепла, адже він реалізується у традиційних баках з водою або іншими теплоносіями. Водночас сучасні дослідження активно розвивають методи акумулювання на основі </w:t>
      </w:r>
      <w:proofErr w:type="spellStart"/>
      <w:r w:rsidRPr="00EE6FC8">
        <w:rPr>
          <w:rFonts w:ascii="Times New Roman" w:hAnsi="Times New Roman" w:cs="Times New Roman"/>
          <w:color w:val="000000" w:themeColor="text1"/>
          <w:sz w:val="28"/>
          <w:szCs w:val="28"/>
          <w:lang w:val="uk-UA"/>
        </w:rPr>
        <w:t>фазозмінних</w:t>
      </w:r>
      <w:proofErr w:type="spellEnd"/>
      <w:r w:rsidRPr="00EE6FC8">
        <w:rPr>
          <w:rFonts w:ascii="Times New Roman" w:hAnsi="Times New Roman" w:cs="Times New Roman"/>
          <w:color w:val="000000" w:themeColor="text1"/>
          <w:sz w:val="28"/>
          <w:szCs w:val="28"/>
          <w:lang w:val="uk-UA"/>
        </w:rPr>
        <w:t xml:space="preserve"> матеріалів, які дають змогу значно підвищити густину збереженої енергії.</w:t>
      </w:r>
    </w:p>
    <w:p w14:paraId="617AE9F1" w14:textId="77777777" w:rsidR="00D60E80" w:rsidRPr="00EE6FC8" w:rsidRDefault="00D60E80" w:rsidP="00FE3442">
      <w:p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Основні методи акумулювання теплоти можна поділити на такі групи:</w:t>
      </w:r>
    </w:p>
    <w:p w14:paraId="436DA83B" w14:textId="4BCB6E3C" w:rsidR="00D60E80" w:rsidRPr="00EE6FC8" w:rsidRDefault="00D60E80" w:rsidP="00C85D5C">
      <w:pPr>
        <w:pStyle w:val="a3"/>
        <w:numPr>
          <w:ilvl w:val="0"/>
          <w:numId w:val="5"/>
        </w:num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Акумулювання чуттєвого тепла</w:t>
      </w:r>
      <w:r w:rsidR="00C85D5C">
        <w:rPr>
          <w:rFonts w:ascii="Times New Roman" w:hAnsi="Times New Roman" w:cs="Times New Roman"/>
          <w:color w:val="000000" w:themeColor="text1"/>
          <w:sz w:val="28"/>
          <w:szCs w:val="28"/>
          <w:lang w:val="uk-UA"/>
        </w:rPr>
        <w:t xml:space="preserve"> </w:t>
      </w:r>
      <w:r w:rsidR="00936129">
        <w:rPr>
          <w:rFonts w:ascii="Times New Roman" w:hAnsi="Times New Roman" w:cs="Times New Roman"/>
          <w:color w:val="000000" w:themeColor="text1"/>
          <w:sz w:val="28"/>
          <w:szCs w:val="28"/>
          <w:lang w:val="uk-UA"/>
        </w:rPr>
        <w:t>[10</w:t>
      </w:r>
      <w:r w:rsidR="00C85D5C" w:rsidRPr="00C85D5C">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 xml:space="preserve"> – найпростіший метод, де енергія накопичується завдяки підвищенню температури речовини (вода, </w:t>
      </w:r>
      <w:proofErr w:type="spellStart"/>
      <w:r w:rsidRPr="00EE6FC8">
        <w:rPr>
          <w:rFonts w:ascii="Times New Roman" w:hAnsi="Times New Roman" w:cs="Times New Roman"/>
          <w:color w:val="000000" w:themeColor="text1"/>
          <w:sz w:val="28"/>
          <w:szCs w:val="28"/>
          <w:lang w:val="uk-UA"/>
        </w:rPr>
        <w:t>гліколь</w:t>
      </w:r>
      <w:proofErr w:type="spellEnd"/>
      <w:r w:rsidRPr="00EE6FC8">
        <w:rPr>
          <w:rFonts w:ascii="Times New Roman" w:hAnsi="Times New Roman" w:cs="Times New Roman"/>
          <w:color w:val="000000" w:themeColor="text1"/>
          <w:sz w:val="28"/>
          <w:szCs w:val="28"/>
          <w:lang w:val="uk-UA"/>
        </w:rPr>
        <w:t>, камінь, бетон). Це найпоширеніше рішення у побутових та промислових сонячних системах.</w:t>
      </w:r>
    </w:p>
    <w:p w14:paraId="60DBA591" w14:textId="77777777" w:rsidR="00D60E80" w:rsidRPr="00EE6FC8" w:rsidRDefault="00D60E80" w:rsidP="00887032">
      <w:pPr>
        <w:pStyle w:val="a3"/>
        <w:numPr>
          <w:ilvl w:val="0"/>
          <w:numId w:val="5"/>
        </w:num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Акумулювання латентного тепла – базується на фазових переходах (плавлення, кристалізація) спеціальних матеріалів. Використання PCM дозволяє зберігати в кілька разів більше енергії при відносно сталих температурах.</w:t>
      </w:r>
    </w:p>
    <w:p w14:paraId="656B861D" w14:textId="59F8D965" w:rsidR="00D60E80" w:rsidRPr="00EE6FC8" w:rsidRDefault="00D60E80" w:rsidP="00C85D5C">
      <w:pPr>
        <w:pStyle w:val="a3"/>
        <w:numPr>
          <w:ilvl w:val="0"/>
          <w:numId w:val="5"/>
        </w:num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lastRenderedPageBreak/>
        <w:t>Термохімічне акумулювання</w:t>
      </w:r>
      <w:r w:rsidR="00C85D5C">
        <w:rPr>
          <w:rFonts w:ascii="Times New Roman" w:hAnsi="Times New Roman" w:cs="Times New Roman"/>
          <w:color w:val="000000" w:themeColor="text1"/>
          <w:sz w:val="28"/>
          <w:szCs w:val="28"/>
          <w:lang w:val="uk-UA"/>
        </w:rPr>
        <w:t xml:space="preserve"> </w:t>
      </w:r>
      <w:r w:rsidR="00936129">
        <w:rPr>
          <w:rFonts w:ascii="Times New Roman" w:hAnsi="Times New Roman" w:cs="Times New Roman"/>
          <w:color w:val="000000" w:themeColor="text1"/>
          <w:sz w:val="28"/>
          <w:szCs w:val="28"/>
          <w:lang w:val="uk-UA"/>
        </w:rPr>
        <w:t>[9</w:t>
      </w:r>
      <w:r w:rsidR="00C85D5C" w:rsidRPr="00C85D5C">
        <w:rPr>
          <w:rFonts w:ascii="Times New Roman" w:hAnsi="Times New Roman" w:cs="Times New Roman"/>
          <w:color w:val="000000" w:themeColor="text1"/>
          <w:sz w:val="28"/>
          <w:szCs w:val="28"/>
          <w:lang w:val="uk-UA"/>
        </w:rPr>
        <w:t>; 25]</w:t>
      </w:r>
      <w:r w:rsidRPr="00EE6FC8">
        <w:rPr>
          <w:rFonts w:ascii="Times New Roman" w:hAnsi="Times New Roman" w:cs="Times New Roman"/>
          <w:color w:val="000000" w:themeColor="text1"/>
          <w:sz w:val="28"/>
          <w:szCs w:val="28"/>
          <w:lang w:val="uk-UA"/>
        </w:rPr>
        <w:t xml:space="preserve"> – передбачає зберігання енергії у вигляді зворотних хімічних реакцій (наприклад, дегідратація солей). Цей метод має високу щільність </w:t>
      </w:r>
      <w:proofErr w:type="spellStart"/>
      <w:r w:rsidRPr="00EE6FC8">
        <w:rPr>
          <w:rFonts w:ascii="Times New Roman" w:hAnsi="Times New Roman" w:cs="Times New Roman"/>
          <w:color w:val="000000" w:themeColor="text1"/>
          <w:sz w:val="28"/>
          <w:szCs w:val="28"/>
          <w:lang w:val="uk-UA"/>
        </w:rPr>
        <w:t>енергонакопичення</w:t>
      </w:r>
      <w:proofErr w:type="spellEnd"/>
      <w:r w:rsidRPr="00EE6FC8">
        <w:rPr>
          <w:rFonts w:ascii="Times New Roman" w:hAnsi="Times New Roman" w:cs="Times New Roman"/>
          <w:color w:val="000000" w:themeColor="text1"/>
          <w:sz w:val="28"/>
          <w:szCs w:val="28"/>
          <w:lang w:val="uk-UA"/>
        </w:rPr>
        <w:t xml:space="preserve"> і мінімальні тепловтрати під час тривалого зберігання, але поки що здебільшого залишається на стадії досліджень.</w:t>
      </w:r>
    </w:p>
    <w:p w14:paraId="7C8224A3" w14:textId="5EB1E5B1" w:rsidR="00FE3442" w:rsidRPr="00EE6FC8" w:rsidRDefault="00D60E80" w:rsidP="00EE6F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З практичної точки зору найпоширенішим рішенням залишається використання водяних баків-акумуляторів, оскільки вони поєднують простоту, дешевизну та надійність. Водночас для підвищення ефективності сонячних систем теплопостачання перспективним напрямом є впровадження </w:t>
      </w:r>
      <w:proofErr w:type="spellStart"/>
      <w:r w:rsidRPr="00EE6FC8">
        <w:rPr>
          <w:rFonts w:ascii="Times New Roman" w:hAnsi="Times New Roman" w:cs="Times New Roman"/>
          <w:color w:val="000000" w:themeColor="text1"/>
          <w:sz w:val="28"/>
          <w:szCs w:val="28"/>
          <w:lang w:val="uk-UA"/>
        </w:rPr>
        <w:t>фазозмінних</w:t>
      </w:r>
      <w:proofErr w:type="spellEnd"/>
      <w:r w:rsidRPr="00EE6FC8">
        <w:rPr>
          <w:rFonts w:ascii="Times New Roman" w:hAnsi="Times New Roman" w:cs="Times New Roman"/>
          <w:color w:val="000000" w:themeColor="text1"/>
          <w:sz w:val="28"/>
          <w:szCs w:val="28"/>
          <w:lang w:val="uk-UA"/>
        </w:rPr>
        <w:t xml:space="preserve"> матеріалів і розвиток термохімічних технологій, які дозволять акумулювати більші обсяги енергії при менших габаритах обладнання.</w:t>
      </w:r>
    </w:p>
    <w:p w14:paraId="375B266B" w14:textId="69C5A73E" w:rsidR="0090424D" w:rsidRPr="00EE6FC8" w:rsidRDefault="00996F59" w:rsidP="00FE3442">
      <w:pPr>
        <w:spacing w:after="0" w:line="360" w:lineRule="auto"/>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1.3</w:t>
      </w:r>
      <w:r w:rsidR="00D27575" w:rsidRPr="00EE6FC8">
        <w:rPr>
          <w:rFonts w:ascii="Times New Roman" w:hAnsi="Times New Roman" w:cs="Times New Roman"/>
          <w:b/>
          <w:color w:val="000000" w:themeColor="text1"/>
          <w:sz w:val="28"/>
          <w:szCs w:val="28"/>
          <w:lang w:val="uk-UA"/>
        </w:rPr>
        <w:t xml:space="preserve"> </w:t>
      </w:r>
      <w:r w:rsidR="005642C1" w:rsidRPr="00EE6FC8">
        <w:rPr>
          <w:rFonts w:ascii="Times New Roman" w:hAnsi="Times New Roman" w:cs="Times New Roman"/>
          <w:b/>
          <w:color w:val="000000" w:themeColor="text1"/>
          <w:sz w:val="28"/>
          <w:szCs w:val="28"/>
          <w:lang w:val="uk-UA"/>
        </w:rPr>
        <w:t xml:space="preserve">Матеріали та теплоносії для </w:t>
      </w:r>
      <w:proofErr w:type="spellStart"/>
      <w:r w:rsidR="005642C1" w:rsidRPr="00EE6FC8">
        <w:rPr>
          <w:rFonts w:ascii="Times New Roman" w:hAnsi="Times New Roman" w:cs="Times New Roman"/>
          <w:b/>
          <w:color w:val="000000" w:themeColor="text1"/>
          <w:sz w:val="28"/>
          <w:szCs w:val="28"/>
          <w:lang w:val="uk-UA"/>
        </w:rPr>
        <w:t>акумулюючих</w:t>
      </w:r>
      <w:proofErr w:type="spellEnd"/>
      <w:r w:rsidR="005642C1" w:rsidRPr="00EE6FC8">
        <w:rPr>
          <w:rFonts w:ascii="Times New Roman" w:hAnsi="Times New Roman" w:cs="Times New Roman"/>
          <w:b/>
          <w:color w:val="000000" w:themeColor="text1"/>
          <w:sz w:val="28"/>
          <w:szCs w:val="28"/>
          <w:lang w:val="uk-UA"/>
        </w:rPr>
        <w:t xml:space="preserve"> систем</w:t>
      </w:r>
    </w:p>
    <w:p w14:paraId="3EDD9776" w14:textId="77777777" w:rsidR="00D47E46" w:rsidRPr="00EE6FC8" w:rsidRDefault="005642C1" w:rsidP="00FE3442">
      <w:pPr>
        <w:spacing w:after="0" w:line="360" w:lineRule="auto"/>
        <w:ind w:firstLine="708"/>
        <w:jc w:val="both"/>
        <w:rPr>
          <w:rFonts w:ascii="Times New Roman" w:hAnsi="Times New Roman" w:cs="Times New Roman"/>
          <w:b/>
          <w:color w:val="000000" w:themeColor="text1"/>
          <w:sz w:val="28"/>
          <w:szCs w:val="28"/>
          <w:lang w:val="uk-UA"/>
        </w:rPr>
      </w:pPr>
      <w:r w:rsidRPr="00EE6FC8">
        <w:rPr>
          <w:rFonts w:ascii="Times New Roman" w:eastAsia="Times New Roman" w:hAnsi="Times New Roman" w:cs="Times New Roman"/>
          <w:sz w:val="28"/>
          <w:szCs w:val="28"/>
          <w:lang w:val="uk-UA" w:eastAsia="ru-RU"/>
        </w:rPr>
        <w:t xml:space="preserve">Вибір матеріалів і теплоносіїв для акумулювання теплоти має </w:t>
      </w:r>
      <w:r w:rsidR="00C96594" w:rsidRPr="00EE6FC8">
        <w:rPr>
          <w:rFonts w:ascii="Times New Roman" w:eastAsia="Times New Roman" w:hAnsi="Times New Roman" w:cs="Times New Roman"/>
          <w:sz w:val="28"/>
          <w:szCs w:val="28"/>
          <w:lang w:val="uk-UA" w:eastAsia="ru-RU"/>
        </w:rPr>
        <w:t>важливе</w:t>
      </w:r>
      <w:r w:rsidRPr="00EE6FC8">
        <w:rPr>
          <w:rFonts w:ascii="Times New Roman" w:eastAsia="Times New Roman" w:hAnsi="Times New Roman" w:cs="Times New Roman"/>
          <w:sz w:val="28"/>
          <w:szCs w:val="28"/>
          <w:lang w:val="uk-UA" w:eastAsia="ru-RU"/>
        </w:rPr>
        <w:t xml:space="preserve"> значення, оскільки саме від їхніх фізико-хімічних властивостей залежать ефективність, тривалість зберігання та економічність роботи сонячної системи теплопостачання. У традиційних системах найчастіше застосовують воду, адже вона має високу теплоємність, доступна, безпечна та екологічна. Разом з тим її використання обмежене температурним діапазоном і небезпекою замерзання, тому у регіонах з холодним кліматом воду замінюють або змішують із незамерзаючими розчинами (наприклад, етилен- чи </w:t>
      </w:r>
      <w:proofErr w:type="spellStart"/>
      <w:r w:rsidRPr="00EE6FC8">
        <w:rPr>
          <w:rFonts w:ascii="Times New Roman" w:eastAsia="Times New Roman" w:hAnsi="Times New Roman" w:cs="Times New Roman"/>
          <w:sz w:val="28"/>
          <w:szCs w:val="28"/>
          <w:lang w:val="uk-UA" w:eastAsia="ru-RU"/>
        </w:rPr>
        <w:t>пропіленгліколем</w:t>
      </w:r>
      <w:proofErr w:type="spellEnd"/>
      <w:r w:rsidRPr="00EE6FC8">
        <w:rPr>
          <w:rFonts w:ascii="Times New Roman" w:eastAsia="Times New Roman" w:hAnsi="Times New Roman" w:cs="Times New Roman"/>
          <w:sz w:val="28"/>
          <w:szCs w:val="28"/>
          <w:lang w:val="uk-UA" w:eastAsia="ru-RU"/>
        </w:rPr>
        <w:t>).</w:t>
      </w:r>
    </w:p>
    <w:p w14:paraId="5608535F" w14:textId="77777777" w:rsidR="00D47E46" w:rsidRPr="00EE6FC8" w:rsidRDefault="005642C1" w:rsidP="00FE3442">
      <w:pPr>
        <w:spacing w:after="0" w:line="360" w:lineRule="auto"/>
        <w:ind w:firstLine="708"/>
        <w:jc w:val="both"/>
        <w:rPr>
          <w:rFonts w:ascii="Times New Roman" w:hAnsi="Times New Roman" w:cs="Times New Roman"/>
          <w:b/>
          <w:color w:val="000000" w:themeColor="text1"/>
          <w:sz w:val="28"/>
          <w:szCs w:val="28"/>
          <w:lang w:val="uk-UA"/>
        </w:rPr>
      </w:pPr>
      <w:r w:rsidRPr="00EE6FC8">
        <w:rPr>
          <w:rFonts w:ascii="Times New Roman" w:eastAsia="Times New Roman" w:hAnsi="Times New Roman" w:cs="Times New Roman"/>
          <w:sz w:val="28"/>
          <w:szCs w:val="28"/>
          <w:lang w:val="uk-UA" w:eastAsia="ru-RU"/>
        </w:rPr>
        <w:t>Для систем акумулювання чуттєвого тепла також можуть застосовуватись тверді матеріали з високою теплоємністю, такі як камінь, бетон чи кераміка. Вони мають високу термостійкість і можуть забезпечувати стабільність роботи систем при високих температурах, хоча займають значні об’єми.</w:t>
      </w:r>
    </w:p>
    <w:p w14:paraId="1873449F" w14:textId="77777777" w:rsidR="00D47E46" w:rsidRPr="00EE6FC8" w:rsidRDefault="005642C1" w:rsidP="00FE3442">
      <w:pPr>
        <w:spacing w:after="0" w:line="360" w:lineRule="auto"/>
        <w:ind w:firstLine="708"/>
        <w:jc w:val="both"/>
        <w:rPr>
          <w:rFonts w:ascii="Times New Roman" w:hAnsi="Times New Roman" w:cs="Times New Roman"/>
          <w:b/>
          <w:color w:val="000000" w:themeColor="text1"/>
          <w:sz w:val="28"/>
          <w:szCs w:val="28"/>
          <w:lang w:val="uk-UA"/>
        </w:rPr>
      </w:pPr>
      <w:r w:rsidRPr="00EE6FC8">
        <w:rPr>
          <w:rFonts w:ascii="Times New Roman" w:eastAsia="Times New Roman" w:hAnsi="Times New Roman" w:cs="Times New Roman"/>
          <w:sz w:val="28"/>
          <w:szCs w:val="28"/>
          <w:lang w:val="uk-UA" w:eastAsia="ru-RU"/>
        </w:rPr>
        <w:t xml:space="preserve">Більш сучасним напрямом є використання </w:t>
      </w:r>
      <w:proofErr w:type="spellStart"/>
      <w:r w:rsidRPr="00EE6FC8">
        <w:rPr>
          <w:rFonts w:ascii="Times New Roman" w:eastAsia="Times New Roman" w:hAnsi="Times New Roman" w:cs="Times New Roman"/>
          <w:sz w:val="28"/>
          <w:szCs w:val="28"/>
          <w:lang w:val="uk-UA" w:eastAsia="ru-RU"/>
        </w:rPr>
        <w:t>фазозмінних</w:t>
      </w:r>
      <w:proofErr w:type="spellEnd"/>
      <w:r w:rsidRPr="00EE6FC8">
        <w:rPr>
          <w:rFonts w:ascii="Times New Roman" w:eastAsia="Times New Roman" w:hAnsi="Times New Roman" w:cs="Times New Roman"/>
          <w:sz w:val="28"/>
          <w:szCs w:val="28"/>
          <w:lang w:val="uk-UA" w:eastAsia="ru-RU"/>
        </w:rPr>
        <w:t xml:space="preserve"> матеріалів (PCM), які накопичують енергію під час плавлення або кристалізації. До таких речовин належать парафіни, гідрати солей та спеціальні органічні суміші. Їх перевагою є здатність акумулювати значні обсяги теплоти при </w:t>
      </w:r>
      <w:r w:rsidRPr="00EE6FC8">
        <w:rPr>
          <w:rFonts w:ascii="Times New Roman" w:eastAsia="Times New Roman" w:hAnsi="Times New Roman" w:cs="Times New Roman"/>
          <w:sz w:val="28"/>
          <w:szCs w:val="28"/>
          <w:lang w:val="uk-UA" w:eastAsia="ru-RU"/>
        </w:rPr>
        <w:lastRenderedPageBreak/>
        <w:t>практично сталих температурах, що робить систему більш ефективною. Разом з тим до недоліків можна віднести вищу вартість і потребу в герметичних контейнерах.</w:t>
      </w:r>
    </w:p>
    <w:p w14:paraId="191C4AD3" w14:textId="77777777" w:rsidR="00E55BF5" w:rsidRPr="00EE6FC8" w:rsidRDefault="005642C1" w:rsidP="00FE3442">
      <w:pPr>
        <w:spacing w:after="0" w:line="360" w:lineRule="auto"/>
        <w:ind w:firstLine="708"/>
        <w:jc w:val="both"/>
        <w:rPr>
          <w:rFonts w:ascii="Times New Roman" w:eastAsia="Times New Roman" w:hAnsi="Times New Roman" w:cs="Times New Roman"/>
          <w:bCs/>
          <w:sz w:val="28"/>
          <w:szCs w:val="28"/>
          <w:lang w:val="uk-UA" w:eastAsia="ru-RU"/>
        </w:rPr>
      </w:pPr>
      <w:r w:rsidRPr="00EE6FC8">
        <w:rPr>
          <w:rFonts w:ascii="Times New Roman" w:eastAsia="Times New Roman" w:hAnsi="Times New Roman" w:cs="Times New Roman"/>
          <w:sz w:val="28"/>
          <w:szCs w:val="28"/>
          <w:lang w:val="uk-UA" w:eastAsia="ru-RU"/>
        </w:rPr>
        <w:t>Перспективним, але поки що переважно експериментальним, напрямом є термохімічні матеріали, які здатні накопичувати енергію у зворотних реакціях дегідратації та рекомбінації. Такі речовини дають змогу зберігати тепло майже без втрат протягом тривалого часу, що особливо важливо для сезонного акумулювання.</w:t>
      </w:r>
    </w:p>
    <w:p w14:paraId="6D6F49EE" w14:textId="77777777" w:rsidR="005642C1" w:rsidRPr="00EE6FC8" w:rsidRDefault="005642C1" w:rsidP="00FE3442">
      <w:pPr>
        <w:spacing w:after="0" w:line="360" w:lineRule="auto"/>
        <w:jc w:val="both"/>
        <w:rPr>
          <w:rFonts w:ascii="Times New Roman" w:hAnsi="Times New Roman" w:cs="Times New Roman"/>
          <w:color w:val="000000" w:themeColor="text1"/>
          <w:sz w:val="28"/>
          <w:szCs w:val="28"/>
          <w:lang w:val="uk-UA"/>
        </w:rPr>
      </w:pPr>
      <w:r w:rsidRPr="00EE6FC8">
        <w:rPr>
          <w:rFonts w:ascii="Times New Roman" w:eastAsia="Times New Roman" w:hAnsi="Times New Roman" w:cs="Times New Roman"/>
          <w:bCs/>
          <w:sz w:val="28"/>
          <w:szCs w:val="28"/>
          <w:lang w:val="uk-UA" w:eastAsia="ru-RU"/>
        </w:rPr>
        <w:t>Найбільш поширені теплоносії та матеріали для акумулювання теплоти:</w:t>
      </w:r>
    </w:p>
    <w:p w14:paraId="61742206" w14:textId="77777777" w:rsidR="005642C1" w:rsidRPr="00EE6FC8" w:rsidRDefault="005642C1" w:rsidP="00887032">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вода (з високою теплоємністю, але обмеженням робочого діапазону);</w:t>
      </w:r>
    </w:p>
    <w:p w14:paraId="3F4A360B" w14:textId="51DC3993" w:rsidR="005642C1" w:rsidRPr="00EE6FC8" w:rsidRDefault="005642C1" w:rsidP="00C85D5C">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водні розчини </w:t>
      </w:r>
      <w:proofErr w:type="spellStart"/>
      <w:r w:rsidRPr="00EE6FC8">
        <w:rPr>
          <w:rFonts w:ascii="Times New Roman" w:eastAsia="Times New Roman" w:hAnsi="Times New Roman" w:cs="Times New Roman"/>
          <w:sz w:val="28"/>
          <w:szCs w:val="28"/>
          <w:lang w:val="uk-UA" w:eastAsia="ru-RU"/>
        </w:rPr>
        <w:t>гліколів</w:t>
      </w:r>
      <w:proofErr w:type="spellEnd"/>
      <w:r w:rsidR="00C85D5C">
        <w:rPr>
          <w:rFonts w:ascii="Times New Roman" w:eastAsia="Times New Roman" w:hAnsi="Times New Roman" w:cs="Times New Roman"/>
          <w:sz w:val="28"/>
          <w:szCs w:val="28"/>
          <w:lang w:val="uk-UA" w:eastAsia="ru-RU"/>
        </w:rPr>
        <w:t xml:space="preserve"> </w:t>
      </w:r>
      <w:r w:rsidR="00936129">
        <w:rPr>
          <w:rFonts w:ascii="Times New Roman" w:eastAsia="Times New Roman" w:hAnsi="Times New Roman" w:cs="Times New Roman"/>
          <w:sz w:val="28"/>
          <w:szCs w:val="28"/>
          <w:lang w:val="uk-UA" w:eastAsia="ru-RU"/>
        </w:rPr>
        <w:t>[14</w:t>
      </w:r>
      <w:r w:rsidR="00C85D5C" w:rsidRPr="00C85D5C">
        <w:rPr>
          <w:rFonts w:ascii="Times New Roman" w:eastAsia="Times New Roman" w:hAnsi="Times New Roman" w:cs="Times New Roman"/>
          <w:sz w:val="28"/>
          <w:szCs w:val="28"/>
          <w:lang w:val="uk-UA" w:eastAsia="ru-RU"/>
        </w:rPr>
        <w:t>]</w:t>
      </w:r>
      <w:r w:rsidRPr="00EE6FC8">
        <w:rPr>
          <w:rFonts w:ascii="Times New Roman" w:eastAsia="Times New Roman" w:hAnsi="Times New Roman" w:cs="Times New Roman"/>
          <w:sz w:val="28"/>
          <w:szCs w:val="28"/>
          <w:lang w:val="uk-UA" w:eastAsia="ru-RU"/>
        </w:rPr>
        <w:t xml:space="preserve"> (етиленгліколь, </w:t>
      </w:r>
      <w:proofErr w:type="spellStart"/>
      <w:r w:rsidRPr="00EE6FC8">
        <w:rPr>
          <w:rFonts w:ascii="Times New Roman" w:eastAsia="Times New Roman" w:hAnsi="Times New Roman" w:cs="Times New Roman"/>
          <w:sz w:val="28"/>
          <w:szCs w:val="28"/>
          <w:lang w:val="uk-UA" w:eastAsia="ru-RU"/>
        </w:rPr>
        <w:t>пропіленгліколь</w:t>
      </w:r>
      <w:proofErr w:type="spellEnd"/>
      <w:r w:rsidRPr="00EE6FC8">
        <w:rPr>
          <w:rFonts w:ascii="Times New Roman" w:eastAsia="Times New Roman" w:hAnsi="Times New Roman" w:cs="Times New Roman"/>
          <w:sz w:val="28"/>
          <w:szCs w:val="28"/>
          <w:lang w:val="uk-UA" w:eastAsia="ru-RU"/>
        </w:rPr>
        <w:t xml:space="preserve"> – захист від замерзання);</w:t>
      </w:r>
    </w:p>
    <w:p w14:paraId="1D08131F" w14:textId="21965CC9" w:rsidR="005642C1" w:rsidRPr="00EE6FC8" w:rsidRDefault="005642C1" w:rsidP="00C85D5C">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тверді </w:t>
      </w:r>
      <w:proofErr w:type="spellStart"/>
      <w:r w:rsidRPr="00EE6FC8">
        <w:rPr>
          <w:rFonts w:ascii="Times New Roman" w:eastAsia="Times New Roman" w:hAnsi="Times New Roman" w:cs="Times New Roman"/>
          <w:sz w:val="28"/>
          <w:szCs w:val="28"/>
          <w:lang w:val="uk-UA" w:eastAsia="ru-RU"/>
        </w:rPr>
        <w:t>акумулюючі</w:t>
      </w:r>
      <w:proofErr w:type="spellEnd"/>
      <w:r w:rsidRPr="00EE6FC8">
        <w:rPr>
          <w:rFonts w:ascii="Times New Roman" w:eastAsia="Times New Roman" w:hAnsi="Times New Roman" w:cs="Times New Roman"/>
          <w:sz w:val="28"/>
          <w:szCs w:val="28"/>
          <w:lang w:val="uk-UA" w:eastAsia="ru-RU"/>
        </w:rPr>
        <w:t xml:space="preserve"> матеріали</w:t>
      </w:r>
      <w:r w:rsidR="00C85D5C">
        <w:rPr>
          <w:rFonts w:ascii="Times New Roman" w:eastAsia="Times New Roman" w:hAnsi="Times New Roman" w:cs="Times New Roman"/>
          <w:sz w:val="28"/>
          <w:szCs w:val="28"/>
          <w:lang w:val="uk-UA" w:eastAsia="ru-RU"/>
        </w:rPr>
        <w:t xml:space="preserve"> </w:t>
      </w:r>
      <w:r w:rsidR="00936129">
        <w:rPr>
          <w:rFonts w:ascii="Times New Roman" w:eastAsia="Times New Roman" w:hAnsi="Times New Roman" w:cs="Times New Roman"/>
          <w:sz w:val="28"/>
          <w:szCs w:val="28"/>
          <w:lang w:val="uk-UA" w:eastAsia="ru-RU"/>
        </w:rPr>
        <w:t>[6</w:t>
      </w:r>
      <w:r w:rsidR="00C85D5C" w:rsidRPr="00C85D5C">
        <w:rPr>
          <w:rFonts w:ascii="Times New Roman" w:eastAsia="Times New Roman" w:hAnsi="Times New Roman" w:cs="Times New Roman"/>
          <w:sz w:val="28"/>
          <w:szCs w:val="28"/>
          <w:lang w:val="uk-UA" w:eastAsia="ru-RU"/>
        </w:rPr>
        <w:t>]</w:t>
      </w:r>
      <w:r w:rsidRPr="00EE6FC8">
        <w:rPr>
          <w:rFonts w:ascii="Times New Roman" w:eastAsia="Times New Roman" w:hAnsi="Times New Roman" w:cs="Times New Roman"/>
          <w:sz w:val="28"/>
          <w:szCs w:val="28"/>
          <w:lang w:val="uk-UA" w:eastAsia="ru-RU"/>
        </w:rPr>
        <w:t xml:space="preserve"> (камінь, бетон, кераміка);</w:t>
      </w:r>
    </w:p>
    <w:p w14:paraId="59D25EE8" w14:textId="77777777" w:rsidR="005642C1" w:rsidRPr="00EE6FC8" w:rsidRDefault="005642C1" w:rsidP="00887032">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val="uk-UA" w:eastAsia="ru-RU"/>
        </w:rPr>
      </w:pPr>
      <w:proofErr w:type="spellStart"/>
      <w:r w:rsidRPr="00EE6FC8">
        <w:rPr>
          <w:rFonts w:ascii="Times New Roman" w:eastAsia="Times New Roman" w:hAnsi="Times New Roman" w:cs="Times New Roman"/>
          <w:sz w:val="28"/>
          <w:szCs w:val="28"/>
          <w:lang w:val="uk-UA" w:eastAsia="ru-RU"/>
        </w:rPr>
        <w:t>фазозмінні</w:t>
      </w:r>
      <w:proofErr w:type="spellEnd"/>
      <w:r w:rsidRPr="00EE6FC8">
        <w:rPr>
          <w:rFonts w:ascii="Times New Roman" w:eastAsia="Times New Roman" w:hAnsi="Times New Roman" w:cs="Times New Roman"/>
          <w:sz w:val="28"/>
          <w:szCs w:val="28"/>
          <w:lang w:val="uk-UA" w:eastAsia="ru-RU"/>
        </w:rPr>
        <w:t xml:space="preserve"> матеріали (парафіни, гідрати солей, органічні суміші);</w:t>
      </w:r>
    </w:p>
    <w:p w14:paraId="768FD188" w14:textId="281F4BED" w:rsidR="00D47E46" w:rsidRPr="00EE6FC8" w:rsidRDefault="005642C1" w:rsidP="00C85D5C">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термохімічні реагенти </w:t>
      </w:r>
      <w:r w:rsidR="00936129">
        <w:rPr>
          <w:rFonts w:ascii="Times New Roman" w:eastAsia="Times New Roman" w:hAnsi="Times New Roman" w:cs="Times New Roman"/>
          <w:sz w:val="28"/>
          <w:szCs w:val="28"/>
          <w:lang w:val="uk-UA" w:eastAsia="ru-RU"/>
        </w:rPr>
        <w:t>[17</w:t>
      </w:r>
      <w:r w:rsidR="00C85D5C" w:rsidRPr="00C85D5C">
        <w:rPr>
          <w:rFonts w:ascii="Times New Roman" w:eastAsia="Times New Roman" w:hAnsi="Times New Roman" w:cs="Times New Roman"/>
          <w:sz w:val="28"/>
          <w:szCs w:val="28"/>
          <w:lang w:val="uk-UA" w:eastAsia="ru-RU"/>
        </w:rPr>
        <w:t xml:space="preserve">; 18] </w:t>
      </w:r>
      <w:r w:rsidRPr="00EE6FC8">
        <w:rPr>
          <w:rFonts w:ascii="Times New Roman" w:eastAsia="Times New Roman" w:hAnsi="Times New Roman" w:cs="Times New Roman"/>
          <w:sz w:val="28"/>
          <w:szCs w:val="28"/>
          <w:lang w:val="uk-UA" w:eastAsia="ru-RU"/>
        </w:rPr>
        <w:t>(системи на основі солей, оксидів, сорбентів).</w:t>
      </w:r>
    </w:p>
    <w:p w14:paraId="4FB8E5F2" w14:textId="5EADDD99" w:rsidR="00FE3442" w:rsidRPr="00EE6FC8" w:rsidRDefault="005642C1" w:rsidP="00EE6FC8">
      <w:pPr>
        <w:spacing w:after="0" w:line="360" w:lineRule="auto"/>
        <w:ind w:firstLine="708"/>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У майбутньому розвиток сонячних систем теплопостачання буде пов’язаний із пошуком нових дешевших </w:t>
      </w:r>
      <w:proofErr w:type="spellStart"/>
      <w:r w:rsidRPr="00EE6FC8">
        <w:rPr>
          <w:rFonts w:ascii="Times New Roman" w:eastAsia="Times New Roman" w:hAnsi="Times New Roman" w:cs="Times New Roman"/>
          <w:sz w:val="28"/>
          <w:szCs w:val="28"/>
          <w:lang w:val="uk-UA" w:eastAsia="ru-RU"/>
        </w:rPr>
        <w:t>фазозмінних</w:t>
      </w:r>
      <w:proofErr w:type="spellEnd"/>
      <w:r w:rsidRPr="00EE6FC8">
        <w:rPr>
          <w:rFonts w:ascii="Times New Roman" w:eastAsia="Times New Roman" w:hAnsi="Times New Roman" w:cs="Times New Roman"/>
          <w:sz w:val="28"/>
          <w:szCs w:val="28"/>
          <w:lang w:val="uk-UA" w:eastAsia="ru-RU"/>
        </w:rPr>
        <w:t xml:space="preserve"> матеріалів та оптимізацією термохімічних речовин, адже саме вони здатні суттєво підвищити ефективність </w:t>
      </w:r>
      <w:proofErr w:type="spellStart"/>
      <w:r w:rsidRPr="00EE6FC8">
        <w:rPr>
          <w:rFonts w:ascii="Times New Roman" w:eastAsia="Times New Roman" w:hAnsi="Times New Roman" w:cs="Times New Roman"/>
          <w:sz w:val="28"/>
          <w:szCs w:val="28"/>
          <w:lang w:val="uk-UA" w:eastAsia="ru-RU"/>
        </w:rPr>
        <w:t>акумулюючих</w:t>
      </w:r>
      <w:proofErr w:type="spellEnd"/>
      <w:r w:rsidRPr="00EE6FC8">
        <w:rPr>
          <w:rFonts w:ascii="Times New Roman" w:eastAsia="Times New Roman" w:hAnsi="Times New Roman" w:cs="Times New Roman"/>
          <w:sz w:val="28"/>
          <w:szCs w:val="28"/>
          <w:lang w:val="uk-UA" w:eastAsia="ru-RU"/>
        </w:rPr>
        <w:t xml:space="preserve"> систем без значного збільшення їхніх розмірів.</w:t>
      </w:r>
    </w:p>
    <w:p w14:paraId="035A622A" w14:textId="77777777" w:rsidR="00971D49" w:rsidRPr="00EE6FC8" w:rsidRDefault="000324D8" w:rsidP="00EE6FC8">
      <w:pPr>
        <w:spacing w:after="0" w:line="360" w:lineRule="auto"/>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1.4</w:t>
      </w:r>
      <w:r w:rsidR="00971D49" w:rsidRPr="00EE6FC8">
        <w:rPr>
          <w:rFonts w:ascii="Times New Roman" w:hAnsi="Times New Roman" w:cs="Times New Roman"/>
          <w:b/>
          <w:color w:val="000000" w:themeColor="text1"/>
          <w:sz w:val="28"/>
          <w:szCs w:val="28"/>
          <w:lang w:val="uk-UA"/>
        </w:rPr>
        <w:t xml:space="preserve"> </w:t>
      </w:r>
      <w:r w:rsidR="00D47E46" w:rsidRPr="00EE6FC8">
        <w:rPr>
          <w:rFonts w:ascii="Times New Roman" w:hAnsi="Times New Roman" w:cs="Times New Roman"/>
          <w:b/>
          <w:color w:val="000000" w:themeColor="text1"/>
          <w:sz w:val="28"/>
          <w:szCs w:val="28"/>
          <w:lang w:val="uk-UA"/>
        </w:rPr>
        <w:t xml:space="preserve"> Критерії оцінки ефективності </w:t>
      </w:r>
      <w:proofErr w:type="spellStart"/>
      <w:r w:rsidR="00D47E46" w:rsidRPr="00EE6FC8">
        <w:rPr>
          <w:rFonts w:ascii="Times New Roman" w:hAnsi="Times New Roman" w:cs="Times New Roman"/>
          <w:b/>
          <w:color w:val="000000" w:themeColor="text1"/>
          <w:sz w:val="28"/>
          <w:szCs w:val="28"/>
          <w:lang w:val="uk-UA"/>
        </w:rPr>
        <w:t>акумулюючих</w:t>
      </w:r>
      <w:proofErr w:type="spellEnd"/>
      <w:r w:rsidR="00D47E46" w:rsidRPr="00EE6FC8">
        <w:rPr>
          <w:rFonts w:ascii="Times New Roman" w:hAnsi="Times New Roman" w:cs="Times New Roman"/>
          <w:b/>
          <w:color w:val="000000" w:themeColor="text1"/>
          <w:sz w:val="28"/>
          <w:szCs w:val="28"/>
          <w:lang w:val="uk-UA"/>
        </w:rPr>
        <w:t xml:space="preserve"> пристроїв</w:t>
      </w:r>
    </w:p>
    <w:p w14:paraId="3D74924A" w14:textId="2B4060FA" w:rsidR="00D47E46" w:rsidRPr="00EE6FC8" w:rsidRDefault="00D47E46" w:rsidP="00EE6FC8">
      <w:pPr>
        <w:spacing w:after="0" w:line="360" w:lineRule="auto"/>
        <w:ind w:firstLine="708"/>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Ефективність </w:t>
      </w:r>
      <w:proofErr w:type="spellStart"/>
      <w:r w:rsidRPr="00EE6FC8">
        <w:rPr>
          <w:rFonts w:ascii="Times New Roman" w:eastAsia="Times New Roman" w:hAnsi="Times New Roman" w:cs="Times New Roman"/>
          <w:sz w:val="28"/>
          <w:szCs w:val="28"/>
          <w:lang w:val="uk-UA" w:eastAsia="ru-RU"/>
        </w:rPr>
        <w:t>акумулюючих</w:t>
      </w:r>
      <w:proofErr w:type="spellEnd"/>
      <w:r w:rsidRPr="00EE6FC8">
        <w:rPr>
          <w:rFonts w:ascii="Times New Roman" w:eastAsia="Times New Roman" w:hAnsi="Times New Roman" w:cs="Times New Roman"/>
          <w:sz w:val="28"/>
          <w:szCs w:val="28"/>
          <w:lang w:val="uk-UA" w:eastAsia="ru-RU"/>
        </w:rPr>
        <w:t xml:space="preserve"> систем у сонячних системах теплопостачання визначається здатністю зберігати та віддавати тепло у потрібний час і в необхідному обсязі. Основним критерієм є </w:t>
      </w:r>
      <w:r w:rsidRPr="00EE6FC8">
        <w:rPr>
          <w:rFonts w:ascii="Times New Roman" w:eastAsia="Times New Roman" w:hAnsi="Times New Roman" w:cs="Times New Roman"/>
          <w:bCs/>
          <w:sz w:val="28"/>
          <w:szCs w:val="28"/>
          <w:lang w:val="uk-UA" w:eastAsia="ru-RU"/>
        </w:rPr>
        <w:t>коефіцієнт корисної дії</w:t>
      </w:r>
      <w:r w:rsidR="00C85D5C">
        <w:rPr>
          <w:rFonts w:ascii="Times New Roman" w:eastAsia="Times New Roman" w:hAnsi="Times New Roman" w:cs="Times New Roman"/>
          <w:bCs/>
          <w:sz w:val="28"/>
          <w:szCs w:val="28"/>
          <w:lang w:val="uk-UA" w:eastAsia="ru-RU"/>
        </w:rPr>
        <w:t xml:space="preserve"> </w:t>
      </w:r>
      <w:r w:rsidR="00C85D5C" w:rsidRPr="00C85D5C">
        <w:rPr>
          <w:rFonts w:ascii="Times New Roman" w:eastAsia="Times New Roman" w:hAnsi="Times New Roman" w:cs="Times New Roman"/>
          <w:bCs/>
          <w:sz w:val="28"/>
          <w:szCs w:val="28"/>
          <w:lang w:val="uk-UA" w:eastAsia="ru-RU"/>
        </w:rPr>
        <w:t>[13]</w:t>
      </w:r>
      <w:r w:rsidRPr="00EE6FC8">
        <w:rPr>
          <w:rFonts w:ascii="Times New Roman" w:eastAsia="Times New Roman" w:hAnsi="Times New Roman" w:cs="Times New Roman"/>
          <w:bCs/>
          <w:sz w:val="28"/>
          <w:szCs w:val="28"/>
          <w:lang w:val="uk-UA" w:eastAsia="ru-RU"/>
        </w:rPr>
        <w:t xml:space="preserve"> акумулятора</w:t>
      </w:r>
      <w:r w:rsidRPr="00EE6FC8">
        <w:rPr>
          <w:rFonts w:ascii="Times New Roman" w:eastAsia="Times New Roman" w:hAnsi="Times New Roman" w:cs="Times New Roman"/>
          <w:sz w:val="28"/>
          <w:szCs w:val="28"/>
          <w:lang w:val="uk-UA" w:eastAsia="ru-RU"/>
        </w:rPr>
        <w:t>, який відображає частку накопиченої енергії, що реально використовується для опалення або гарячого водопостачання. Високий ККД свідчить про мінімальні тепловтрати та оптимальне проектування бака, теплообмінників і системи циркуляції.</w:t>
      </w:r>
    </w:p>
    <w:p w14:paraId="3C1D0117" w14:textId="77777777" w:rsidR="00D47E46" w:rsidRPr="00EE6FC8" w:rsidRDefault="00D47E46" w:rsidP="00EE6FC8">
      <w:pPr>
        <w:spacing w:after="0" w:line="360" w:lineRule="auto"/>
        <w:ind w:firstLine="709"/>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lastRenderedPageBreak/>
        <w:t xml:space="preserve">Важливою характеристикою є </w:t>
      </w:r>
      <w:r w:rsidRPr="00EE6FC8">
        <w:rPr>
          <w:rFonts w:ascii="Times New Roman" w:eastAsia="Times New Roman" w:hAnsi="Times New Roman" w:cs="Times New Roman"/>
          <w:bCs/>
          <w:sz w:val="28"/>
          <w:szCs w:val="28"/>
          <w:lang w:val="uk-UA" w:eastAsia="ru-RU"/>
        </w:rPr>
        <w:t>щільність накопичення теплоти</w:t>
      </w:r>
      <w:r w:rsidRPr="00EE6FC8">
        <w:rPr>
          <w:rFonts w:ascii="Times New Roman" w:eastAsia="Times New Roman" w:hAnsi="Times New Roman" w:cs="Times New Roman"/>
          <w:sz w:val="28"/>
          <w:szCs w:val="28"/>
          <w:lang w:val="uk-UA" w:eastAsia="ru-RU"/>
        </w:rPr>
        <w:t xml:space="preserve">, яка визначає, скільки енергії може зберігатися на одиницю об’єму чи маси акумулятора. Традиційні баки з водою мають обмежену щільність, тоді як </w:t>
      </w:r>
      <w:proofErr w:type="spellStart"/>
      <w:r w:rsidRPr="00EE6FC8">
        <w:rPr>
          <w:rFonts w:ascii="Times New Roman" w:eastAsia="Times New Roman" w:hAnsi="Times New Roman" w:cs="Times New Roman"/>
          <w:sz w:val="28"/>
          <w:szCs w:val="28"/>
          <w:lang w:val="uk-UA" w:eastAsia="ru-RU"/>
        </w:rPr>
        <w:t>фазозмінні</w:t>
      </w:r>
      <w:proofErr w:type="spellEnd"/>
      <w:r w:rsidRPr="00EE6FC8">
        <w:rPr>
          <w:rFonts w:ascii="Times New Roman" w:eastAsia="Times New Roman" w:hAnsi="Times New Roman" w:cs="Times New Roman"/>
          <w:sz w:val="28"/>
          <w:szCs w:val="28"/>
          <w:lang w:val="uk-UA" w:eastAsia="ru-RU"/>
        </w:rPr>
        <w:t xml:space="preserve"> матеріали та термохімічні системи дозволяють значно збільшити енергоємність без збільшення розмірів обладнання.</w:t>
      </w:r>
    </w:p>
    <w:p w14:paraId="3FBFB1E3" w14:textId="77777777" w:rsidR="00D47E46" w:rsidRPr="00EE6FC8" w:rsidRDefault="00D47E46" w:rsidP="00EE6FC8">
      <w:pPr>
        <w:spacing w:after="0" w:line="360" w:lineRule="auto"/>
        <w:ind w:firstLine="709"/>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Окрім цього, при оцінці ефективності враховуються </w:t>
      </w:r>
      <w:r w:rsidRPr="00EE6FC8">
        <w:rPr>
          <w:rFonts w:ascii="Times New Roman" w:eastAsia="Times New Roman" w:hAnsi="Times New Roman" w:cs="Times New Roman"/>
          <w:bCs/>
          <w:sz w:val="28"/>
          <w:szCs w:val="28"/>
          <w:lang w:val="uk-UA" w:eastAsia="ru-RU"/>
        </w:rPr>
        <w:t>температурний діапазон роботи</w:t>
      </w:r>
      <w:r w:rsidRPr="00EE6FC8">
        <w:rPr>
          <w:rFonts w:ascii="Times New Roman" w:eastAsia="Times New Roman" w:hAnsi="Times New Roman" w:cs="Times New Roman"/>
          <w:sz w:val="28"/>
          <w:szCs w:val="28"/>
          <w:lang w:val="uk-UA" w:eastAsia="ru-RU"/>
        </w:rPr>
        <w:t xml:space="preserve">, </w:t>
      </w:r>
      <w:r w:rsidRPr="00EE6FC8">
        <w:rPr>
          <w:rFonts w:ascii="Times New Roman" w:eastAsia="Times New Roman" w:hAnsi="Times New Roman" w:cs="Times New Roman"/>
          <w:bCs/>
          <w:sz w:val="28"/>
          <w:szCs w:val="28"/>
          <w:lang w:val="uk-UA" w:eastAsia="ru-RU"/>
        </w:rPr>
        <w:t>швидкість зарядки та розрядки тепла</w:t>
      </w:r>
      <w:r w:rsidRPr="00EE6FC8">
        <w:rPr>
          <w:rFonts w:ascii="Times New Roman" w:eastAsia="Times New Roman" w:hAnsi="Times New Roman" w:cs="Times New Roman"/>
          <w:sz w:val="28"/>
          <w:szCs w:val="28"/>
          <w:lang w:val="uk-UA" w:eastAsia="ru-RU"/>
        </w:rPr>
        <w:t xml:space="preserve">, а також </w:t>
      </w:r>
      <w:r w:rsidRPr="00EE6FC8">
        <w:rPr>
          <w:rFonts w:ascii="Times New Roman" w:eastAsia="Times New Roman" w:hAnsi="Times New Roman" w:cs="Times New Roman"/>
          <w:bCs/>
          <w:sz w:val="28"/>
          <w:szCs w:val="28"/>
          <w:lang w:val="uk-UA" w:eastAsia="ru-RU"/>
        </w:rPr>
        <w:t>тривалість збереження енергії</w:t>
      </w:r>
      <w:r w:rsidRPr="00EE6FC8">
        <w:rPr>
          <w:rFonts w:ascii="Times New Roman" w:eastAsia="Times New Roman" w:hAnsi="Times New Roman" w:cs="Times New Roman"/>
          <w:sz w:val="28"/>
          <w:szCs w:val="28"/>
          <w:lang w:val="uk-UA" w:eastAsia="ru-RU"/>
        </w:rPr>
        <w:t xml:space="preserve"> без істотних втрат. Для сезонного акумулювання критично важливим є мінімізація теплових втрат за тривалий час зберігання.</w:t>
      </w:r>
    </w:p>
    <w:p w14:paraId="381825D6" w14:textId="77777777" w:rsidR="00D47E46" w:rsidRPr="00EE6FC8" w:rsidRDefault="00152A8B" w:rsidP="00FE3442">
      <w:p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bCs/>
          <w:sz w:val="28"/>
          <w:szCs w:val="28"/>
          <w:lang w:val="uk-UA" w:eastAsia="ru-RU"/>
        </w:rPr>
        <w:t>Основн</w:t>
      </w:r>
      <w:r w:rsidR="00D47E46" w:rsidRPr="00EE6FC8">
        <w:rPr>
          <w:rFonts w:ascii="Times New Roman" w:eastAsia="Times New Roman" w:hAnsi="Times New Roman" w:cs="Times New Roman"/>
          <w:bCs/>
          <w:sz w:val="28"/>
          <w:szCs w:val="28"/>
          <w:lang w:val="uk-UA" w:eastAsia="ru-RU"/>
        </w:rPr>
        <w:t xml:space="preserve">і критерії оцінки ефективності </w:t>
      </w:r>
      <w:proofErr w:type="spellStart"/>
      <w:r w:rsidR="00D47E46" w:rsidRPr="00EE6FC8">
        <w:rPr>
          <w:rFonts w:ascii="Times New Roman" w:eastAsia="Times New Roman" w:hAnsi="Times New Roman" w:cs="Times New Roman"/>
          <w:bCs/>
          <w:sz w:val="28"/>
          <w:szCs w:val="28"/>
          <w:lang w:val="uk-UA" w:eastAsia="ru-RU"/>
        </w:rPr>
        <w:t>акумулюючих</w:t>
      </w:r>
      <w:proofErr w:type="spellEnd"/>
      <w:r w:rsidR="00D47E46" w:rsidRPr="00EE6FC8">
        <w:rPr>
          <w:rFonts w:ascii="Times New Roman" w:eastAsia="Times New Roman" w:hAnsi="Times New Roman" w:cs="Times New Roman"/>
          <w:bCs/>
          <w:sz w:val="28"/>
          <w:szCs w:val="28"/>
          <w:lang w:val="uk-UA" w:eastAsia="ru-RU"/>
        </w:rPr>
        <w:t xml:space="preserve"> пристроїв включають:</w:t>
      </w:r>
    </w:p>
    <w:p w14:paraId="11704A74" w14:textId="77777777" w:rsidR="00D47E46" w:rsidRPr="00EE6FC8" w:rsidRDefault="00D47E46" w:rsidP="0088703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коефіцієнт корисної дії (ККД) акумулятора;</w:t>
      </w:r>
    </w:p>
    <w:p w14:paraId="1BE4F11A" w14:textId="77777777" w:rsidR="00D47E46" w:rsidRPr="00EE6FC8" w:rsidRDefault="00D47E46" w:rsidP="0088703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щільність накопичення теплоти (</w:t>
      </w:r>
      <w:proofErr w:type="spellStart"/>
      <w:r w:rsidRPr="00EE6FC8">
        <w:rPr>
          <w:rFonts w:ascii="Times New Roman" w:eastAsia="Times New Roman" w:hAnsi="Times New Roman" w:cs="Times New Roman"/>
          <w:sz w:val="28"/>
          <w:szCs w:val="28"/>
          <w:lang w:val="uk-UA" w:eastAsia="ru-RU"/>
        </w:rPr>
        <w:t>кВт·год</w:t>
      </w:r>
      <w:proofErr w:type="spellEnd"/>
      <w:r w:rsidRPr="00EE6FC8">
        <w:rPr>
          <w:rFonts w:ascii="Times New Roman" w:eastAsia="Times New Roman" w:hAnsi="Times New Roman" w:cs="Times New Roman"/>
          <w:sz w:val="28"/>
          <w:szCs w:val="28"/>
          <w:lang w:val="uk-UA" w:eastAsia="ru-RU"/>
        </w:rPr>
        <w:t>/м³ або кДж/кг);</w:t>
      </w:r>
    </w:p>
    <w:p w14:paraId="39022553" w14:textId="77777777" w:rsidR="00D47E46" w:rsidRPr="00EE6FC8" w:rsidRDefault="00D47E46" w:rsidP="0088703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діапазон робочих температур;</w:t>
      </w:r>
    </w:p>
    <w:p w14:paraId="225EA171" w14:textId="77777777" w:rsidR="00D47E46" w:rsidRPr="00EE6FC8" w:rsidRDefault="00D47E46" w:rsidP="0088703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швидкість зарядки та віддачі теплоти;</w:t>
      </w:r>
    </w:p>
    <w:p w14:paraId="2364400C" w14:textId="77777777" w:rsidR="00D47E46" w:rsidRPr="00EE6FC8" w:rsidRDefault="00D47E46" w:rsidP="00887032">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тривалість зберігання енергії без значних втрат;</w:t>
      </w:r>
    </w:p>
    <w:p w14:paraId="26D07D6B" w14:textId="7810A184" w:rsidR="00066F71" w:rsidRPr="00EE6FC8" w:rsidRDefault="00D47E46" w:rsidP="00C85D5C">
      <w:pPr>
        <w:numPr>
          <w:ilvl w:val="0"/>
          <w:numId w:val="7"/>
        </w:numPr>
        <w:spacing w:after="0"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економічна ефективність</w:t>
      </w:r>
      <w:r w:rsidR="00C85D5C">
        <w:rPr>
          <w:rFonts w:ascii="Times New Roman" w:eastAsia="Times New Roman" w:hAnsi="Times New Roman" w:cs="Times New Roman"/>
          <w:sz w:val="28"/>
          <w:szCs w:val="28"/>
          <w:lang w:val="uk-UA" w:eastAsia="ru-RU"/>
        </w:rPr>
        <w:t xml:space="preserve"> </w:t>
      </w:r>
      <w:r w:rsidR="00936129">
        <w:rPr>
          <w:rFonts w:ascii="Times New Roman" w:eastAsia="Times New Roman" w:hAnsi="Times New Roman" w:cs="Times New Roman"/>
          <w:sz w:val="28"/>
          <w:szCs w:val="28"/>
          <w:lang w:val="uk-UA" w:eastAsia="ru-RU"/>
        </w:rPr>
        <w:t>[37; 41</w:t>
      </w:r>
      <w:r w:rsidR="00C85D5C" w:rsidRPr="00C85D5C">
        <w:rPr>
          <w:rFonts w:ascii="Times New Roman" w:eastAsia="Times New Roman" w:hAnsi="Times New Roman" w:cs="Times New Roman"/>
          <w:sz w:val="28"/>
          <w:szCs w:val="28"/>
          <w:lang w:val="uk-UA" w:eastAsia="ru-RU"/>
        </w:rPr>
        <w:t>]</w:t>
      </w:r>
      <w:r w:rsidRPr="00EE6FC8">
        <w:rPr>
          <w:rFonts w:ascii="Times New Roman" w:eastAsia="Times New Roman" w:hAnsi="Times New Roman" w:cs="Times New Roman"/>
          <w:sz w:val="28"/>
          <w:szCs w:val="28"/>
          <w:lang w:val="uk-UA" w:eastAsia="ru-RU"/>
        </w:rPr>
        <w:t xml:space="preserve"> (співвідношення витрат на встановлення до енергозбереження).</w:t>
      </w:r>
    </w:p>
    <w:p w14:paraId="2768493D" w14:textId="77777777" w:rsidR="00444BBD" w:rsidRPr="00EE6FC8" w:rsidRDefault="00444BBD" w:rsidP="00EE6FC8">
      <w:pPr>
        <w:pStyle w:val="3"/>
        <w:spacing w:before="0" w:beforeAutospacing="0" w:after="0" w:afterAutospacing="0" w:line="360" w:lineRule="auto"/>
        <w:jc w:val="both"/>
        <w:rPr>
          <w:sz w:val="28"/>
          <w:lang w:val="uk-UA"/>
        </w:rPr>
      </w:pPr>
      <w:r w:rsidRPr="00EE6FC8">
        <w:rPr>
          <w:sz w:val="28"/>
          <w:lang w:val="uk-UA"/>
        </w:rPr>
        <w:t xml:space="preserve">1.5 Огляд конструктивних рішень </w:t>
      </w:r>
      <w:proofErr w:type="spellStart"/>
      <w:r w:rsidRPr="00EE6FC8">
        <w:rPr>
          <w:sz w:val="28"/>
          <w:lang w:val="uk-UA"/>
        </w:rPr>
        <w:t>акумулюючих</w:t>
      </w:r>
      <w:proofErr w:type="spellEnd"/>
      <w:r w:rsidRPr="00EE6FC8">
        <w:rPr>
          <w:sz w:val="28"/>
          <w:lang w:val="uk-UA"/>
        </w:rPr>
        <w:t xml:space="preserve"> систем</w:t>
      </w:r>
    </w:p>
    <w:p w14:paraId="66CE7B0E" w14:textId="77777777" w:rsidR="00444BBD" w:rsidRPr="00EE6FC8" w:rsidRDefault="00444BBD" w:rsidP="00FE3442">
      <w:pPr>
        <w:pStyle w:val="ad"/>
        <w:spacing w:before="0" w:beforeAutospacing="0" w:after="0" w:afterAutospacing="0" w:line="360" w:lineRule="auto"/>
        <w:ind w:firstLine="708"/>
        <w:jc w:val="both"/>
        <w:rPr>
          <w:sz w:val="28"/>
          <w:lang w:val="uk-UA"/>
        </w:rPr>
      </w:pPr>
      <w:proofErr w:type="spellStart"/>
      <w:r w:rsidRPr="00EE6FC8">
        <w:rPr>
          <w:sz w:val="28"/>
          <w:lang w:val="uk-UA"/>
        </w:rPr>
        <w:t>Акумулюючі</w:t>
      </w:r>
      <w:proofErr w:type="spellEnd"/>
      <w:r w:rsidRPr="00EE6FC8">
        <w:rPr>
          <w:sz w:val="28"/>
          <w:lang w:val="uk-UA"/>
        </w:rPr>
        <w:t xml:space="preserve"> системи теплоти дозволяють компенсувати нерівномірність надходження сонячної енергії та узгоджувати її з потребами споживачів. Існує велика різноманітність конструктивних рішень таких систем, що відрізняються за принципом роботи, ємністю зберігання та рівнем інтеграції з іншими джерелами тепла.</w:t>
      </w:r>
    </w:p>
    <w:p w14:paraId="1A53B662" w14:textId="7EC8C460" w:rsidR="00444BBD" w:rsidRPr="00EE6FC8" w:rsidRDefault="00444BBD" w:rsidP="00FE3442">
      <w:pPr>
        <w:pStyle w:val="ad"/>
        <w:spacing w:before="0" w:beforeAutospacing="0" w:after="0" w:afterAutospacing="0" w:line="360" w:lineRule="auto"/>
        <w:ind w:firstLine="708"/>
        <w:jc w:val="both"/>
        <w:rPr>
          <w:sz w:val="28"/>
          <w:lang w:val="uk-UA"/>
        </w:rPr>
      </w:pPr>
      <w:r w:rsidRPr="00EE6FC8">
        <w:rPr>
          <w:sz w:val="28"/>
          <w:lang w:val="uk-UA"/>
        </w:rPr>
        <w:t>Найбільш поширеним варіантом є баки-акумулятори з рідинним теплоносієм</w:t>
      </w:r>
      <w:r w:rsidR="0051223C" w:rsidRPr="00EE6FC8">
        <w:rPr>
          <w:sz w:val="28"/>
          <w:lang w:val="uk-UA"/>
        </w:rPr>
        <w:t xml:space="preserve"> (Рис 1.4)</w:t>
      </w:r>
      <w:r w:rsidRPr="00EE6FC8">
        <w:rPr>
          <w:sz w:val="28"/>
          <w:lang w:val="uk-UA"/>
        </w:rPr>
        <w:t>, зазвичай водою або водно-</w:t>
      </w:r>
      <w:proofErr w:type="spellStart"/>
      <w:r w:rsidRPr="00EE6FC8">
        <w:rPr>
          <w:sz w:val="28"/>
          <w:lang w:val="uk-UA"/>
        </w:rPr>
        <w:t>гліколевою</w:t>
      </w:r>
      <w:proofErr w:type="spellEnd"/>
      <w:r w:rsidRPr="00EE6FC8">
        <w:rPr>
          <w:sz w:val="28"/>
          <w:lang w:val="uk-UA"/>
        </w:rPr>
        <w:t xml:space="preserve"> сумішшю</w:t>
      </w:r>
      <w:r w:rsidR="007E5C2F" w:rsidRPr="00EE6FC8">
        <w:rPr>
          <w:sz w:val="28"/>
          <w:lang w:val="uk-UA"/>
        </w:rPr>
        <w:t xml:space="preserve">, це </w:t>
      </w:r>
      <w:proofErr w:type="spellStart"/>
      <w:r w:rsidR="007E5C2F" w:rsidRPr="00EE6FC8">
        <w:rPr>
          <w:sz w:val="28"/>
          <w:lang w:val="uk-UA"/>
        </w:rPr>
        <w:t>згадуэться</w:t>
      </w:r>
      <w:proofErr w:type="spellEnd"/>
      <w:r w:rsidR="007E5C2F" w:rsidRPr="00EE6FC8">
        <w:rPr>
          <w:sz w:val="28"/>
          <w:lang w:val="uk-UA"/>
        </w:rPr>
        <w:t xml:space="preserve"> у роботах</w:t>
      </w:r>
      <w:r w:rsidR="00936129">
        <w:rPr>
          <w:sz w:val="28"/>
          <w:szCs w:val="28"/>
          <w:lang w:val="uk-UA"/>
        </w:rPr>
        <w:t xml:space="preserve"> [1</w:t>
      </w:r>
      <w:r w:rsidR="00936129">
        <w:rPr>
          <w:sz w:val="28"/>
          <w:szCs w:val="28"/>
          <w:lang w:val="en-US"/>
        </w:rPr>
        <w:t>;</w:t>
      </w:r>
      <w:r w:rsidR="00936129">
        <w:rPr>
          <w:sz w:val="28"/>
          <w:szCs w:val="28"/>
        </w:rPr>
        <w:t xml:space="preserve"> </w:t>
      </w:r>
      <w:r w:rsidR="00470FD3" w:rsidRPr="00EE6FC8">
        <w:rPr>
          <w:sz w:val="28"/>
          <w:szCs w:val="28"/>
          <w:lang w:val="uk-UA"/>
        </w:rPr>
        <w:t>7]</w:t>
      </w:r>
      <w:r w:rsidRPr="00EE6FC8">
        <w:rPr>
          <w:sz w:val="28"/>
          <w:lang w:val="uk-UA"/>
        </w:rPr>
        <w:t xml:space="preserve">. Вони мають просту конструкцію, відносно невисоку вартість і можуть застосовуватися як у побутових умовах (об’єми від 100 до 500 літрів), так і у великих промислових системах, де об’єм сягає десятків чи навіть сотень кубометрів. Для підвищення ефективності часто </w:t>
      </w:r>
      <w:r w:rsidRPr="00EE6FC8">
        <w:rPr>
          <w:sz w:val="28"/>
          <w:lang w:val="uk-UA"/>
        </w:rPr>
        <w:lastRenderedPageBreak/>
        <w:t xml:space="preserve">використовують стратифікаційні </w:t>
      </w:r>
      <w:proofErr w:type="spellStart"/>
      <w:r w:rsidRPr="00EE6FC8">
        <w:rPr>
          <w:sz w:val="28"/>
          <w:lang w:val="uk-UA"/>
        </w:rPr>
        <w:t>акумулюючі</w:t>
      </w:r>
      <w:proofErr w:type="spellEnd"/>
      <w:r w:rsidRPr="00EE6FC8">
        <w:rPr>
          <w:sz w:val="28"/>
          <w:lang w:val="uk-UA"/>
        </w:rPr>
        <w:t xml:space="preserve"> баки</w:t>
      </w:r>
      <w:r w:rsidR="00C85D5C">
        <w:rPr>
          <w:sz w:val="28"/>
          <w:lang w:val="uk-UA"/>
        </w:rPr>
        <w:t xml:space="preserve"> </w:t>
      </w:r>
      <w:r w:rsidR="00936129">
        <w:rPr>
          <w:sz w:val="28"/>
          <w:lang w:val="uk-UA"/>
        </w:rPr>
        <w:t>[11</w:t>
      </w:r>
      <w:r w:rsidR="00C85D5C" w:rsidRPr="00C85D5C">
        <w:rPr>
          <w:sz w:val="28"/>
          <w:lang w:val="uk-UA"/>
        </w:rPr>
        <w:t>]</w:t>
      </w:r>
      <w:r w:rsidRPr="00EE6FC8">
        <w:rPr>
          <w:sz w:val="28"/>
          <w:lang w:val="uk-UA"/>
        </w:rPr>
        <w:t xml:space="preserve">, в яких внутрішній об’єм поділяється на температурні шари: гарячі зони подаються споживачеві, а холодніші поступово догріваються від </w:t>
      </w:r>
      <w:proofErr w:type="spellStart"/>
      <w:r w:rsidRPr="00EE6FC8">
        <w:rPr>
          <w:sz w:val="28"/>
          <w:lang w:val="uk-UA"/>
        </w:rPr>
        <w:t>колектора</w:t>
      </w:r>
      <w:proofErr w:type="spellEnd"/>
      <w:r w:rsidRPr="00EE6FC8">
        <w:rPr>
          <w:sz w:val="28"/>
          <w:lang w:val="uk-UA"/>
        </w:rPr>
        <w:t>. Це дозволяє максимально ефективно використовувати накопичене тепло.</w:t>
      </w:r>
      <w:r w:rsidR="00386E00">
        <w:rPr>
          <w:sz w:val="28"/>
          <w:lang w:val="uk-UA"/>
        </w:rPr>
        <w:pict w14:anchorId="780FF7FD">
          <v:shape id="_x0000_i1027" type="#_x0000_t75" style="width:441.6pt;height:270.6pt">
            <v:imagedata r:id="rId11" o:title="ВТА-2"/>
          </v:shape>
        </w:pict>
      </w:r>
    </w:p>
    <w:p w14:paraId="18888F77" w14:textId="77777777" w:rsidR="00273AA0" w:rsidRPr="00EE6FC8" w:rsidRDefault="00273AA0" w:rsidP="00EE6FC8">
      <w:pPr>
        <w:pStyle w:val="ad"/>
        <w:spacing w:before="0" w:beforeAutospacing="0" w:after="0" w:afterAutospacing="0" w:line="360" w:lineRule="auto"/>
        <w:ind w:firstLine="708"/>
        <w:jc w:val="center"/>
        <w:rPr>
          <w:sz w:val="28"/>
          <w:lang w:val="uk-UA"/>
        </w:rPr>
      </w:pPr>
      <w:r w:rsidRPr="00EE6FC8">
        <w:rPr>
          <w:sz w:val="28"/>
          <w:lang w:val="uk-UA"/>
        </w:rPr>
        <w:t>Рис.1.4 Баки-акумулятори з рідинним теплоносієм</w:t>
      </w:r>
    </w:p>
    <w:p w14:paraId="49F4951B" w14:textId="2F92C3DE" w:rsidR="00444BBD" w:rsidRPr="00EE6FC8" w:rsidRDefault="00444BBD" w:rsidP="00FE3442">
      <w:pPr>
        <w:pStyle w:val="ad"/>
        <w:spacing w:before="0" w:beforeAutospacing="0" w:after="0" w:afterAutospacing="0" w:line="360" w:lineRule="auto"/>
        <w:ind w:firstLine="708"/>
        <w:jc w:val="both"/>
        <w:rPr>
          <w:sz w:val="28"/>
          <w:lang w:val="uk-UA"/>
        </w:rPr>
      </w:pPr>
      <w:r w:rsidRPr="00EE6FC8">
        <w:rPr>
          <w:sz w:val="28"/>
          <w:lang w:val="uk-UA"/>
        </w:rPr>
        <w:t>Важливе поширення отримали баки з вбудованими теплообмінниками</w:t>
      </w:r>
      <w:r w:rsidR="00C85D5C">
        <w:rPr>
          <w:sz w:val="28"/>
          <w:lang w:val="uk-UA"/>
        </w:rPr>
        <w:t xml:space="preserve"> </w:t>
      </w:r>
      <w:r w:rsidR="00D44142">
        <w:rPr>
          <w:sz w:val="28"/>
          <w:lang w:val="uk-UA"/>
        </w:rPr>
        <w:t>[36</w:t>
      </w:r>
      <w:r w:rsidR="00C85D5C" w:rsidRPr="00C85D5C">
        <w:rPr>
          <w:sz w:val="28"/>
          <w:lang w:val="uk-UA"/>
        </w:rPr>
        <w:t>]</w:t>
      </w:r>
      <w:r w:rsidRPr="00EE6FC8">
        <w:rPr>
          <w:sz w:val="28"/>
          <w:lang w:val="uk-UA"/>
        </w:rPr>
        <w:t>. Такі конструкції потрібні тоді, коли в системі циркулює не вода, а антифриз чи інший теплоносій, що не повинен контактувати з водою для побутових потреб. У цьому випадку теплообмінники у вигляді спіралей або трубчастих контурів розташовуються безпосередньо всередині бака, забезпечуючи ефективну передачу теплоти.</w:t>
      </w:r>
    </w:p>
    <w:p w14:paraId="47091496" w14:textId="77777777" w:rsidR="00444BBD" w:rsidRPr="00EE6FC8" w:rsidRDefault="00444BBD" w:rsidP="00FE3442">
      <w:pPr>
        <w:pStyle w:val="ad"/>
        <w:spacing w:before="0" w:beforeAutospacing="0" w:after="0" w:afterAutospacing="0" w:line="360" w:lineRule="auto"/>
        <w:ind w:firstLine="708"/>
        <w:jc w:val="both"/>
        <w:rPr>
          <w:sz w:val="28"/>
          <w:lang w:val="uk-UA"/>
        </w:rPr>
      </w:pPr>
      <w:r w:rsidRPr="00EE6FC8">
        <w:rPr>
          <w:sz w:val="28"/>
          <w:lang w:val="uk-UA"/>
        </w:rPr>
        <w:t xml:space="preserve">Серед сучасних інноваційних рішень увагу привертають </w:t>
      </w:r>
      <w:proofErr w:type="spellStart"/>
      <w:r w:rsidRPr="00EE6FC8">
        <w:rPr>
          <w:sz w:val="28"/>
          <w:lang w:val="uk-UA"/>
        </w:rPr>
        <w:t>акумулюючі</w:t>
      </w:r>
      <w:proofErr w:type="spellEnd"/>
      <w:r w:rsidRPr="00EE6FC8">
        <w:rPr>
          <w:sz w:val="28"/>
          <w:lang w:val="uk-UA"/>
        </w:rPr>
        <w:t xml:space="preserve"> системи з </w:t>
      </w:r>
      <w:proofErr w:type="spellStart"/>
      <w:r w:rsidRPr="00EE6FC8">
        <w:rPr>
          <w:sz w:val="28"/>
          <w:lang w:val="uk-UA"/>
        </w:rPr>
        <w:t>фазозмінними</w:t>
      </w:r>
      <w:proofErr w:type="spellEnd"/>
      <w:r w:rsidRPr="00EE6FC8">
        <w:rPr>
          <w:sz w:val="28"/>
          <w:lang w:val="uk-UA"/>
        </w:rPr>
        <w:t xml:space="preserve"> матеріалами (PCM). Вони накопичують тепло під час плавлення або кристалізації спеціальних речовин, наприклад парафіну чи соляних гідратів. Завдяки цьому ємність зберігання теплоти у кілька разів вища порівняно зі звичайною водою, а габарити системи значно зменшуються. Такі рішення особливо актуальні для будівель із обмеженим простором.</w:t>
      </w:r>
    </w:p>
    <w:p w14:paraId="426787EC" w14:textId="77777777" w:rsidR="00444BBD" w:rsidRPr="00EE6FC8" w:rsidRDefault="00D45AA2" w:rsidP="00FE3442">
      <w:pPr>
        <w:pStyle w:val="ad"/>
        <w:spacing w:before="0" w:beforeAutospacing="0" w:after="0" w:afterAutospacing="0" w:line="360" w:lineRule="auto"/>
        <w:ind w:firstLine="708"/>
        <w:jc w:val="both"/>
        <w:rPr>
          <w:sz w:val="28"/>
          <w:lang w:val="uk-UA"/>
        </w:rPr>
      </w:pPr>
      <w:r w:rsidRPr="00EE6FC8">
        <w:rPr>
          <w:sz w:val="28"/>
          <w:lang w:val="uk-UA"/>
        </w:rPr>
        <w:lastRenderedPageBreak/>
        <w:t>А п</w:t>
      </w:r>
      <w:r w:rsidR="00444BBD" w:rsidRPr="00EE6FC8">
        <w:rPr>
          <w:sz w:val="28"/>
          <w:lang w:val="uk-UA"/>
        </w:rPr>
        <w:t>ерспективним</w:t>
      </w:r>
      <w:r w:rsidR="0051223C" w:rsidRPr="00EE6FC8">
        <w:rPr>
          <w:sz w:val="28"/>
          <w:lang w:val="uk-UA"/>
        </w:rPr>
        <w:t>и</w:t>
      </w:r>
      <w:r w:rsidR="00444BBD" w:rsidRPr="00EE6FC8">
        <w:rPr>
          <w:sz w:val="28"/>
          <w:lang w:val="uk-UA"/>
        </w:rPr>
        <w:t xml:space="preserve"> є термохімічні </w:t>
      </w:r>
      <w:proofErr w:type="spellStart"/>
      <w:r w:rsidR="00444BBD" w:rsidRPr="00EE6FC8">
        <w:rPr>
          <w:sz w:val="28"/>
          <w:lang w:val="uk-UA"/>
        </w:rPr>
        <w:t>акумулюючі</w:t>
      </w:r>
      <w:proofErr w:type="spellEnd"/>
      <w:r w:rsidR="00444BBD" w:rsidRPr="00EE6FC8">
        <w:rPr>
          <w:sz w:val="28"/>
          <w:lang w:val="uk-UA"/>
        </w:rPr>
        <w:t xml:space="preserve"> системи, що працюють на основі оборотних хімічних реакцій або </w:t>
      </w:r>
      <w:proofErr w:type="spellStart"/>
      <w:r w:rsidR="00444BBD" w:rsidRPr="00EE6FC8">
        <w:rPr>
          <w:sz w:val="28"/>
          <w:lang w:val="uk-UA"/>
        </w:rPr>
        <w:t>сорбційних</w:t>
      </w:r>
      <w:proofErr w:type="spellEnd"/>
      <w:r w:rsidR="00444BBD" w:rsidRPr="00EE6FC8">
        <w:rPr>
          <w:sz w:val="28"/>
          <w:lang w:val="uk-UA"/>
        </w:rPr>
        <w:t xml:space="preserve"> процесів. Їх головною перевагою є можливість тривалого зберігання теплоти практично без втрат. Проте технологія поки що знаходиться на етапі активних досліджень і </w:t>
      </w:r>
      <w:proofErr w:type="spellStart"/>
      <w:r w:rsidR="00444BBD" w:rsidRPr="00EE6FC8">
        <w:rPr>
          <w:sz w:val="28"/>
          <w:lang w:val="uk-UA"/>
        </w:rPr>
        <w:t>рідко</w:t>
      </w:r>
      <w:proofErr w:type="spellEnd"/>
      <w:r w:rsidR="00444BBD" w:rsidRPr="00EE6FC8">
        <w:rPr>
          <w:sz w:val="28"/>
          <w:lang w:val="uk-UA"/>
        </w:rPr>
        <w:t xml:space="preserve"> застосовується у побутових чи навіть промислових умовах.</w:t>
      </w:r>
    </w:p>
    <w:p w14:paraId="78EEF7A5" w14:textId="2B3B989D" w:rsidR="00075DF4" w:rsidRPr="00EE6FC8" w:rsidRDefault="0051223C" w:rsidP="00386E00">
      <w:pPr>
        <w:pStyle w:val="ad"/>
        <w:spacing w:before="0" w:beforeAutospacing="0" w:after="0" w:afterAutospacing="0" w:line="360" w:lineRule="auto"/>
        <w:ind w:firstLine="708"/>
        <w:jc w:val="both"/>
        <w:rPr>
          <w:sz w:val="28"/>
          <w:lang w:val="uk-UA"/>
        </w:rPr>
      </w:pPr>
      <w:r w:rsidRPr="00EE6FC8">
        <w:rPr>
          <w:sz w:val="28"/>
          <w:lang w:val="uk-UA"/>
        </w:rPr>
        <w:t>С</w:t>
      </w:r>
      <w:r w:rsidR="00444BBD" w:rsidRPr="00EE6FC8">
        <w:rPr>
          <w:sz w:val="28"/>
          <w:lang w:val="uk-UA"/>
        </w:rPr>
        <w:t xml:space="preserve">лід виділити великомасштабні </w:t>
      </w:r>
      <w:proofErr w:type="spellStart"/>
      <w:r w:rsidR="00444BBD" w:rsidRPr="00EE6FC8">
        <w:rPr>
          <w:sz w:val="28"/>
          <w:lang w:val="uk-UA"/>
        </w:rPr>
        <w:t>акумулюючі</w:t>
      </w:r>
      <w:proofErr w:type="spellEnd"/>
      <w:r w:rsidR="00444BBD" w:rsidRPr="00EE6FC8">
        <w:rPr>
          <w:sz w:val="28"/>
          <w:lang w:val="uk-UA"/>
        </w:rPr>
        <w:t xml:space="preserve"> резервуари</w:t>
      </w:r>
      <w:r w:rsidR="00C85D5C">
        <w:rPr>
          <w:sz w:val="28"/>
          <w:lang w:val="uk-UA"/>
        </w:rPr>
        <w:t xml:space="preserve"> </w:t>
      </w:r>
      <w:r w:rsidR="00C85D5C" w:rsidRPr="00C85D5C">
        <w:rPr>
          <w:sz w:val="28"/>
          <w:lang w:val="uk-UA"/>
        </w:rPr>
        <w:t>[22,; 35]</w:t>
      </w:r>
      <w:r w:rsidR="007E5C2F" w:rsidRPr="00EE6FC8">
        <w:rPr>
          <w:sz w:val="28"/>
          <w:lang w:val="uk-UA"/>
        </w:rPr>
        <w:t xml:space="preserve"> з роботи</w:t>
      </w:r>
      <w:r w:rsidR="00470FD3" w:rsidRPr="00EE6FC8">
        <w:rPr>
          <w:sz w:val="28"/>
          <w:lang w:val="uk-UA"/>
        </w:rPr>
        <w:t xml:space="preserve"> </w:t>
      </w:r>
      <w:r w:rsidR="00936129">
        <w:rPr>
          <w:sz w:val="28"/>
          <w:lang w:val="uk-UA"/>
        </w:rPr>
        <w:t>[2; 6</w:t>
      </w:r>
      <w:r w:rsidR="00161423" w:rsidRPr="00161423">
        <w:rPr>
          <w:sz w:val="28"/>
          <w:lang w:val="uk-UA"/>
        </w:rPr>
        <w:t>]</w:t>
      </w:r>
      <w:r w:rsidR="007E5C2F" w:rsidRPr="00EE6FC8">
        <w:rPr>
          <w:sz w:val="28"/>
          <w:lang w:val="uk-UA"/>
        </w:rPr>
        <w:t>,</w:t>
      </w:r>
      <w:r w:rsidR="00470FD3" w:rsidRPr="00EE6FC8">
        <w:rPr>
          <w:sz w:val="28"/>
          <w:lang w:val="uk-UA"/>
        </w:rPr>
        <w:t xml:space="preserve"> </w:t>
      </w:r>
      <w:r w:rsidR="00444BBD" w:rsidRPr="00EE6FC8">
        <w:rPr>
          <w:sz w:val="28"/>
          <w:lang w:val="uk-UA"/>
        </w:rPr>
        <w:t xml:space="preserve">які використовуються в централізованих системах теплопостачання міст або на промислових підприємствах. Їх об’єми можуть досягати десятків і сотень тисяч кубометрів. Такі сховища виконують у вигляді наземних чи підземних </w:t>
      </w:r>
      <w:proofErr w:type="spellStart"/>
      <w:r w:rsidR="00444BBD" w:rsidRPr="00EE6FC8">
        <w:rPr>
          <w:sz w:val="28"/>
          <w:lang w:val="uk-UA"/>
        </w:rPr>
        <w:t>ємностей</w:t>
      </w:r>
      <w:proofErr w:type="spellEnd"/>
      <w:r w:rsidR="00444BBD" w:rsidRPr="00EE6FC8">
        <w:rPr>
          <w:sz w:val="28"/>
          <w:lang w:val="uk-UA"/>
        </w:rPr>
        <w:t xml:space="preserve"> із високим рівнем теплоізоляції, інколи — у вигляді ґрунтових або бетонних резервуарів.</w:t>
      </w:r>
    </w:p>
    <w:p w14:paraId="120D9862" w14:textId="474750D3" w:rsidR="00EE6FC8" w:rsidRPr="00A10EF9" w:rsidRDefault="00A10EF9" w:rsidP="00EE6FC8">
      <w:pPr>
        <w:pStyle w:val="ad"/>
        <w:spacing w:before="0" w:beforeAutospacing="0" w:after="0" w:afterAutospacing="0" w:line="360" w:lineRule="auto"/>
        <w:jc w:val="both"/>
        <w:rPr>
          <w:b/>
          <w:sz w:val="28"/>
          <w:lang w:val="uk-UA"/>
        </w:rPr>
      </w:pPr>
      <w:r w:rsidRPr="00A10EF9">
        <w:rPr>
          <w:b/>
          <w:sz w:val="28"/>
          <w:lang w:val="en-US"/>
        </w:rPr>
        <w:t xml:space="preserve">1.6 </w:t>
      </w:r>
      <w:r w:rsidR="00EE6FC8" w:rsidRPr="00A10EF9">
        <w:rPr>
          <w:b/>
          <w:sz w:val="28"/>
          <w:lang w:val="uk-UA"/>
        </w:rPr>
        <w:t>Висновки до розділу 1</w:t>
      </w:r>
    </w:p>
    <w:p w14:paraId="6826C5B5" w14:textId="6AF8889A" w:rsidR="00EE6FC8" w:rsidRPr="00075DF4" w:rsidRDefault="00EE6FC8" w:rsidP="00A10EF9">
      <w:pPr>
        <w:pStyle w:val="ad"/>
        <w:spacing w:before="0" w:beforeAutospacing="0" w:after="0" w:afterAutospacing="0" w:line="360" w:lineRule="auto"/>
        <w:ind w:firstLine="708"/>
        <w:jc w:val="both"/>
        <w:rPr>
          <w:sz w:val="28"/>
          <w:szCs w:val="28"/>
          <w:lang w:val="uk-UA"/>
        </w:rPr>
      </w:pPr>
      <w:r w:rsidRPr="00075DF4">
        <w:rPr>
          <w:sz w:val="28"/>
          <w:szCs w:val="28"/>
          <w:lang w:val="uk-UA"/>
        </w:rPr>
        <w:t>1.</w:t>
      </w:r>
      <w:r w:rsidR="00075DF4" w:rsidRPr="00075DF4">
        <w:rPr>
          <w:sz w:val="28"/>
          <w:szCs w:val="28"/>
        </w:rPr>
        <w:t xml:space="preserve"> </w:t>
      </w:r>
      <w:proofErr w:type="spellStart"/>
      <w:r w:rsidR="00075DF4" w:rsidRPr="00075DF4">
        <w:rPr>
          <w:sz w:val="28"/>
          <w:szCs w:val="28"/>
        </w:rPr>
        <w:t>Конструктивні</w:t>
      </w:r>
      <w:proofErr w:type="spellEnd"/>
      <w:r w:rsidR="00075DF4" w:rsidRPr="00075DF4">
        <w:rPr>
          <w:sz w:val="28"/>
          <w:szCs w:val="28"/>
        </w:rPr>
        <w:t xml:space="preserve"> </w:t>
      </w:r>
      <w:proofErr w:type="spellStart"/>
      <w:r w:rsidR="00075DF4" w:rsidRPr="00075DF4">
        <w:rPr>
          <w:sz w:val="28"/>
          <w:szCs w:val="28"/>
        </w:rPr>
        <w:t>рішення</w:t>
      </w:r>
      <w:proofErr w:type="spellEnd"/>
      <w:r w:rsidR="00075DF4" w:rsidRPr="00075DF4">
        <w:rPr>
          <w:sz w:val="28"/>
          <w:szCs w:val="28"/>
        </w:rPr>
        <w:t xml:space="preserve"> </w:t>
      </w:r>
      <w:proofErr w:type="spellStart"/>
      <w:r w:rsidR="00075DF4" w:rsidRPr="00075DF4">
        <w:rPr>
          <w:sz w:val="28"/>
          <w:szCs w:val="28"/>
        </w:rPr>
        <w:t>акумулюючих</w:t>
      </w:r>
      <w:proofErr w:type="spellEnd"/>
      <w:r w:rsidR="00075DF4" w:rsidRPr="00075DF4">
        <w:rPr>
          <w:sz w:val="28"/>
          <w:szCs w:val="28"/>
        </w:rPr>
        <w:t xml:space="preserve"> систем </w:t>
      </w:r>
      <w:proofErr w:type="spellStart"/>
      <w:r w:rsidR="00075DF4" w:rsidRPr="00075DF4">
        <w:rPr>
          <w:sz w:val="28"/>
          <w:szCs w:val="28"/>
        </w:rPr>
        <w:t>різноманітні</w:t>
      </w:r>
      <w:proofErr w:type="spellEnd"/>
      <w:r w:rsidR="00075DF4" w:rsidRPr="00075DF4">
        <w:rPr>
          <w:sz w:val="28"/>
          <w:szCs w:val="28"/>
        </w:rPr>
        <w:t xml:space="preserve"> і </w:t>
      </w:r>
      <w:proofErr w:type="spellStart"/>
      <w:r w:rsidR="00075DF4" w:rsidRPr="00075DF4">
        <w:rPr>
          <w:sz w:val="28"/>
          <w:szCs w:val="28"/>
        </w:rPr>
        <w:t>включають</w:t>
      </w:r>
      <w:proofErr w:type="spellEnd"/>
      <w:r w:rsidR="00075DF4" w:rsidRPr="00075DF4">
        <w:rPr>
          <w:sz w:val="28"/>
          <w:szCs w:val="28"/>
        </w:rPr>
        <w:t xml:space="preserve"> як </w:t>
      </w:r>
      <w:proofErr w:type="spellStart"/>
      <w:r w:rsidR="00075DF4" w:rsidRPr="00075DF4">
        <w:rPr>
          <w:sz w:val="28"/>
          <w:szCs w:val="28"/>
        </w:rPr>
        <w:t>прості</w:t>
      </w:r>
      <w:proofErr w:type="spellEnd"/>
      <w:r w:rsidR="00075DF4" w:rsidRPr="00075DF4">
        <w:rPr>
          <w:sz w:val="28"/>
          <w:szCs w:val="28"/>
        </w:rPr>
        <w:t xml:space="preserve"> </w:t>
      </w:r>
      <w:proofErr w:type="spellStart"/>
      <w:r w:rsidR="00075DF4" w:rsidRPr="00075DF4">
        <w:rPr>
          <w:sz w:val="28"/>
          <w:szCs w:val="28"/>
        </w:rPr>
        <w:t>побутові</w:t>
      </w:r>
      <w:proofErr w:type="spellEnd"/>
      <w:r w:rsidR="00075DF4" w:rsidRPr="00075DF4">
        <w:rPr>
          <w:sz w:val="28"/>
          <w:szCs w:val="28"/>
        </w:rPr>
        <w:t xml:space="preserve"> </w:t>
      </w:r>
      <w:proofErr w:type="spellStart"/>
      <w:r w:rsidR="00075DF4" w:rsidRPr="00075DF4">
        <w:rPr>
          <w:sz w:val="28"/>
          <w:szCs w:val="28"/>
        </w:rPr>
        <w:t>накопичувачі</w:t>
      </w:r>
      <w:proofErr w:type="spellEnd"/>
      <w:r w:rsidR="00075DF4" w:rsidRPr="00075DF4">
        <w:rPr>
          <w:sz w:val="28"/>
          <w:szCs w:val="28"/>
        </w:rPr>
        <w:t xml:space="preserve"> тепла, так і </w:t>
      </w:r>
      <w:proofErr w:type="spellStart"/>
      <w:r w:rsidR="00075DF4" w:rsidRPr="00075DF4">
        <w:rPr>
          <w:sz w:val="28"/>
          <w:szCs w:val="28"/>
        </w:rPr>
        <w:t>складні</w:t>
      </w:r>
      <w:proofErr w:type="spellEnd"/>
      <w:r w:rsidR="00075DF4" w:rsidRPr="00075DF4">
        <w:rPr>
          <w:sz w:val="28"/>
          <w:szCs w:val="28"/>
        </w:rPr>
        <w:t xml:space="preserve"> </w:t>
      </w:r>
      <w:proofErr w:type="spellStart"/>
      <w:r w:rsidR="00075DF4" w:rsidRPr="00075DF4">
        <w:rPr>
          <w:sz w:val="28"/>
          <w:szCs w:val="28"/>
        </w:rPr>
        <w:t>термохімічні</w:t>
      </w:r>
      <w:proofErr w:type="spellEnd"/>
      <w:r w:rsidR="00075DF4" w:rsidRPr="00075DF4">
        <w:rPr>
          <w:sz w:val="28"/>
          <w:szCs w:val="28"/>
        </w:rPr>
        <w:t xml:space="preserve"> установки та </w:t>
      </w:r>
      <w:proofErr w:type="spellStart"/>
      <w:r w:rsidR="00075DF4" w:rsidRPr="00075DF4">
        <w:rPr>
          <w:sz w:val="28"/>
          <w:szCs w:val="28"/>
        </w:rPr>
        <w:t>великі</w:t>
      </w:r>
      <w:proofErr w:type="spellEnd"/>
      <w:r w:rsidR="00075DF4" w:rsidRPr="00075DF4">
        <w:rPr>
          <w:sz w:val="28"/>
          <w:szCs w:val="28"/>
        </w:rPr>
        <w:t xml:space="preserve"> </w:t>
      </w:r>
      <w:proofErr w:type="spellStart"/>
      <w:r w:rsidR="00075DF4" w:rsidRPr="00075DF4">
        <w:rPr>
          <w:sz w:val="28"/>
          <w:szCs w:val="28"/>
        </w:rPr>
        <w:t>теплові</w:t>
      </w:r>
      <w:proofErr w:type="spellEnd"/>
      <w:r w:rsidR="00075DF4" w:rsidRPr="00075DF4">
        <w:rPr>
          <w:sz w:val="28"/>
          <w:szCs w:val="28"/>
        </w:rPr>
        <w:t xml:space="preserve"> </w:t>
      </w:r>
      <w:proofErr w:type="spellStart"/>
      <w:r w:rsidR="00075DF4" w:rsidRPr="00075DF4">
        <w:rPr>
          <w:sz w:val="28"/>
          <w:szCs w:val="28"/>
        </w:rPr>
        <w:t>резервуари</w:t>
      </w:r>
      <w:proofErr w:type="spellEnd"/>
      <w:r w:rsidR="00075DF4" w:rsidRPr="00075DF4">
        <w:rPr>
          <w:sz w:val="28"/>
          <w:szCs w:val="28"/>
        </w:rPr>
        <w:t xml:space="preserve"> для </w:t>
      </w:r>
      <w:proofErr w:type="spellStart"/>
      <w:r w:rsidR="00075DF4" w:rsidRPr="00075DF4">
        <w:rPr>
          <w:sz w:val="28"/>
          <w:szCs w:val="28"/>
        </w:rPr>
        <w:t>централізованого</w:t>
      </w:r>
      <w:proofErr w:type="spellEnd"/>
      <w:r w:rsidR="00075DF4" w:rsidRPr="00075DF4">
        <w:rPr>
          <w:sz w:val="28"/>
          <w:szCs w:val="28"/>
        </w:rPr>
        <w:t xml:space="preserve"> </w:t>
      </w:r>
      <w:proofErr w:type="spellStart"/>
      <w:r w:rsidR="00075DF4" w:rsidRPr="00075DF4">
        <w:rPr>
          <w:sz w:val="28"/>
          <w:szCs w:val="28"/>
        </w:rPr>
        <w:t>теплопостачання</w:t>
      </w:r>
      <w:proofErr w:type="spellEnd"/>
      <w:r w:rsidR="00075DF4" w:rsidRPr="00075DF4">
        <w:rPr>
          <w:sz w:val="28"/>
          <w:szCs w:val="28"/>
        </w:rPr>
        <w:t>.</w:t>
      </w:r>
    </w:p>
    <w:p w14:paraId="0D12CDC5" w14:textId="74BFCDB5" w:rsidR="00EE6FC8" w:rsidRPr="00075DF4" w:rsidRDefault="00EE6FC8" w:rsidP="00A10EF9">
      <w:pPr>
        <w:pStyle w:val="ad"/>
        <w:spacing w:before="0" w:beforeAutospacing="0" w:after="0" w:afterAutospacing="0" w:line="360" w:lineRule="auto"/>
        <w:ind w:firstLine="708"/>
        <w:jc w:val="both"/>
        <w:rPr>
          <w:sz w:val="28"/>
          <w:szCs w:val="28"/>
          <w:lang w:val="uk-UA"/>
        </w:rPr>
      </w:pPr>
      <w:r w:rsidRPr="00075DF4">
        <w:rPr>
          <w:sz w:val="28"/>
          <w:szCs w:val="28"/>
          <w:lang w:val="uk-UA"/>
        </w:rPr>
        <w:t>2.</w:t>
      </w:r>
      <w:r w:rsidR="00075DF4" w:rsidRPr="00075DF4">
        <w:rPr>
          <w:sz w:val="28"/>
          <w:szCs w:val="28"/>
          <w:lang w:val="uk-UA"/>
        </w:rPr>
        <w:t xml:space="preserve"> </w:t>
      </w:r>
      <w:proofErr w:type="spellStart"/>
      <w:r w:rsidR="00075DF4" w:rsidRPr="00075DF4">
        <w:rPr>
          <w:sz w:val="28"/>
          <w:szCs w:val="28"/>
        </w:rPr>
        <w:t>Вибір</w:t>
      </w:r>
      <w:proofErr w:type="spellEnd"/>
      <w:r w:rsidR="00075DF4" w:rsidRPr="00075DF4">
        <w:rPr>
          <w:sz w:val="28"/>
          <w:szCs w:val="28"/>
        </w:rPr>
        <w:t xml:space="preserve"> конкретного типу </w:t>
      </w:r>
      <w:proofErr w:type="spellStart"/>
      <w:r w:rsidR="00075DF4" w:rsidRPr="00075DF4">
        <w:rPr>
          <w:sz w:val="28"/>
          <w:szCs w:val="28"/>
        </w:rPr>
        <w:t>акумулюючої</w:t>
      </w:r>
      <w:proofErr w:type="spellEnd"/>
      <w:r w:rsidR="00075DF4" w:rsidRPr="00075DF4">
        <w:rPr>
          <w:sz w:val="28"/>
          <w:szCs w:val="28"/>
        </w:rPr>
        <w:t xml:space="preserve"> </w:t>
      </w:r>
      <w:proofErr w:type="spellStart"/>
      <w:r w:rsidR="00075DF4" w:rsidRPr="00075DF4">
        <w:rPr>
          <w:sz w:val="28"/>
          <w:szCs w:val="28"/>
        </w:rPr>
        <w:t>системи</w:t>
      </w:r>
      <w:proofErr w:type="spellEnd"/>
      <w:r w:rsidR="00075DF4" w:rsidRPr="00075DF4">
        <w:rPr>
          <w:sz w:val="28"/>
          <w:szCs w:val="28"/>
        </w:rPr>
        <w:t xml:space="preserve"> </w:t>
      </w:r>
      <w:proofErr w:type="spellStart"/>
      <w:r w:rsidR="00075DF4" w:rsidRPr="00075DF4">
        <w:rPr>
          <w:sz w:val="28"/>
          <w:szCs w:val="28"/>
        </w:rPr>
        <w:t>залежить</w:t>
      </w:r>
      <w:proofErr w:type="spellEnd"/>
      <w:r w:rsidR="00075DF4" w:rsidRPr="00075DF4">
        <w:rPr>
          <w:sz w:val="28"/>
          <w:szCs w:val="28"/>
        </w:rPr>
        <w:t xml:space="preserve"> </w:t>
      </w:r>
      <w:proofErr w:type="spellStart"/>
      <w:r w:rsidR="00075DF4" w:rsidRPr="00075DF4">
        <w:rPr>
          <w:sz w:val="28"/>
          <w:szCs w:val="28"/>
        </w:rPr>
        <w:t>від</w:t>
      </w:r>
      <w:proofErr w:type="spellEnd"/>
      <w:r w:rsidR="00075DF4" w:rsidRPr="00075DF4">
        <w:rPr>
          <w:sz w:val="28"/>
          <w:szCs w:val="28"/>
        </w:rPr>
        <w:t xml:space="preserve"> масштабу </w:t>
      </w:r>
      <w:proofErr w:type="spellStart"/>
      <w:r w:rsidR="00075DF4" w:rsidRPr="00075DF4">
        <w:rPr>
          <w:sz w:val="28"/>
          <w:szCs w:val="28"/>
        </w:rPr>
        <w:t>застосування</w:t>
      </w:r>
      <w:proofErr w:type="spellEnd"/>
      <w:r w:rsidR="00075DF4" w:rsidRPr="00075DF4">
        <w:rPr>
          <w:sz w:val="28"/>
          <w:szCs w:val="28"/>
        </w:rPr>
        <w:t xml:space="preserve">, </w:t>
      </w:r>
      <w:proofErr w:type="spellStart"/>
      <w:r w:rsidR="00075DF4" w:rsidRPr="00075DF4">
        <w:rPr>
          <w:sz w:val="28"/>
          <w:szCs w:val="28"/>
        </w:rPr>
        <w:t>вартості</w:t>
      </w:r>
      <w:proofErr w:type="spellEnd"/>
      <w:r w:rsidR="00075DF4" w:rsidRPr="00075DF4">
        <w:rPr>
          <w:sz w:val="28"/>
          <w:szCs w:val="28"/>
        </w:rPr>
        <w:t xml:space="preserve"> </w:t>
      </w:r>
      <w:proofErr w:type="spellStart"/>
      <w:r w:rsidR="00075DF4" w:rsidRPr="00075DF4">
        <w:rPr>
          <w:sz w:val="28"/>
          <w:szCs w:val="28"/>
        </w:rPr>
        <w:t>обладнання</w:t>
      </w:r>
      <w:proofErr w:type="spellEnd"/>
      <w:r w:rsidR="00075DF4" w:rsidRPr="00075DF4">
        <w:rPr>
          <w:sz w:val="28"/>
          <w:szCs w:val="28"/>
        </w:rPr>
        <w:t xml:space="preserve">, </w:t>
      </w:r>
      <w:proofErr w:type="spellStart"/>
      <w:r w:rsidR="00075DF4" w:rsidRPr="00075DF4">
        <w:rPr>
          <w:sz w:val="28"/>
          <w:szCs w:val="28"/>
        </w:rPr>
        <w:t>кліматичних</w:t>
      </w:r>
      <w:proofErr w:type="spellEnd"/>
      <w:r w:rsidR="00075DF4" w:rsidRPr="00075DF4">
        <w:rPr>
          <w:sz w:val="28"/>
          <w:szCs w:val="28"/>
        </w:rPr>
        <w:t xml:space="preserve"> умов, а </w:t>
      </w:r>
      <w:proofErr w:type="spellStart"/>
      <w:r w:rsidR="00075DF4" w:rsidRPr="00075DF4">
        <w:rPr>
          <w:sz w:val="28"/>
          <w:szCs w:val="28"/>
        </w:rPr>
        <w:t>також</w:t>
      </w:r>
      <w:proofErr w:type="spellEnd"/>
      <w:r w:rsidR="00075DF4" w:rsidRPr="00075DF4">
        <w:rPr>
          <w:sz w:val="28"/>
          <w:szCs w:val="28"/>
        </w:rPr>
        <w:t xml:space="preserve"> </w:t>
      </w:r>
      <w:proofErr w:type="spellStart"/>
      <w:r w:rsidR="00075DF4" w:rsidRPr="00075DF4">
        <w:rPr>
          <w:sz w:val="28"/>
          <w:szCs w:val="28"/>
        </w:rPr>
        <w:t>вимог</w:t>
      </w:r>
      <w:proofErr w:type="spellEnd"/>
      <w:r w:rsidR="00075DF4" w:rsidRPr="00075DF4">
        <w:rPr>
          <w:sz w:val="28"/>
          <w:szCs w:val="28"/>
        </w:rPr>
        <w:t xml:space="preserve"> до </w:t>
      </w:r>
      <w:proofErr w:type="spellStart"/>
      <w:r w:rsidR="00075DF4" w:rsidRPr="00075DF4">
        <w:rPr>
          <w:sz w:val="28"/>
          <w:szCs w:val="28"/>
        </w:rPr>
        <w:t>надійності</w:t>
      </w:r>
      <w:proofErr w:type="spellEnd"/>
      <w:r w:rsidR="00075DF4" w:rsidRPr="00075DF4">
        <w:rPr>
          <w:sz w:val="28"/>
          <w:szCs w:val="28"/>
        </w:rPr>
        <w:t xml:space="preserve"> та </w:t>
      </w:r>
      <w:proofErr w:type="spellStart"/>
      <w:r w:rsidR="00075DF4" w:rsidRPr="00075DF4">
        <w:rPr>
          <w:sz w:val="28"/>
          <w:szCs w:val="28"/>
        </w:rPr>
        <w:t>ефективності</w:t>
      </w:r>
      <w:proofErr w:type="spellEnd"/>
      <w:r w:rsidR="00075DF4" w:rsidRPr="00075DF4">
        <w:rPr>
          <w:sz w:val="28"/>
          <w:szCs w:val="28"/>
        </w:rPr>
        <w:t xml:space="preserve"> </w:t>
      </w:r>
      <w:proofErr w:type="spellStart"/>
      <w:r w:rsidR="00075DF4" w:rsidRPr="00075DF4">
        <w:rPr>
          <w:sz w:val="28"/>
          <w:szCs w:val="28"/>
        </w:rPr>
        <w:t>роботи</w:t>
      </w:r>
      <w:proofErr w:type="spellEnd"/>
      <w:r w:rsidR="00075DF4" w:rsidRPr="00075DF4">
        <w:rPr>
          <w:sz w:val="28"/>
          <w:szCs w:val="28"/>
        </w:rPr>
        <w:t>.</w:t>
      </w:r>
    </w:p>
    <w:p w14:paraId="7AA8B8CC" w14:textId="1DC450D8" w:rsidR="00EE6FC8" w:rsidRPr="00075DF4" w:rsidRDefault="00EE6FC8" w:rsidP="00A10EF9">
      <w:pPr>
        <w:pStyle w:val="ad"/>
        <w:spacing w:before="0" w:beforeAutospacing="0" w:after="0" w:afterAutospacing="0" w:line="360" w:lineRule="auto"/>
        <w:ind w:firstLine="708"/>
        <w:jc w:val="both"/>
        <w:rPr>
          <w:sz w:val="28"/>
          <w:szCs w:val="28"/>
          <w:lang w:val="uk-UA"/>
        </w:rPr>
      </w:pPr>
      <w:r w:rsidRPr="00075DF4">
        <w:rPr>
          <w:sz w:val="28"/>
          <w:szCs w:val="28"/>
          <w:lang w:val="uk-UA"/>
        </w:rPr>
        <w:t>3.</w:t>
      </w:r>
      <w:r w:rsidR="00075DF4" w:rsidRPr="00075DF4">
        <w:rPr>
          <w:sz w:val="28"/>
          <w:szCs w:val="28"/>
          <w:lang w:val="uk-UA"/>
        </w:rPr>
        <w:t xml:space="preserve"> </w:t>
      </w:r>
      <w:proofErr w:type="spellStart"/>
      <w:r w:rsidR="00075DF4" w:rsidRPr="00075DF4">
        <w:rPr>
          <w:sz w:val="28"/>
          <w:szCs w:val="28"/>
        </w:rPr>
        <w:t>Оцінка</w:t>
      </w:r>
      <w:proofErr w:type="spellEnd"/>
      <w:r w:rsidR="00075DF4" w:rsidRPr="00075DF4">
        <w:rPr>
          <w:sz w:val="28"/>
          <w:szCs w:val="28"/>
        </w:rPr>
        <w:t xml:space="preserve"> </w:t>
      </w:r>
      <w:proofErr w:type="spellStart"/>
      <w:r w:rsidR="00075DF4" w:rsidRPr="00075DF4">
        <w:rPr>
          <w:sz w:val="28"/>
          <w:szCs w:val="28"/>
        </w:rPr>
        <w:t>ефективності</w:t>
      </w:r>
      <w:proofErr w:type="spellEnd"/>
      <w:r w:rsidR="00075DF4" w:rsidRPr="00075DF4">
        <w:rPr>
          <w:sz w:val="28"/>
          <w:szCs w:val="28"/>
        </w:rPr>
        <w:t xml:space="preserve"> </w:t>
      </w:r>
      <w:proofErr w:type="spellStart"/>
      <w:r w:rsidR="00075DF4" w:rsidRPr="00075DF4">
        <w:rPr>
          <w:sz w:val="28"/>
          <w:szCs w:val="28"/>
        </w:rPr>
        <w:t>акумулюючих</w:t>
      </w:r>
      <w:proofErr w:type="spellEnd"/>
      <w:r w:rsidR="00075DF4" w:rsidRPr="00075DF4">
        <w:rPr>
          <w:sz w:val="28"/>
          <w:szCs w:val="28"/>
        </w:rPr>
        <w:t xml:space="preserve"> систем є комплексною і </w:t>
      </w:r>
      <w:proofErr w:type="spellStart"/>
      <w:r w:rsidR="00075DF4" w:rsidRPr="00075DF4">
        <w:rPr>
          <w:sz w:val="28"/>
          <w:szCs w:val="28"/>
        </w:rPr>
        <w:t>враховує</w:t>
      </w:r>
      <w:proofErr w:type="spellEnd"/>
      <w:r w:rsidR="00075DF4" w:rsidRPr="00075DF4">
        <w:rPr>
          <w:sz w:val="28"/>
          <w:szCs w:val="28"/>
        </w:rPr>
        <w:t xml:space="preserve"> не </w:t>
      </w:r>
      <w:proofErr w:type="spellStart"/>
      <w:r w:rsidR="00075DF4" w:rsidRPr="00075DF4">
        <w:rPr>
          <w:sz w:val="28"/>
          <w:szCs w:val="28"/>
        </w:rPr>
        <w:t>лише</w:t>
      </w:r>
      <w:proofErr w:type="spellEnd"/>
      <w:r w:rsidR="00075DF4" w:rsidRPr="00075DF4">
        <w:rPr>
          <w:sz w:val="28"/>
          <w:szCs w:val="28"/>
        </w:rPr>
        <w:t xml:space="preserve"> </w:t>
      </w:r>
      <w:proofErr w:type="spellStart"/>
      <w:r w:rsidR="00075DF4" w:rsidRPr="00075DF4">
        <w:rPr>
          <w:sz w:val="28"/>
          <w:szCs w:val="28"/>
        </w:rPr>
        <w:t>фізичні</w:t>
      </w:r>
      <w:proofErr w:type="spellEnd"/>
      <w:r w:rsidR="00075DF4" w:rsidRPr="00075DF4">
        <w:rPr>
          <w:sz w:val="28"/>
          <w:szCs w:val="28"/>
        </w:rPr>
        <w:t xml:space="preserve"> </w:t>
      </w:r>
      <w:proofErr w:type="spellStart"/>
      <w:r w:rsidR="00075DF4" w:rsidRPr="00075DF4">
        <w:rPr>
          <w:sz w:val="28"/>
          <w:szCs w:val="28"/>
        </w:rPr>
        <w:t>властивості</w:t>
      </w:r>
      <w:proofErr w:type="spellEnd"/>
      <w:r w:rsidR="00075DF4" w:rsidRPr="00075DF4">
        <w:rPr>
          <w:sz w:val="28"/>
          <w:szCs w:val="28"/>
        </w:rPr>
        <w:t xml:space="preserve"> </w:t>
      </w:r>
      <w:proofErr w:type="spellStart"/>
      <w:r w:rsidR="00075DF4" w:rsidRPr="00075DF4">
        <w:rPr>
          <w:sz w:val="28"/>
          <w:szCs w:val="28"/>
        </w:rPr>
        <w:t>матеріалів</w:t>
      </w:r>
      <w:proofErr w:type="spellEnd"/>
      <w:r w:rsidR="00075DF4" w:rsidRPr="00075DF4">
        <w:rPr>
          <w:sz w:val="28"/>
          <w:szCs w:val="28"/>
        </w:rPr>
        <w:t xml:space="preserve"> і </w:t>
      </w:r>
      <w:proofErr w:type="spellStart"/>
      <w:r w:rsidR="00075DF4" w:rsidRPr="00075DF4">
        <w:rPr>
          <w:sz w:val="28"/>
          <w:szCs w:val="28"/>
        </w:rPr>
        <w:t>теплоносіїв</w:t>
      </w:r>
      <w:proofErr w:type="spellEnd"/>
      <w:r w:rsidR="00075DF4" w:rsidRPr="00075DF4">
        <w:rPr>
          <w:sz w:val="28"/>
          <w:szCs w:val="28"/>
        </w:rPr>
        <w:t xml:space="preserve">, але й </w:t>
      </w:r>
      <w:proofErr w:type="spellStart"/>
      <w:r w:rsidR="00075DF4" w:rsidRPr="00075DF4">
        <w:rPr>
          <w:sz w:val="28"/>
          <w:szCs w:val="28"/>
        </w:rPr>
        <w:t>конструктивні</w:t>
      </w:r>
      <w:proofErr w:type="spellEnd"/>
      <w:r w:rsidR="00075DF4" w:rsidRPr="00075DF4">
        <w:rPr>
          <w:sz w:val="28"/>
          <w:szCs w:val="28"/>
        </w:rPr>
        <w:t xml:space="preserve"> </w:t>
      </w:r>
      <w:proofErr w:type="spellStart"/>
      <w:r w:rsidR="00075DF4" w:rsidRPr="00075DF4">
        <w:rPr>
          <w:sz w:val="28"/>
          <w:szCs w:val="28"/>
        </w:rPr>
        <w:t>рішення</w:t>
      </w:r>
      <w:proofErr w:type="spellEnd"/>
      <w:r w:rsidR="00075DF4" w:rsidRPr="00075DF4">
        <w:rPr>
          <w:sz w:val="28"/>
          <w:szCs w:val="28"/>
        </w:rPr>
        <w:t xml:space="preserve">, </w:t>
      </w:r>
      <w:proofErr w:type="spellStart"/>
      <w:r w:rsidR="00075DF4" w:rsidRPr="00075DF4">
        <w:rPr>
          <w:sz w:val="28"/>
          <w:szCs w:val="28"/>
        </w:rPr>
        <w:t>умови</w:t>
      </w:r>
      <w:proofErr w:type="spellEnd"/>
      <w:r w:rsidR="00075DF4" w:rsidRPr="00075DF4">
        <w:rPr>
          <w:sz w:val="28"/>
          <w:szCs w:val="28"/>
        </w:rPr>
        <w:t xml:space="preserve"> </w:t>
      </w:r>
      <w:proofErr w:type="spellStart"/>
      <w:r w:rsidR="00075DF4" w:rsidRPr="00075DF4">
        <w:rPr>
          <w:sz w:val="28"/>
          <w:szCs w:val="28"/>
        </w:rPr>
        <w:t>експлуатації</w:t>
      </w:r>
      <w:proofErr w:type="spellEnd"/>
      <w:r w:rsidR="00075DF4" w:rsidRPr="00075DF4">
        <w:rPr>
          <w:sz w:val="28"/>
          <w:szCs w:val="28"/>
        </w:rPr>
        <w:t xml:space="preserve"> та </w:t>
      </w:r>
      <w:proofErr w:type="spellStart"/>
      <w:r w:rsidR="00075DF4" w:rsidRPr="00075DF4">
        <w:rPr>
          <w:sz w:val="28"/>
          <w:szCs w:val="28"/>
        </w:rPr>
        <w:t>інтеграцію</w:t>
      </w:r>
      <w:proofErr w:type="spellEnd"/>
      <w:r w:rsidR="00075DF4" w:rsidRPr="00075DF4">
        <w:rPr>
          <w:sz w:val="28"/>
          <w:szCs w:val="28"/>
        </w:rPr>
        <w:t xml:space="preserve"> з </w:t>
      </w:r>
      <w:proofErr w:type="spellStart"/>
      <w:r w:rsidR="00075DF4" w:rsidRPr="00075DF4">
        <w:rPr>
          <w:sz w:val="28"/>
          <w:szCs w:val="28"/>
        </w:rPr>
        <w:t>іншими</w:t>
      </w:r>
      <w:proofErr w:type="spellEnd"/>
      <w:r w:rsidR="00075DF4" w:rsidRPr="00075DF4">
        <w:rPr>
          <w:sz w:val="28"/>
          <w:szCs w:val="28"/>
        </w:rPr>
        <w:t xml:space="preserve"> компонентами </w:t>
      </w:r>
      <w:proofErr w:type="spellStart"/>
      <w:r w:rsidR="00075DF4" w:rsidRPr="00075DF4">
        <w:rPr>
          <w:sz w:val="28"/>
          <w:szCs w:val="28"/>
        </w:rPr>
        <w:t>сонячної</w:t>
      </w:r>
      <w:proofErr w:type="spellEnd"/>
      <w:r w:rsidR="00075DF4" w:rsidRPr="00075DF4">
        <w:rPr>
          <w:sz w:val="28"/>
          <w:szCs w:val="28"/>
        </w:rPr>
        <w:t xml:space="preserve"> </w:t>
      </w:r>
      <w:proofErr w:type="spellStart"/>
      <w:r w:rsidR="00075DF4" w:rsidRPr="00075DF4">
        <w:rPr>
          <w:sz w:val="28"/>
          <w:szCs w:val="28"/>
        </w:rPr>
        <w:t>системи</w:t>
      </w:r>
      <w:proofErr w:type="spellEnd"/>
      <w:r w:rsidR="00075DF4" w:rsidRPr="00075DF4">
        <w:rPr>
          <w:sz w:val="28"/>
          <w:szCs w:val="28"/>
        </w:rPr>
        <w:t>.</w:t>
      </w:r>
    </w:p>
    <w:p w14:paraId="584A911D" w14:textId="01DC7F54" w:rsidR="00F97727" w:rsidRDefault="00F97727" w:rsidP="00EE6FC8">
      <w:pPr>
        <w:pStyle w:val="ad"/>
        <w:spacing w:before="0" w:beforeAutospacing="0" w:after="0" w:afterAutospacing="0" w:line="360" w:lineRule="auto"/>
        <w:jc w:val="both"/>
        <w:rPr>
          <w:sz w:val="28"/>
          <w:lang w:val="uk-UA"/>
        </w:rPr>
      </w:pPr>
    </w:p>
    <w:p w14:paraId="030D63EE" w14:textId="67C57D9E" w:rsidR="00075DF4" w:rsidRDefault="00075DF4" w:rsidP="00EE6FC8">
      <w:pPr>
        <w:pStyle w:val="ad"/>
        <w:spacing w:before="0" w:beforeAutospacing="0" w:after="0" w:afterAutospacing="0" w:line="360" w:lineRule="auto"/>
        <w:jc w:val="both"/>
        <w:rPr>
          <w:sz w:val="28"/>
          <w:lang w:val="uk-UA"/>
        </w:rPr>
      </w:pPr>
    </w:p>
    <w:p w14:paraId="1E710BF7" w14:textId="669C1007" w:rsidR="00075DF4" w:rsidRDefault="00075DF4" w:rsidP="00EE6FC8">
      <w:pPr>
        <w:pStyle w:val="ad"/>
        <w:spacing w:before="0" w:beforeAutospacing="0" w:after="0" w:afterAutospacing="0" w:line="360" w:lineRule="auto"/>
        <w:jc w:val="both"/>
        <w:rPr>
          <w:sz w:val="28"/>
          <w:lang w:val="uk-UA"/>
        </w:rPr>
      </w:pPr>
    </w:p>
    <w:p w14:paraId="0C1FD22F" w14:textId="0E0EDD5B" w:rsidR="00075DF4" w:rsidRDefault="00075DF4" w:rsidP="00EE6FC8">
      <w:pPr>
        <w:pStyle w:val="ad"/>
        <w:spacing w:before="0" w:beforeAutospacing="0" w:after="0" w:afterAutospacing="0" w:line="360" w:lineRule="auto"/>
        <w:jc w:val="both"/>
        <w:rPr>
          <w:sz w:val="28"/>
          <w:lang w:val="uk-UA"/>
        </w:rPr>
      </w:pPr>
    </w:p>
    <w:p w14:paraId="6B4EA17B" w14:textId="32C827A8" w:rsidR="00075DF4" w:rsidRDefault="00075DF4" w:rsidP="00EE6FC8">
      <w:pPr>
        <w:pStyle w:val="ad"/>
        <w:spacing w:before="0" w:beforeAutospacing="0" w:after="0" w:afterAutospacing="0" w:line="360" w:lineRule="auto"/>
        <w:jc w:val="both"/>
        <w:rPr>
          <w:sz w:val="28"/>
          <w:lang w:val="uk-UA"/>
        </w:rPr>
      </w:pPr>
    </w:p>
    <w:p w14:paraId="35ACBA8F" w14:textId="3803AD2E" w:rsidR="00EE6FC8" w:rsidRPr="009C6446" w:rsidRDefault="00EE6FC8" w:rsidP="009C6446">
      <w:pPr>
        <w:spacing w:line="360" w:lineRule="auto"/>
        <w:rPr>
          <w:rFonts w:ascii="Times New Roman" w:hAnsi="Times New Roman" w:cs="Times New Roman"/>
          <w:b/>
          <w:sz w:val="28"/>
          <w:szCs w:val="28"/>
          <w:lang w:val="uk-UA"/>
        </w:rPr>
      </w:pPr>
    </w:p>
    <w:p w14:paraId="7A55CBDE" w14:textId="191F81FB" w:rsidR="00EE6FC8" w:rsidRPr="00B069D1" w:rsidRDefault="00EE6FC8" w:rsidP="00B069D1">
      <w:pPr>
        <w:spacing w:before="240" w:after="0" w:line="360" w:lineRule="auto"/>
        <w:jc w:val="center"/>
        <w:rPr>
          <w:rFonts w:ascii="Times New Roman" w:hAnsi="Times New Roman" w:cs="Times New Roman"/>
          <w:b/>
          <w:sz w:val="28"/>
          <w:szCs w:val="28"/>
          <w:lang w:val="uk-UA"/>
        </w:rPr>
      </w:pPr>
      <w:r w:rsidRPr="00B069D1">
        <w:rPr>
          <w:rFonts w:ascii="Times New Roman" w:hAnsi="Times New Roman" w:cs="Times New Roman"/>
          <w:b/>
          <w:sz w:val="28"/>
          <w:szCs w:val="28"/>
          <w:lang w:val="uk-UA"/>
        </w:rPr>
        <w:lastRenderedPageBreak/>
        <w:t>РОЗДІЛ 2</w:t>
      </w:r>
    </w:p>
    <w:p w14:paraId="342D7EBF" w14:textId="47179852" w:rsidR="00075DF4" w:rsidRDefault="00075DF4" w:rsidP="00B069D1">
      <w:pPr>
        <w:spacing w:before="240" w:after="0" w:line="360" w:lineRule="auto"/>
        <w:jc w:val="center"/>
        <w:rPr>
          <w:rFonts w:ascii="Times New Roman" w:eastAsiaTheme="minorEastAsia" w:hAnsi="Times New Roman" w:cs="Times New Roman"/>
          <w:b/>
          <w:sz w:val="28"/>
          <w:szCs w:val="28"/>
          <w:lang w:val="uk-UA" w:eastAsia="ru-RU"/>
        </w:rPr>
      </w:pPr>
      <w:r w:rsidRPr="00075DF4">
        <w:rPr>
          <w:rFonts w:ascii="Times New Roman" w:eastAsiaTheme="minorEastAsia" w:hAnsi="Times New Roman" w:cs="Times New Roman"/>
          <w:b/>
          <w:sz w:val="28"/>
          <w:szCs w:val="28"/>
          <w:lang w:val="uk-UA" w:eastAsia="ru-RU"/>
        </w:rPr>
        <w:t>ДОСЛІДЖЕННЯ ТЕХНОЛОГІЇ ТА ЕФЕКТИВНОСТІ СИСТЕМ АКУМУЛЮВАННЯ ТЕПЛОТИ</w:t>
      </w:r>
    </w:p>
    <w:p w14:paraId="0EB51CA7" w14:textId="5A1A0B39" w:rsidR="00C24DFB" w:rsidRPr="00EE6FC8" w:rsidRDefault="009E10D2" w:rsidP="009E10D2">
      <w:pPr>
        <w:spacing w:after="0" w:line="360" w:lineRule="auto"/>
        <w:jc w:val="both"/>
        <w:rPr>
          <w:rFonts w:ascii="Times New Roman" w:hAnsi="Times New Roman" w:cs="Times New Roman"/>
          <w:b/>
          <w:color w:val="000000" w:themeColor="text1"/>
          <w:sz w:val="28"/>
          <w:szCs w:val="28"/>
          <w:shd w:val="clear" w:color="auto" w:fill="FFFFFF"/>
          <w:lang w:val="uk-UA"/>
        </w:rPr>
      </w:pPr>
      <w:r w:rsidRPr="00EE6FC8">
        <w:rPr>
          <w:rFonts w:ascii="Times New Roman" w:hAnsi="Times New Roman" w:cs="Times New Roman"/>
          <w:b/>
          <w:color w:val="000000" w:themeColor="text1"/>
          <w:sz w:val="28"/>
          <w:szCs w:val="28"/>
          <w:lang w:val="uk-UA"/>
        </w:rPr>
        <w:t xml:space="preserve">2.1 </w:t>
      </w:r>
      <w:r w:rsidR="005D1B01" w:rsidRPr="00EE6FC8">
        <w:rPr>
          <w:rFonts w:ascii="Times New Roman" w:hAnsi="Times New Roman" w:cs="Times New Roman"/>
          <w:b/>
          <w:color w:val="000000" w:themeColor="text1"/>
          <w:sz w:val="28"/>
          <w:szCs w:val="28"/>
          <w:lang w:val="uk-UA"/>
        </w:rPr>
        <w:t>Сучасні тенденції розвитку систем акумулювання теплоти</w:t>
      </w:r>
    </w:p>
    <w:p w14:paraId="5518D881" w14:textId="275AA177" w:rsidR="002477F5" w:rsidRPr="00EE6FC8" w:rsidRDefault="002477F5" w:rsidP="002477F5">
      <w:pPr>
        <w:pStyle w:val="ad"/>
        <w:spacing w:before="0" w:beforeAutospacing="0" w:after="0" w:afterAutospacing="0" w:line="360" w:lineRule="auto"/>
        <w:ind w:firstLine="708"/>
        <w:jc w:val="both"/>
        <w:rPr>
          <w:sz w:val="28"/>
          <w:lang w:val="uk-UA"/>
        </w:rPr>
      </w:pPr>
      <w:r w:rsidRPr="00EE6FC8">
        <w:rPr>
          <w:sz w:val="28"/>
          <w:lang w:val="uk-UA"/>
        </w:rPr>
        <w:t>Системи акумулювання теплоти набувають все більшого значення в умовах зростання частки відновлюваних джерел енергії та необхідності стабілізації теплопостачання. Сучасний розвиток галузі характеризується активним упровадженням інноваційних матеріалів, нових технологічних рішень і цифрових систем керування</w:t>
      </w:r>
      <w:r w:rsidR="00C85D5C">
        <w:rPr>
          <w:sz w:val="28"/>
          <w:lang w:val="uk-UA"/>
        </w:rPr>
        <w:t xml:space="preserve"> </w:t>
      </w:r>
      <w:r w:rsidR="00936129">
        <w:rPr>
          <w:sz w:val="28"/>
          <w:lang w:val="uk-UA"/>
        </w:rPr>
        <w:t>[12; 34</w:t>
      </w:r>
      <w:r w:rsidR="00C85D5C" w:rsidRPr="00C85D5C">
        <w:rPr>
          <w:sz w:val="28"/>
          <w:lang w:val="uk-UA"/>
        </w:rPr>
        <w:t>]</w:t>
      </w:r>
      <w:r w:rsidRPr="00EE6FC8">
        <w:rPr>
          <w:sz w:val="28"/>
          <w:lang w:val="uk-UA"/>
        </w:rPr>
        <w:t>, що значно підвищують ефективність теплових акумуляторів</w:t>
      </w:r>
      <w:r w:rsidR="00F5099A" w:rsidRPr="00EE6FC8">
        <w:rPr>
          <w:sz w:val="28"/>
          <w:lang w:val="uk-UA"/>
        </w:rPr>
        <w:t xml:space="preserve"> </w:t>
      </w:r>
      <w:r w:rsidR="00936129">
        <w:rPr>
          <w:sz w:val="28"/>
          <w:lang w:val="uk-UA"/>
        </w:rPr>
        <w:t>[1</w:t>
      </w:r>
      <w:r w:rsidR="00161423" w:rsidRPr="00161423">
        <w:rPr>
          <w:sz w:val="28"/>
          <w:lang w:val="uk-UA"/>
        </w:rPr>
        <w:t>; 3; 4]</w:t>
      </w:r>
      <w:r w:rsidRPr="00EE6FC8">
        <w:rPr>
          <w:sz w:val="28"/>
          <w:szCs w:val="28"/>
          <w:lang w:val="uk-UA"/>
        </w:rPr>
        <w:t>.</w:t>
      </w:r>
    </w:p>
    <w:p w14:paraId="3536C2A7" w14:textId="4D313330" w:rsidR="00C24DFB" w:rsidRPr="00EE6FC8" w:rsidRDefault="003164AA" w:rsidP="00F97727">
      <w:pPr>
        <w:pStyle w:val="ad"/>
        <w:spacing w:before="0" w:beforeAutospacing="0" w:after="0" w:afterAutospacing="0" w:line="360" w:lineRule="auto"/>
        <w:ind w:firstLine="708"/>
        <w:jc w:val="both"/>
        <w:rPr>
          <w:sz w:val="28"/>
          <w:lang w:val="uk-UA"/>
        </w:rPr>
      </w:pPr>
      <w:proofErr w:type="spellStart"/>
      <w:r w:rsidRPr="00EE6FC8">
        <w:rPr>
          <w:sz w:val="28"/>
          <w:lang w:val="uk-UA"/>
        </w:rPr>
        <w:t>Акумулювальні</w:t>
      </w:r>
      <w:proofErr w:type="spellEnd"/>
      <w:r w:rsidRPr="00EE6FC8">
        <w:rPr>
          <w:sz w:val="28"/>
          <w:lang w:val="uk-UA"/>
        </w:rPr>
        <w:t xml:space="preserve"> пристрої дозволяють забезпечити стабільність теплопостачання за умов нерівномірної сонячної інсоляції. Останні роки характеризуються не лише вдосконаленням традиційних конструкцій, а й активним впровадженням інноваційних технологій, спрямованих на підвищення енергоємності, зменшення тепловтрат та розширення можливостей інтеграції в енергетичні системи</w:t>
      </w:r>
      <w:r w:rsidR="00F5099A" w:rsidRPr="00EE6FC8">
        <w:rPr>
          <w:sz w:val="28"/>
          <w:lang w:val="uk-UA"/>
        </w:rPr>
        <w:t xml:space="preserve"> </w:t>
      </w:r>
      <w:r w:rsidR="00936129">
        <w:rPr>
          <w:sz w:val="28"/>
          <w:lang w:val="uk-UA"/>
        </w:rPr>
        <w:t>[1; 2</w:t>
      </w:r>
      <w:r w:rsidR="00161423" w:rsidRPr="00161423">
        <w:rPr>
          <w:sz w:val="28"/>
          <w:lang w:val="uk-UA"/>
        </w:rPr>
        <w:t>]</w:t>
      </w:r>
      <w:r w:rsidRPr="00EE6FC8">
        <w:rPr>
          <w:sz w:val="28"/>
          <w:lang w:val="uk-UA"/>
        </w:rPr>
        <w:t>.</w:t>
      </w:r>
    </w:p>
    <w:p w14:paraId="10D648D4" w14:textId="1EDB94A1" w:rsidR="003164AA" w:rsidRPr="00EE6FC8" w:rsidRDefault="003164AA" w:rsidP="00F97727">
      <w:pPr>
        <w:pStyle w:val="ad"/>
        <w:spacing w:before="0" w:beforeAutospacing="0" w:after="0" w:afterAutospacing="0" w:line="360" w:lineRule="auto"/>
        <w:ind w:firstLine="708"/>
        <w:jc w:val="both"/>
        <w:rPr>
          <w:sz w:val="28"/>
          <w:lang w:val="uk-UA"/>
        </w:rPr>
      </w:pPr>
      <w:r w:rsidRPr="00EE6FC8">
        <w:rPr>
          <w:sz w:val="28"/>
          <w:lang w:val="uk-UA"/>
        </w:rPr>
        <w:t xml:space="preserve">Однією з провідних тенденцій є застосування вдосконалених матеріалів для зберігання теплоти. Зокрема, широке використання отримують </w:t>
      </w:r>
      <w:proofErr w:type="spellStart"/>
      <w:r w:rsidRPr="00EE6FC8">
        <w:rPr>
          <w:sz w:val="28"/>
          <w:lang w:val="uk-UA"/>
        </w:rPr>
        <w:t>фазозмінні</w:t>
      </w:r>
      <w:proofErr w:type="spellEnd"/>
      <w:r w:rsidRPr="00EE6FC8">
        <w:rPr>
          <w:sz w:val="28"/>
          <w:lang w:val="uk-UA"/>
        </w:rPr>
        <w:t xml:space="preserve"> матеріали (PCM), які дозволяють накопичувати теплоту під час переходу речовини з твердого стану в рідкий та навпаки</w:t>
      </w:r>
      <w:r w:rsidR="00F5099A" w:rsidRPr="00EE6FC8">
        <w:rPr>
          <w:sz w:val="28"/>
          <w:lang w:val="uk-UA"/>
        </w:rPr>
        <w:t xml:space="preserve"> </w:t>
      </w:r>
      <w:r w:rsidR="00936129">
        <w:rPr>
          <w:sz w:val="28"/>
          <w:lang w:val="uk-UA"/>
        </w:rPr>
        <w:t>[3</w:t>
      </w:r>
      <w:r w:rsidR="00161423" w:rsidRPr="00161423">
        <w:rPr>
          <w:sz w:val="28"/>
          <w:lang w:val="uk-UA"/>
        </w:rPr>
        <w:t>; 4]</w:t>
      </w:r>
      <w:r w:rsidRPr="00EE6FC8">
        <w:rPr>
          <w:sz w:val="28"/>
          <w:lang w:val="uk-UA"/>
        </w:rPr>
        <w:t>. На відміну від звичайних водяних баків, PCM-системи забезпечують значно вищу щільність зберігання енергії, що робить їх перспективними для будівель з обмеженим простором або для систем, де потрібна компактність</w:t>
      </w:r>
      <w:r w:rsidR="00F5099A" w:rsidRPr="00EE6FC8">
        <w:rPr>
          <w:sz w:val="28"/>
          <w:lang w:val="uk-UA"/>
        </w:rPr>
        <w:t xml:space="preserve"> [3]</w:t>
      </w:r>
      <w:r w:rsidRPr="00EE6FC8">
        <w:rPr>
          <w:sz w:val="28"/>
          <w:lang w:val="uk-UA"/>
        </w:rPr>
        <w:t xml:space="preserve">. Паралельно триває розвиток термохімічних </w:t>
      </w:r>
      <w:proofErr w:type="spellStart"/>
      <w:r w:rsidRPr="00EE6FC8">
        <w:rPr>
          <w:sz w:val="28"/>
          <w:lang w:val="uk-UA"/>
        </w:rPr>
        <w:t>акумулюючих</w:t>
      </w:r>
      <w:proofErr w:type="spellEnd"/>
      <w:r w:rsidRPr="00EE6FC8">
        <w:rPr>
          <w:sz w:val="28"/>
          <w:lang w:val="uk-UA"/>
        </w:rPr>
        <w:t xml:space="preserve"> технологій, що ґрунтуються на оборотних </w:t>
      </w:r>
      <w:proofErr w:type="spellStart"/>
      <w:r w:rsidRPr="00EE6FC8">
        <w:rPr>
          <w:sz w:val="28"/>
          <w:lang w:val="uk-UA"/>
        </w:rPr>
        <w:t>сорбційних</w:t>
      </w:r>
      <w:proofErr w:type="spellEnd"/>
      <w:r w:rsidRPr="00EE6FC8">
        <w:rPr>
          <w:sz w:val="28"/>
          <w:lang w:val="uk-UA"/>
        </w:rPr>
        <w:t xml:space="preserve"> або хімічних реакціях</w:t>
      </w:r>
      <w:r w:rsidR="00161423">
        <w:rPr>
          <w:sz w:val="28"/>
          <w:lang w:val="uk-UA"/>
        </w:rPr>
        <w:t xml:space="preserve"> </w:t>
      </w:r>
      <w:r w:rsidR="00936129">
        <w:rPr>
          <w:sz w:val="28"/>
          <w:lang w:val="uk-UA"/>
        </w:rPr>
        <w:t>[3</w:t>
      </w:r>
      <w:r w:rsidR="00161423" w:rsidRPr="00161423">
        <w:rPr>
          <w:sz w:val="28"/>
          <w:lang w:val="uk-UA"/>
        </w:rPr>
        <w:t>; 4]</w:t>
      </w:r>
      <w:r w:rsidRPr="00EE6FC8">
        <w:rPr>
          <w:sz w:val="28"/>
          <w:lang w:val="uk-UA"/>
        </w:rPr>
        <w:t>. Їхня головна перевага — можливість довготривалого зберігання теплоти з мінімальними втратами, що робить ці системи актуальними для сезонного акумулювання енергії</w:t>
      </w:r>
      <w:r w:rsidR="00F5099A" w:rsidRPr="00EE6FC8">
        <w:rPr>
          <w:sz w:val="28"/>
          <w:lang w:val="uk-UA"/>
        </w:rPr>
        <w:t xml:space="preserve"> </w:t>
      </w:r>
      <w:r w:rsidR="00936129">
        <w:rPr>
          <w:sz w:val="28"/>
          <w:szCs w:val="28"/>
        </w:rPr>
        <w:t>[4</w:t>
      </w:r>
      <w:r w:rsidR="00161423" w:rsidRPr="00161423">
        <w:rPr>
          <w:sz w:val="28"/>
          <w:szCs w:val="28"/>
        </w:rPr>
        <w:t>]</w:t>
      </w:r>
      <w:r w:rsidRPr="00161423">
        <w:rPr>
          <w:sz w:val="28"/>
          <w:szCs w:val="28"/>
          <w:lang w:val="uk-UA"/>
        </w:rPr>
        <w:t>.</w:t>
      </w:r>
    </w:p>
    <w:p w14:paraId="07B49D6C" w14:textId="553DA337" w:rsidR="0059558B" w:rsidRPr="00EE6FC8" w:rsidRDefault="0059558B" w:rsidP="00F97727">
      <w:pPr>
        <w:pStyle w:val="ad"/>
        <w:spacing w:before="0" w:beforeAutospacing="0" w:after="0" w:afterAutospacing="0" w:line="360" w:lineRule="auto"/>
        <w:ind w:firstLine="708"/>
        <w:jc w:val="both"/>
        <w:rPr>
          <w:sz w:val="28"/>
          <w:lang w:val="uk-UA"/>
        </w:rPr>
      </w:pPr>
      <w:r w:rsidRPr="00EE6FC8">
        <w:rPr>
          <w:sz w:val="28"/>
          <w:lang w:val="uk-UA"/>
        </w:rPr>
        <w:t xml:space="preserve">Іншою важливою тенденцією є збільшення масштабів застосування </w:t>
      </w:r>
      <w:proofErr w:type="spellStart"/>
      <w:r w:rsidRPr="00EE6FC8">
        <w:rPr>
          <w:sz w:val="28"/>
          <w:lang w:val="uk-UA"/>
        </w:rPr>
        <w:t>акумулюючих</w:t>
      </w:r>
      <w:proofErr w:type="spellEnd"/>
      <w:r w:rsidRPr="00EE6FC8">
        <w:rPr>
          <w:sz w:val="28"/>
          <w:lang w:val="uk-UA"/>
        </w:rPr>
        <w:t xml:space="preserve"> систем у централізованому теплопостачанні. У країнах Європи </w:t>
      </w:r>
      <w:r w:rsidRPr="00EE6FC8">
        <w:rPr>
          <w:sz w:val="28"/>
          <w:lang w:val="uk-UA"/>
        </w:rPr>
        <w:lastRenderedPageBreak/>
        <w:t>активно впроваджуються великі теплові резервуари</w:t>
      </w:r>
      <w:r w:rsidR="00C85D5C">
        <w:rPr>
          <w:sz w:val="28"/>
          <w:lang w:val="uk-UA"/>
        </w:rPr>
        <w:t xml:space="preserve"> </w:t>
      </w:r>
      <w:r w:rsidR="00936129">
        <w:rPr>
          <w:sz w:val="28"/>
          <w:lang w:val="uk-UA"/>
        </w:rPr>
        <w:t xml:space="preserve"> [19</w:t>
      </w:r>
      <w:r w:rsidR="00C85D5C" w:rsidRPr="00C85D5C">
        <w:rPr>
          <w:sz w:val="28"/>
          <w:lang w:val="uk-UA"/>
        </w:rPr>
        <w:t>]</w:t>
      </w:r>
      <w:r w:rsidRPr="00EE6FC8">
        <w:rPr>
          <w:sz w:val="28"/>
          <w:lang w:val="uk-UA"/>
        </w:rPr>
        <w:t xml:space="preserve"> об’ємом від кількох тисяч до сотень тисяч кубометрів, які використовуються разом із сонячними колекторами, тепловими насосами та іншими відновлюваними джерелами тепла</w:t>
      </w:r>
      <w:r w:rsidR="00161423">
        <w:rPr>
          <w:sz w:val="28"/>
          <w:lang w:val="uk-UA"/>
        </w:rPr>
        <w:t xml:space="preserve"> </w:t>
      </w:r>
      <w:r w:rsidR="00936129">
        <w:rPr>
          <w:sz w:val="28"/>
          <w:lang w:val="uk-UA"/>
        </w:rPr>
        <w:t>[2; 6</w:t>
      </w:r>
      <w:r w:rsidR="00161423" w:rsidRPr="00161423">
        <w:rPr>
          <w:sz w:val="28"/>
          <w:lang w:val="uk-UA"/>
        </w:rPr>
        <w:t>]</w:t>
      </w:r>
      <w:r w:rsidRPr="00EE6FC8">
        <w:rPr>
          <w:sz w:val="28"/>
          <w:lang w:val="uk-UA"/>
        </w:rPr>
        <w:t>. Такі системи дозволяють значно підвищити частку відновлюваної енергії у тепловому балансі міст, а також підвищують гнучкість енергетичної інфраструктури</w:t>
      </w:r>
      <w:r w:rsidR="00161423">
        <w:rPr>
          <w:sz w:val="28"/>
          <w:lang w:val="uk-UA"/>
        </w:rPr>
        <w:t xml:space="preserve"> </w:t>
      </w:r>
      <w:r w:rsidR="00936129">
        <w:rPr>
          <w:sz w:val="28"/>
          <w:lang w:val="uk-UA"/>
        </w:rPr>
        <w:t>[6</w:t>
      </w:r>
      <w:r w:rsidR="00161423" w:rsidRPr="00161423">
        <w:rPr>
          <w:sz w:val="28"/>
          <w:lang w:val="uk-UA"/>
        </w:rPr>
        <w:t>]</w:t>
      </w:r>
      <w:r w:rsidRPr="00EE6FC8">
        <w:rPr>
          <w:sz w:val="28"/>
          <w:lang w:val="uk-UA"/>
        </w:rPr>
        <w:t>.</w:t>
      </w:r>
    </w:p>
    <w:p w14:paraId="3707F8C0" w14:textId="1A15D8E8" w:rsidR="0059558B" w:rsidRPr="00EE6FC8" w:rsidRDefault="0059558B" w:rsidP="00F97727">
      <w:pPr>
        <w:pStyle w:val="ad"/>
        <w:spacing w:before="0" w:beforeAutospacing="0" w:after="0" w:afterAutospacing="0" w:line="360" w:lineRule="auto"/>
        <w:ind w:firstLine="708"/>
        <w:jc w:val="both"/>
        <w:rPr>
          <w:sz w:val="28"/>
          <w:lang w:val="uk-UA"/>
        </w:rPr>
      </w:pPr>
      <w:proofErr w:type="spellStart"/>
      <w:r w:rsidRPr="00EE6FC8">
        <w:rPr>
          <w:sz w:val="28"/>
          <w:lang w:val="uk-UA"/>
        </w:rPr>
        <w:t>Цифровізація</w:t>
      </w:r>
      <w:proofErr w:type="spellEnd"/>
      <w:r w:rsidRPr="00EE6FC8">
        <w:rPr>
          <w:sz w:val="28"/>
          <w:lang w:val="uk-UA"/>
        </w:rPr>
        <w:t xml:space="preserve"> відіграє важливу роль у розвитку технологій акумулювання теплоти. Сучасні системи керування дають змогу оптимізувати процеси заряджання та розряджання </w:t>
      </w:r>
      <w:proofErr w:type="spellStart"/>
      <w:r w:rsidRPr="00EE6FC8">
        <w:rPr>
          <w:sz w:val="28"/>
          <w:lang w:val="uk-UA"/>
        </w:rPr>
        <w:t>акумулюючих</w:t>
      </w:r>
      <w:proofErr w:type="spellEnd"/>
      <w:r w:rsidRPr="00EE6FC8">
        <w:rPr>
          <w:sz w:val="28"/>
          <w:lang w:val="uk-UA"/>
        </w:rPr>
        <w:t xml:space="preserve"> </w:t>
      </w:r>
      <w:proofErr w:type="spellStart"/>
      <w:r w:rsidRPr="00EE6FC8">
        <w:rPr>
          <w:sz w:val="28"/>
          <w:lang w:val="uk-UA"/>
        </w:rPr>
        <w:t>ємностей</w:t>
      </w:r>
      <w:proofErr w:type="spellEnd"/>
      <w:r w:rsidRPr="00EE6FC8">
        <w:rPr>
          <w:sz w:val="28"/>
          <w:lang w:val="uk-UA"/>
        </w:rPr>
        <w:t xml:space="preserve">, прогнозувати теплові навантаження, контролювати тепловтрати та інтегрувати роботу </w:t>
      </w:r>
      <w:proofErr w:type="spellStart"/>
      <w:r w:rsidRPr="00EE6FC8">
        <w:rPr>
          <w:sz w:val="28"/>
          <w:lang w:val="uk-UA"/>
        </w:rPr>
        <w:t>акумулюючих</w:t>
      </w:r>
      <w:proofErr w:type="spellEnd"/>
      <w:r w:rsidRPr="00EE6FC8">
        <w:rPr>
          <w:sz w:val="28"/>
          <w:lang w:val="uk-UA"/>
        </w:rPr>
        <w:t xml:space="preserve"> пристроїв з іншими елементами енергосистеми</w:t>
      </w:r>
      <w:r w:rsidR="00161423">
        <w:rPr>
          <w:sz w:val="28"/>
          <w:lang w:val="uk-UA"/>
        </w:rPr>
        <w:t xml:space="preserve"> </w:t>
      </w:r>
      <w:r w:rsidR="00936129">
        <w:rPr>
          <w:sz w:val="28"/>
          <w:lang w:val="uk-UA"/>
        </w:rPr>
        <w:t>[12</w:t>
      </w:r>
      <w:r w:rsidR="00161423" w:rsidRPr="00161423">
        <w:rPr>
          <w:sz w:val="28"/>
          <w:lang w:val="uk-UA"/>
        </w:rPr>
        <w:t>]</w:t>
      </w:r>
      <w:r w:rsidRPr="00EE6FC8">
        <w:rPr>
          <w:sz w:val="28"/>
          <w:lang w:val="uk-UA"/>
        </w:rPr>
        <w:t>. Використання алгоритмів штучного інтелекту</w:t>
      </w:r>
      <w:r w:rsidR="00C85D5C">
        <w:rPr>
          <w:sz w:val="28"/>
          <w:lang w:val="uk-UA"/>
        </w:rPr>
        <w:t xml:space="preserve"> </w:t>
      </w:r>
      <w:r w:rsidR="00936129">
        <w:rPr>
          <w:sz w:val="28"/>
          <w:lang w:val="uk-UA"/>
        </w:rPr>
        <w:t xml:space="preserve"> [47</w:t>
      </w:r>
      <w:r w:rsidR="00C85D5C" w:rsidRPr="00C85D5C">
        <w:rPr>
          <w:sz w:val="28"/>
          <w:lang w:val="uk-UA"/>
        </w:rPr>
        <w:t>]</w:t>
      </w:r>
      <w:r w:rsidRPr="00EE6FC8">
        <w:rPr>
          <w:sz w:val="28"/>
          <w:lang w:val="uk-UA"/>
        </w:rPr>
        <w:t xml:space="preserve"> та моделювання в реальному часі дозволяє підвищити ефективність експлуатації та зменшити енергетичні втрати</w:t>
      </w:r>
      <w:r w:rsidR="00161423">
        <w:rPr>
          <w:sz w:val="28"/>
          <w:lang w:val="uk-UA"/>
        </w:rPr>
        <w:t xml:space="preserve"> </w:t>
      </w:r>
      <w:r w:rsidR="00936129">
        <w:rPr>
          <w:sz w:val="28"/>
          <w:lang w:val="uk-UA"/>
        </w:rPr>
        <w:t>[12</w:t>
      </w:r>
      <w:r w:rsidR="00161423" w:rsidRPr="00161423">
        <w:rPr>
          <w:sz w:val="28"/>
          <w:lang w:val="uk-UA"/>
        </w:rPr>
        <w:t>]</w:t>
      </w:r>
      <w:r w:rsidRPr="00EE6FC8">
        <w:rPr>
          <w:sz w:val="28"/>
          <w:lang w:val="uk-UA"/>
        </w:rPr>
        <w:t>.</w:t>
      </w:r>
    </w:p>
    <w:p w14:paraId="42B7F5BF" w14:textId="7A7D6DC9" w:rsidR="00EA7680" w:rsidRPr="00EE6FC8" w:rsidRDefault="006142FE" w:rsidP="00EE6FC8">
      <w:pPr>
        <w:pStyle w:val="ad"/>
        <w:spacing w:before="0" w:beforeAutospacing="0" w:after="0" w:afterAutospacing="0" w:line="360" w:lineRule="auto"/>
        <w:ind w:firstLine="708"/>
        <w:jc w:val="both"/>
        <w:rPr>
          <w:sz w:val="28"/>
          <w:lang w:val="uk-UA"/>
        </w:rPr>
      </w:pPr>
      <w:r w:rsidRPr="00EE6FC8">
        <w:rPr>
          <w:sz w:val="28"/>
          <w:lang w:val="uk-UA"/>
        </w:rPr>
        <w:t>Сучасні тенденції розвитку систем акумулювання теплоти поєднують удосконалення матеріалів, масштабування промислових рішень і цифрову трансформацію керування. Це формує новий технологічний рівень галузі, сприяючи підвищенню енергоефективності, зменшенню втрат та розширенню можливостей використання відновлюваних джерел енергії</w:t>
      </w:r>
      <w:r w:rsidR="00304055" w:rsidRPr="00EE6FC8">
        <w:rPr>
          <w:sz w:val="28"/>
          <w:lang w:val="uk-UA"/>
        </w:rPr>
        <w:t xml:space="preserve"> </w:t>
      </w:r>
      <w:r w:rsidR="00936129">
        <w:rPr>
          <w:sz w:val="28"/>
          <w:lang w:val="uk-UA"/>
        </w:rPr>
        <w:t>[3</w:t>
      </w:r>
      <w:r w:rsidR="00161423" w:rsidRPr="00161423">
        <w:rPr>
          <w:sz w:val="28"/>
          <w:lang w:val="uk-UA"/>
        </w:rPr>
        <w:t>; 4</w:t>
      </w:r>
      <w:r w:rsidR="00936129" w:rsidRPr="00936129">
        <w:rPr>
          <w:sz w:val="28"/>
          <w:lang w:val="en-US"/>
        </w:rPr>
        <w:t>]</w:t>
      </w:r>
      <w:r w:rsidRPr="00EE6FC8">
        <w:rPr>
          <w:sz w:val="28"/>
          <w:lang w:val="uk-UA"/>
        </w:rPr>
        <w:t>.</w:t>
      </w:r>
    </w:p>
    <w:p w14:paraId="265B8970" w14:textId="77777777" w:rsidR="00946F5D" w:rsidRPr="00EE6FC8" w:rsidRDefault="00EA7680" w:rsidP="00EA7680">
      <w:pPr>
        <w:spacing w:after="0" w:line="360" w:lineRule="auto"/>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 xml:space="preserve">2.2 </w:t>
      </w:r>
      <w:r w:rsidR="00BB353C" w:rsidRPr="00EE6FC8">
        <w:rPr>
          <w:rFonts w:ascii="Times New Roman" w:hAnsi="Times New Roman" w:cs="Times New Roman"/>
          <w:b/>
          <w:color w:val="000000" w:themeColor="text1"/>
          <w:sz w:val="28"/>
          <w:szCs w:val="28"/>
          <w:lang w:val="uk-UA"/>
        </w:rPr>
        <w:t>Втрати теплоти та фактори їх мінімізації</w:t>
      </w:r>
    </w:p>
    <w:p w14:paraId="20B45A7E" w14:textId="77777777" w:rsidR="003416B8" w:rsidRPr="00EE6FC8" w:rsidRDefault="003416B8" w:rsidP="003416B8">
      <w:pPr>
        <w:pStyle w:val="ad"/>
        <w:spacing w:before="0" w:beforeAutospacing="0" w:after="0" w:afterAutospacing="0" w:line="360" w:lineRule="auto"/>
        <w:ind w:firstLine="708"/>
        <w:jc w:val="both"/>
        <w:rPr>
          <w:sz w:val="28"/>
          <w:lang w:val="uk-UA"/>
        </w:rPr>
      </w:pPr>
      <w:r w:rsidRPr="00EE6FC8">
        <w:rPr>
          <w:sz w:val="28"/>
          <w:lang w:val="uk-UA"/>
        </w:rPr>
        <w:t>Втрати теплоти в системах акумулювання суттєво впливають на їхню ефективність та економічність. Під час зберігання енергії певна частина теплоти переходить у навколишнє середовище через елементи конструкції, недосконалу ізоляцію, конвекційні процеси чи особливості роботи обладнання. Тому зменшення тепловтрат є важливою умовою для забезпечення стабільної та ефективної роботи акумуляторів теплоти.</w:t>
      </w:r>
    </w:p>
    <w:p w14:paraId="42004E38" w14:textId="198790E2" w:rsidR="007C672B" w:rsidRPr="00EE6FC8" w:rsidRDefault="00EA7680" w:rsidP="007C672B">
      <w:pPr>
        <w:pStyle w:val="ad"/>
        <w:spacing w:before="0" w:beforeAutospacing="0" w:after="0" w:afterAutospacing="0" w:line="360" w:lineRule="auto"/>
        <w:ind w:firstLine="708"/>
        <w:jc w:val="both"/>
        <w:rPr>
          <w:sz w:val="28"/>
          <w:lang w:val="uk-UA"/>
        </w:rPr>
      </w:pPr>
      <w:r w:rsidRPr="00EE6FC8">
        <w:rPr>
          <w:b/>
          <w:sz w:val="28"/>
          <w:lang w:val="uk-UA"/>
        </w:rPr>
        <w:t>Втрати теплоти</w:t>
      </w:r>
      <w:r w:rsidRPr="00EE6FC8">
        <w:rPr>
          <w:sz w:val="28"/>
          <w:lang w:val="uk-UA"/>
        </w:rPr>
        <w:t xml:space="preserve"> — невід’ємний компонент будь-якої системи зберігання енергії. Основні тепловтрати зумовлені передачею теплоти через стінки </w:t>
      </w:r>
      <w:proofErr w:type="spellStart"/>
      <w:r w:rsidRPr="00EE6FC8">
        <w:rPr>
          <w:sz w:val="28"/>
          <w:lang w:val="uk-UA"/>
        </w:rPr>
        <w:t>акумулюючої</w:t>
      </w:r>
      <w:proofErr w:type="spellEnd"/>
      <w:r w:rsidRPr="00EE6FC8">
        <w:rPr>
          <w:sz w:val="28"/>
          <w:lang w:val="uk-UA"/>
        </w:rPr>
        <w:t xml:space="preserve"> ємності та трубопроводи. Вони залежать від коефіцієнта </w:t>
      </w:r>
      <w:r w:rsidRPr="00EE6FC8">
        <w:rPr>
          <w:sz w:val="28"/>
          <w:lang w:val="uk-UA"/>
        </w:rPr>
        <w:lastRenderedPageBreak/>
        <w:t>теплопередачі, різниці температур між внутрішнім середовищем і оточенням, а також якості теплоізоляції</w:t>
      </w:r>
      <w:r w:rsidR="005E43A4" w:rsidRPr="00EE6FC8">
        <w:rPr>
          <w:sz w:val="28"/>
          <w:lang w:val="uk-UA"/>
        </w:rPr>
        <w:t xml:space="preserve"> </w:t>
      </w:r>
      <w:r w:rsidR="00161423" w:rsidRPr="00161423">
        <w:rPr>
          <w:sz w:val="28"/>
          <w:lang w:val="uk-UA"/>
        </w:rPr>
        <w:t>[10]</w:t>
      </w:r>
      <w:r w:rsidRPr="00EE6FC8">
        <w:rPr>
          <w:sz w:val="28"/>
          <w:lang w:val="uk-UA"/>
        </w:rPr>
        <w:t>. Тепловтрати описуються законом Фур’є</w:t>
      </w:r>
      <w:r w:rsidR="00C22556">
        <w:rPr>
          <w:sz w:val="28"/>
          <w:lang w:val="uk-UA"/>
        </w:rPr>
        <w:t xml:space="preserve"> </w:t>
      </w:r>
      <w:r w:rsidR="00936129">
        <w:rPr>
          <w:sz w:val="28"/>
          <w:lang w:val="uk-UA"/>
        </w:rPr>
        <w:t>[20</w:t>
      </w:r>
      <w:r w:rsidR="00C22556" w:rsidRPr="00C22556">
        <w:rPr>
          <w:sz w:val="28"/>
          <w:lang w:val="uk-UA"/>
        </w:rPr>
        <w:t>; 21]</w:t>
      </w:r>
      <w:r w:rsidRPr="00EE6FC8">
        <w:rPr>
          <w:sz w:val="28"/>
          <w:lang w:val="uk-UA"/>
        </w:rPr>
        <w:t xml:space="preserve"> та рівняннями </w:t>
      </w:r>
      <w:proofErr w:type="spellStart"/>
      <w:r w:rsidRPr="00EE6FC8">
        <w:rPr>
          <w:sz w:val="28"/>
          <w:lang w:val="uk-UA"/>
        </w:rPr>
        <w:t>конвективного</w:t>
      </w:r>
      <w:proofErr w:type="spellEnd"/>
      <w:r w:rsidRPr="00EE6FC8">
        <w:rPr>
          <w:sz w:val="28"/>
          <w:lang w:val="uk-UA"/>
        </w:rPr>
        <w:t xml:space="preserve"> теплообміну, що дозволяє кількісно оцінити енергетичну ефективність системи та розрахувати необхідну товщину ізоляційних матеріалів. Значну роль відіграють також точкові теплові мости, нещільності та випромінювання з поверхні </w:t>
      </w:r>
      <w:proofErr w:type="spellStart"/>
      <w:r w:rsidRPr="00EE6FC8">
        <w:rPr>
          <w:sz w:val="28"/>
          <w:lang w:val="uk-UA"/>
        </w:rPr>
        <w:t>акумулюючої</w:t>
      </w:r>
      <w:proofErr w:type="spellEnd"/>
      <w:r w:rsidRPr="00EE6FC8">
        <w:rPr>
          <w:sz w:val="28"/>
          <w:lang w:val="uk-UA"/>
        </w:rPr>
        <w:t xml:space="preserve"> ємності, що може становити до 10–15 % від загальних втрат</w:t>
      </w:r>
      <w:r w:rsidR="00C22556">
        <w:rPr>
          <w:sz w:val="28"/>
          <w:lang w:val="uk-UA"/>
        </w:rPr>
        <w:t xml:space="preserve"> </w:t>
      </w:r>
      <w:r w:rsidR="00C22556" w:rsidRPr="00C22556">
        <w:rPr>
          <w:sz w:val="28"/>
          <w:lang w:val="uk-UA"/>
        </w:rPr>
        <w:t>[43]</w:t>
      </w:r>
      <w:r w:rsidRPr="00EE6FC8">
        <w:rPr>
          <w:sz w:val="28"/>
          <w:lang w:val="uk-UA"/>
        </w:rPr>
        <w:t>.</w:t>
      </w:r>
    </w:p>
    <w:p w14:paraId="20C587E6" w14:textId="6DEFDF3D" w:rsidR="007C672B" w:rsidRPr="00EE6FC8" w:rsidRDefault="007C672B" w:rsidP="007C672B">
      <w:pPr>
        <w:pStyle w:val="ad"/>
        <w:spacing w:before="0" w:beforeAutospacing="0" w:after="0" w:afterAutospacing="0" w:line="360" w:lineRule="auto"/>
        <w:ind w:firstLine="708"/>
        <w:jc w:val="both"/>
        <w:rPr>
          <w:sz w:val="28"/>
          <w:lang w:val="uk-UA"/>
        </w:rPr>
      </w:pPr>
      <w:r w:rsidRPr="00EE6FC8">
        <w:rPr>
          <w:sz w:val="28"/>
          <w:lang w:val="uk-UA"/>
        </w:rPr>
        <w:t xml:space="preserve">Одним із основних джерел втрат є теплопровідність через стінки резервуара або </w:t>
      </w:r>
      <w:proofErr w:type="spellStart"/>
      <w:r w:rsidRPr="00EE6FC8">
        <w:rPr>
          <w:sz w:val="28"/>
          <w:lang w:val="uk-UA"/>
        </w:rPr>
        <w:t>акумулюючого</w:t>
      </w:r>
      <w:proofErr w:type="spellEnd"/>
      <w:r w:rsidRPr="00EE6FC8">
        <w:rPr>
          <w:sz w:val="28"/>
          <w:lang w:val="uk-UA"/>
        </w:rPr>
        <w:t xml:space="preserve"> модуля</w:t>
      </w:r>
      <w:r w:rsidR="00161423">
        <w:rPr>
          <w:sz w:val="28"/>
          <w:lang w:val="uk-UA"/>
        </w:rPr>
        <w:t xml:space="preserve"> </w:t>
      </w:r>
      <w:r w:rsidR="00161423" w:rsidRPr="00161423">
        <w:rPr>
          <w:sz w:val="28"/>
          <w:lang w:val="uk-UA"/>
        </w:rPr>
        <w:t>[4]</w:t>
      </w:r>
      <w:r w:rsidRPr="00EE6FC8">
        <w:rPr>
          <w:sz w:val="28"/>
          <w:lang w:val="uk-UA"/>
        </w:rPr>
        <w:t>. Навіть за використання якісних ізоляційних матеріалів частина теплоти поширюється через конструкційні елементи, особливо при значній різниці температур. До додаткових джерел відносять конвекційні потоки всередині ємності, а також втрати через з’єднання трубопроводів, фланці</w:t>
      </w:r>
      <w:r w:rsidR="00161423">
        <w:rPr>
          <w:sz w:val="28"/>
          <w:lang w:val="uk-UA"/>
        </w:rPr>
        <w:t xml:space="preserve"> </w:t>
      </w:r>
      <w:r w:rsidR="00161423" w:rsidRPr="00161423">
        <w:rPr>
          <w:sz w:val="28"/>
          <w:lang w:val="uk-UA"/>
        </w:rPr>
        <w:t>[2]</w:t>
      </w:r>
      <w:r w:rsidRPr="00EE6FC8">
        <w:rPr>
          <w:sz w:val="28"/>
          <w:lang w:val="uk-UA"/>
        </w:rPr>
        <w:t>, патрубки та інші технологічні вузли</w:t>
      </w:r>
      <w:r w:rsidR="00161423">
        <w:rPr>
          <w:sz w:val="28"/>
          <w:lang w:val="uk-UA"/>
        </w:rPr>
        <w:t xml:space="preserve"> </w:t>
      </w:r>
      <w:r w:rsidR="00936129">
        <w:rPr>
          <w:sz w:val="28"/>
          <w:lang w:val="uk-UA"/>
        </w:rPr>
        <w:t>[10</w:t>
      </w:r>
      <w:r w:rsidR="00161423" w:rsidRPr="00161423">
        <w:rPr>
          <w:sz w:val="28"/>
          <w:lang w:val="uk-UA"/>
        </w:rPr>
        <w:t>]</w:t>
      </w:r>
      <w:r w:rsidRPr="00EE6FC8">
        <w:rPr>
          <w:sz w:val="28"/>
          <w:lang w:val="uk-UA"/>
        </w:rPr>
        <w:t>.</w:t>
      </w:r>
    </w:p>
    <w:p w14:paraId="54FB35F4" w14:textId="114214B0" w:rsidR="007C672B" w:rsidRPr="00EE6FC8" w:rsidRDefault="007C672B" w:rsidP="007C672B">
      <w:pPr>
        <w:pStyle w:val="ad"/>
        <w:spacing w:before="0" w:beforeAutospacing="0" w:after="0" w:afterAutospacing="0" w:line="360" w:lineRule="auto"/>
        <w:ind w:firstLine="708"/>
        <w:jc w:val="both"/>
        <w:rPr>
          <w:sz w:val="28"/>
          <w:lang w:val="uk-UA"/>
        </w:rPr>
      </w:pPr>
      <w:r w:rsidRPr="00EE6FC8">
        <w:rPr>
          <w:sz w:val="28"/>
          <w:lang w:val="uk-UA"/>
        </w:rPr>
        <w:t>Помітні втрати виникають і через порушення температурної стратифікації. У резервуарах, де передбачено розшарування теплоносія, перемішування шарів призводить до зменшення ефективності зберігання теплоти</w:t>
      </w:r>
      <w:r w:rsidR="00161423">
        <w:rPr>
          <w:sz w:val="28"/>
          <w:lang w:val="uk-UA"/>
        </w:rPr>
        <w:t xml:space="preserve"> </w:t>
      </w:r>
      <w:r w:rsidR="00161423" w:rsidRPr="00161423">
        <w:rPr>
          <w:sz w:val="28"/>
          <w:lang w:val="uk-UA"/>
        </w:rPr>
        <w:t>[8]</w:t>
      </w:r>
      <w:r w:rsidRPr="00EE6FC8">
        <w:rPr>
          <w:sz w:val="28"/>
          <w:lang w:val="uk-UA"/>
        </w:rPr>
        <w:t xml:space="preserve"> та збільшення тепловіддачі в навколишнє середовище. У системах із </w:t>
      </w:r>
      <w:proofErr w:type="spellStart"/>
      <w:r w:rsidRPr="00EE6FC8">
        <w:rPr>
          <w:sz w:val="28"/>
          <w:lang w:val="uk-UA"/>
        </w:rPr>
        <w:t>фазозмінними</w:t>
      </w:r>
      <w:proofErr w:type="spellEnd"/>
      <w:r w:rsidRPr="00EE6FC8">
        <w:rPr>
          <w:sz w:val="28"/>
          <w:lang w:val="uk-UA"/>
        </w:rPr>
        <w:t xml:space="preserve"> або термохімічними матеріалами втрати можуть виникати внаслідок неповного використання прихованої теплоти, недостатньої ізоляції реакційних зон або коливань параметрів процесів</w:t>
      </w:r>
      <w:r w:rsidR="005E43A4" w:rsidRPr="00EE6FC8">
        <w:rPr>
          <w:sz w:val="28"/>
          <w:lang w:val="uk-UA"/>
        </w:rPr>
        <w:t xml:space="preserve"> </w:t>
      </w:r>
      <w:r w:rsidR="00161423" w:rsidRPr="00161423">
        <w:rPr>
          <w:sz w:val="28"/>
          <w:lang w:val="uk-UA"/>
        </w:rPr>
        <w:t>[6; 7; 9]</w:t>
      </w:r>
      <w:r w:rsidRPr="00EE6FC8">
        <w:rPr>
          <w:sz w:val="28"/>
          <w:lang w:val="uk-UA"/>
        </w:rPr>
        <w:t>.</w:t>
      </w:r>
    </w:p>
    <w:p w14:paraId="4451C2B5" w14:textId="2BF4A7C7" w:rsidR="007C672B" w:rsidRPr="00EE6FC8" w:rsidRDefault="00EA7680" w:rsidP="007C672B">
      <w:pPr>
        <w:pStyle w:val="ad"/>
        <w:spacing w:before="0" w:beforeAutospacing="0" w:after="0" w:afterAutospacing="0" w:line="360" w:lineRule="auto"/>
        <w:ind w:firstLine="708"/>
        <w:jc w:val="both"/>
        <w:rPr>
          <w:sz w:val="28"/>
          <w:lang w:val="uk-UA"/>
        </w:rPr>
      </w:pPr>
      <w:r w:rsidRPr="00EE6FC8">
        <w:rPr>
          <w:sz w:val="28"/>
          <w:lang w:val="uk-UA"/>
        </w:rPr>
        <w:t>У сучасних конструкціях для мінімізації тепловтрат застосовують багатошарові теплоізоляційні матеріали, вакуумні панелі</w:t>
      </w:r>
      <w:r w:rsidR="00C22556">
        <w:rPr>
          <w:sz w:val="28"/>
          <w:lang w:val="uk-UA"/>
        </w:rPr>
        <w:t xml:space="preserve"> </w:t>
      </w:r>
      <w:r w:rsidR="00936129">
        <w:rPr>
          <w:sz w:val="28"/>
          <w:lang w:val="uk-UA"/>
        </w:rPr>
        <w:t>[46</w:t>
      </w:r>
      <w:r w:rsidR="00C22556" w:rsidRPr="00C22556">
        <w:rPr>
          <w:sz w:val="28"/>
          <w:lang w:val="uk-UA"/>
        </w:rPr>
        <w:t>; 48]</w:t>
      </w:r>
      <w:r w:rsidRPr="00EE6FC8">
        <w:rPr>
          <w:sz w:val="28"/>
          <w:lang w:val="uk-UA"/>
        </w:rPr>
        <w:t xml:space="preserve">, відбивні поверхні та спеціальні конструктивні рішення, що зменшують </w:t>
      </w:r>
      <w:proofErr w:type="spellStart"/>
      <w:r w:rsidRPr="00EE6FC8">
        <w:rPr>
          <w:sz w:val="28"/>
          <w:lang w:val="uk-UA"/>
        </w:rPr>
        <w:t>конвективні</w:t>
      </w:r>
      <w:proofErr w:type="spellEnd"/>
      <w:r w:rsidRPr="00EE6FC8">
        <w:rPr>
          <w:sz w:val="28"/>
          <w:lang w:val="uk-UA"/>
        </w:rPr>
        <w:t xml:space="preserve"> потоки всередині бака</w:t>
      </w:r>
      <w:r w:rsidR="00161423">
        <w:rPr>
          <w:sz w:val="28"/>
          <w:lang w:val="uk-UA"/>
        </w:rPr>
        <w:t xml:space="preserve"> </w:t>
      </w:r>
      <w:r w:rsidR="00936129">
        <w:rPr>
          <w:sz w:val="28"/>
          <w:lang w:val="uk-UA"/>
        </w:rPr>
        <w:t>[11; 12</w:t>
      </w:r>
      <w:r w:rsidR="00161423" w:rsidRPr="00161423">
        <w:rPr>
          <w:sz w:val="28"/>
          <w:lang w:val="uk-UA"/>
        </w:rPr>
        <w:t>]</w:t>
      </w:r>
      <w:r w:rsidRPr="00EE6FC8">
        <w:rPr>
          <w:sz w:val="28"/>
          <w:lang w:val="uk-UA"/>
        </w:rPr>
        <w:t xml:space="preserve">. Важливим також є оптимальний вибір температурного рівня: чим більша різниця між температурою акумулятора і навколишнім середовищем, тим швидше відбувається відтік енергії. Тому системи з PCM та термохімічним акумулюванням, які працюють у вузькому </w:t>
      </w:r>
      <w:r w:rsidRPr="00EE6FC8">
        <w:rPr>
          <w:sz w:val="28"/>
          <w:lang w:val="uk-UA"/>
        </w:rPr>
        <w:lastRenderedPageBreak/>
        <w:t>діапазоні температур або в реакційних режимах, часто демонструють менші тепловтрати у порівнянні з традиційними водяними баками</w:t>
      </w:r>
      <w:r w:rsidR="00161423">
        <w:rPr>
          <w:sz w:val="28"/>
          <w:lang w:val="uk-UA"/>
        </w:rPr>
        <w:t xml:space="preserve"> </w:t>
      </w:r>
      <w:r w:rsidR="00161423" w:rsidRPr="00161423">
        <w:rPr>
          <w:sz w:val="28"/>
          <w:lang w:val="uk-UA"/>
        </w:rPr>
        <w:t>[6</w:t>
      </w:r>
      <w:r w:rsidR="00936129">
        <w:rPr>
          <w:sz w:val="28"/>
          <w:lang w:val="uk-UA"/>
        </w:rPr>
        <w:t>; 7</w:t>
      </w:r>
      <w:r w:rsidR="00161423" w:rsidRPr="00161423">
        <w:rPr>
          <w:sz w:val="28"/>
          <w:lang w:val="uk-UA"/>
        </w:rPr>
        <w:t>]</w:t>
      </w:r>
      <w:r w:rsidRPr="00EE6FC8">
        <w:rPr>
          <w:sz w:val="28"/>
          <w:lang w:val="uk-UA"/>
        </w:rPr>
        <w:t>.</w:t>
      </w:r>
    </w:p>
    <w:p w14:paraId="0FA77745" w14:textId="77777777" w:rsidR="007C672B" w:rsidRPr="00EE6FC8" w:rsidRDefault="007C672B" w:rsidP="007C672B">
      <w:pPr>
        <w:pStyle w:val="ad"/>
        <w:spacing w:before="0" w:beforeAutospacing="0" w:after="0" w:afterAutospacing="0" w:line="360" w:lineRule="auto"/>
        <w:ind w:firstLine="708"/>
        <w:jc w:val="both"/>
        <w:rPr>
          <w:sz w:val="28"/>
          <w:lang w:val="uk-UA"/>
        </w:rPr>
      </w:pPr>
      <w:r w:rsidRPr="00EE6FC8">
        <w:rPr>
          <w:sz w:val="28"/>
          <w:lang w:val="uk-UA"/>
        </w:rPr>
        <w:t>Зниженню конвекційних втрат сприяє контроль температурного розшарування теплоносія. У великих теплових резервуарах застосовують спеціальні дифузори, напрямні пластини та оптимізовану схему подачі й відбору теплоносія, що дозволяє зберігати стабільну структуру температурних шарів.</w:t>
      </w:r>
    </w:p>
    <w:p w14:paraId="2697398E" w14:textId="77777777" w:rsidR="007C672B" w:rsidRPr="00EE6FC8" w:rsidRDefault="007C672B" w:rsidP="00304055">
      <w:pPr>
        <w:pStyle w:val="ad"/>
        <w:spacing w:before="0" w:beforeAutospacing="0" w:after="0" w:afterAutospacing="0" w:line="360" w:lineRule="auto"/>
        <w:ind w:firstLine="708"/>
        <w:jc w:val="both"/>
        <w:rPr>
          <w:sz w:val="28"/>
          <w:lang w:val="uk-UA"/>
        </w:rPr>
      </w:pPr>
      <w:r w:rsidRPr="00EE6FC8">
        <w:rPr>
          <w:sz w:val="28"/>
          <w:lang w:val="uk-UA"/>
        </w:rPr>
        <w:t>Оптимізація режимів заряджання та розряджання, а також використання цифрових систем моніторингу та керування. Такі системи дозволяють швидко реагувати на зміни температурного режиму, регулювати потоки теплоносія та запобігати небажаному перемішуванню. У випадку PCM- та термохімічних систем важливим залишається забезпечення герметичності та стабільних умов функціонування матеріалів.</w:t>
      </w:r>
    </w:p>
    <w:p w14:paraId="7EA49780" w14:textId="07BC5B21" w:rsidR="00C24DFB" w:rsidRPr="00EE6FC8" w:rsidRDefault="00EA7680" w:rsidP="00EE6FC8">
      <w:pPr>
        <w:pStyle w:val="ad"/>
        <w:spacing w:before="0" w:beforeAutospacing="0" w:after="0" w:afterAutospacing="0" w:line="360" w:lineRule="auto"/>
        <w:ind w:firstLine="708"/>
        <w:jc w:val="both"/>
        <w:rPr>
          <w:sz w:val="28"/>
          <w:lang w:val="uk-UA"/>
        </w:rPr>
      </w:pPr>
      <w:r w:rsidRPr="00EE6FC8">
        <w:rPr>
          <w:sz w:val="28"/>
          <w:lang w:val="uk-UA"/>
        </w:rPr>
        <w:t xml:space="preserve">Таким чином, теоретичні засади акумулювання теплоти охоплюють комплекс фізичних процесів — від теплопровідності та конвекції до фазових переходів і хімічних реакцій. Правильне розуміння цих механізмів дає змогу </w:t>
      </w:r>
      <w:proofErr w:type="spellStart"/>
      <w:r w:rsidRPr="00EE6FC8">
        <w:rPr>
          <w:sz w:val="28"/>
          <w:lang w:val="uk-UA"/>
        </w:rPr>
        <w:t>проєктувати</w:t>
      </w:r>
      <w:proofErr w:type="spellEnd"/>
      <w:r w:rsidRPr="00EE6FC8">
        <w:rPr>
          <w:sz w:val="28"/>
          <w:lang w:val="uk-UA"/>
        </w:rPr>
        <w:t xml:space="preserve"> енергоефективні </w:t>
      </w:r>
      <w:proofErr w:type="spellStart"/>
      <w:r w:rsidRPr="00EE6FC8">
        <w:rPr>
          <w:sz w:val="28"/>
          <w:lang w:val="uk-UA"/>
        </w:rPr>
        <w:t>акумулюючі</w:t>
      </w:r>
      <w:proofErr w:type="spellEnd"/>
      <w:r w:rsidRPr="00EE6FC8">
        <w:rPr>
          <w:sz w:val="28"/>
          <w:lang w:val="uk-UA"/>
        </w:rPr>
        <w:t xml:space="preserve"> пристрої, оптимізувати їхню роботу та забезпечити мінімальні втрати теплоти, що є особливо важливим для сонячних систем теплопостачання та інших технологій, заснованих на відновлюваних джерелах енергії.</w:t>
      </w:r>
    </w:p>
    <w:p w14:paraId="0B550EE0" w14:textId="77777777" w:rsidR="00EA7680" w:rsidRPr="00EE6FC8" w:rsidRDefault="00EA7680" w:rsidP="00EA7680">
      <w:pPr>
        <w:spacing w:after="0" w:line="360" w:lineRule="auto"/>
        <w:jc w:val="both"/>
        <w:rPr>
          <w:rFonts w:ascii="Times New Roman" w:hAnsi="Times New Roman" w:cs="Times New Roman"/>
          <w:b/>
          <w:color w:val="000000" w:themeColor="text1"/>
          <w:sz w:val="28"/>
          <w:szCs w:val="28"/>
          <w:shd w:val="clear" w:color="auto" w:fill="FFFFFF"/>
          <w:lang w:val="uk-UA"/>
        </w:rPr>
      </w:pPr>
      <w:r w:rsidRPr="00EE6FC8">
        <w:rPr>
          <w:rFonts w:ascii="Times New Roman" w:hAnsi="Times New Roman" w:cs="Times New Roman"/>
          <w:b/>
          <w:color w:val="000000" w:themeColor="text1"/>
          <w:sz w:val="28"/>
          <w:szCs w:val="28"/>
          <w:lang w:val="uk-UA"/>
        </w:rPr>
        <w:t xml:space="preserve">2.3 </w:t>
      </w:r>
      <w:r w:rsidR="007C672B" w:rsidRPr="00EE6FC8">
        <w:rPr>
          <w:rFonts w:ascii="Times New Roman" w:hAnsi="Times New Roman" w:cs="Times New Roman"/>
          <w:b/>
          <w:color w:val="000000" w:themeColor="text1"/>
          <w:sz w:val="28"/>
          <w:szCs w:val="28"/>
          <w:lang w:val="uk-UA"/>
        </w:rPr>
        <w:t xml:space="preserve">Методи інтенсифікації теплообміну в </w:t>
      </w:r>
      <w:proofErr w:type="spellStart"/>
      <w:r w:rsidR="007C672B" w:rsidRPr="00EE6FC8">
        <w:rPr>
          <w:rFonts w:ascii="Times New Roman" w:hAnsi="Times New Roman" w:cs="Times New Roman"/>
          <w:b/>
          <w:color w:val="000000" w:themeColor="text1"/>
          <w:sz w:val="28"/>
          <w:szCs w:val="28"/>
          <w:lang w:val="uk-UA"/>
        </w:rPr>
        <w:t>акумулюючих</w:t>
      </w:r>
      <w:proofErr w:type="spellEnd"/>
      <w:r w:rsidR="007C672B" w:rsidRPr="00EE6FC8">
        <w:rPr>
          <w:rFonts w:ascii="Times New Roman" w:hAnsi="Times New Roman" w:cs="Times New Roman"/>
          <w:b/>
          <w:color w:val="000000" w:themeColor="text1"/>
          <w:sz w:val="28"/>
          <w:szCs w:val="28"/>
          <w:lang w:val="uk-UA"/>
        </w:rPr>
        <w:t xml:space="preserve"> системах</w:t>
      </w:r>
    </w:p>
    <w:p w14:paraId="59286723" w14:textId="77777777" w:rsidR="00EF0CDC" w:rsidRPr="00EE6FC8" w:rsidRDefault="00EF0CDC" w:rsidP="00F97727">
      <w:pPr>
        <w:pStyle w:val="ad"/>
        <w:spacing w:before="0" w:beforeAutospacing="0" w:after="0" w:afterAutospacing="0" w:line="360" w:lineRule="auto"/>
        <w:ind w:firstLine="708"/>
        <w:jc w:val="both"/>
        <w:rPr>
          <w:sz w:val="28"/>
          <w:lang w:val="uk-UA"/>
        </w:rPr>
      </w:pPr>
      <w:r w:rsidRPr="00EE6FC8">
        <w:rPr>
          <w:sz w:val="28"/>
          <w:lang w:val="uk-UA"/>
        </w:rPr>
        <w:t xml:space="preserve">Ефективність роботи </w:t>
      </w:r>
      <w:proofErr w:type="spellStart"/>
      <w:r w:rsidRPr="00EE6FC8">
        <w:rPr>
          <w:sz w:val="28"/>
          <w:lang w:val="uk-UA"/>
        </w:rPr>
        <w:t>акумулюючих</w:t>
      </w:r>
      <w:proofErr w:type="spellEnd"/>
      <w:r w:rsidRPr="00EE6FC8">
        <w:rPr>
          <w:sz w:val="28"/>
          <w:lang w:val="uk-UA"/>
        </w:rPr>
        <w:t xml:space="preserve"> систем у сонячних установках значною мірою визначається інтенсивністю процесів теплообміну під час заряджання та розряджання накопичувачів теплоти. Унаслідок обмежень теплопровідності матеріалів, особливо у </w:t>
      </w:r>
      <w:proofErr w:type="spellStart"/>
      <w:r w:rsidRPr="00EE6FC8">
        <w:rPr>
          <w:sz w:val="28"/>
          <w:lang w:val="uk-UA"/>
        </w:rPr>
        <w:t>фазозмінних</w:t>
      </w:r>
      <w:proofErr w:type="spellEnd"/>
      <w:r w:rsidRPr="00EE6FC8">
        <w:rPr>
          <w:sz w:val="28"/>
          <w:lang w:val="uk-UA"/>
        </w:rPr>
        <w:t xml:space="preserve"> </w:t>
      </w:r>
      <w:proofErr w:type="spellStart"/>
      <w:r w:rsidRPr="00EE6FC8">
        <w:rPr>
          <w:sz w:val="28"/>
          <w:lang w:val="uk-UA"/>
        </w:rPr>
        <w:t>теплоакумуляторах</w:t>
      </w:r>
      <w:proofErr w:type="spellEnd"/>
      <w:r w:rsidRPr="00EE6FC8">
        <w:rPr>
          <w:sz w:val="28"/>
          <w:lang w:val="uk-UA"/>
        </w:rPr>
        <w:t>, виникає необхідність застосування методів інтенсифікації, які сприяють прискоренню теплообміну та забезпечують стабільність температурного режиму. У сучасних системах акумулювання теплоти ці методи охоплюють комплекс конструктивних та технологічних рішень, що дозволяють оптимізувати динаміку процесів передачі теплової енергії</w:t>
      </w:r>
      <w:r w:rsidR="001F3786" w:rsidRPr="00EE6FC8">
        <w:rPr>
          <w:sz w:val="28"/>
          <w:lang w:val="uk-UA"/>
        </w:rPr>
        <w:t xml:space="preserve"> [3]</w:t>
      </w:r>
      <w:r w:rsidRPr="00EE6FC8">
        <w:rPr>
          <w:sz w:val="28"/>
          <w:lang w:val="uk-UA"/>
        </w:rPr>
        <w:t>.</w:t>
      </w:r>
    </w:p>
    <w:p w14:paraId="7E0999A7" w14:textId="77777777" w:rsidR="00EA7680" w:rsidRPr="00EE6FC8" w:rsidRDefault="001B3F12" w:rsidP="00386E00">
      <w:pPr>
        <w:pStyle w:val="ad"/>
        <w:spacing w:before="0" w:beforeAutospacing="0" w:after="0" w:afterAutospacing="0" w:line="360" w:lineRule="auto"/>
        <w:ind w:firstLine="709"/>
        <w:jc w:val="both"/>
        <w:rPr>
          <w:sz w:val="28"/>
          <w:lang w:val="uk-UA"/>
        </w:rPr>
      </w:pPr>
      <w:r w:rsidRPr="00EE6FC8">
        <w:rPr>
          <w:sz w:val="28"/>
          <w:lang w:val="uk-UA"/>
        </w:rPr>
        <w:lastRenderedPageBreak/>
        <w:t>Інтенсифікація теплообміну в системах накопичення теплоти потрібна для прискорення заряджання/розряджання акумулятора, зменшення нерівномірності температур (підвищення корисності накопиченого тепла) та підвищення поточної потужності і швидкодії системи. Методи поділяються на пасивні, активні та комбіновані.</w:t>
      </w:r>
    </w:p>
    <w:p w14:paraId="5158AA1B" w14:textId="77777777" w:rsidR="001B3F12" w:rsidRPr="00EE6FC8" w:rsidRDefault="001B3F12" w:rsidP="00386E00">
      <w:pPr>
        <w:pStyle w:val="ad"/>
        <w:spacing w:before="0" w:beforeAutospacing="0" w:after="0" w:afterAutospacing="0" w:line="360" w:lineRule="auto"/>
        <w:ind w:firstLine="709"/>
        <w:jc w:val="both"/>
        <w:rPr>
          <w:sz w:val="28"/>
          <w:lang w:val="uk-UA"/>
        </w:rPr>
      </w:pPr>
      <w:r w:rsidRPr="00EE6FC8">
        <w:rPr>
          <w:b/>
          <w:sz w:val="28"/>
          <w:lang w:val="uk-UA"/>
        </w:rPr>
        <w:t xml:space="preserve">Пасивні методи </w:t>
      </w:r>
      <w:r w:rsidRPr="00EE6FC8">
        <w:rPr>
          <w:sz w:val="28"/>
          <w:lang w:val="uk-UA"/>
        </w:rPr>
        <w:t>— не потребують додаткової енергії й зазвичай дешевші й надійніші для експлуатації:</w:t>
      </w:r>
    </w:p>
    <w:p w14:paraId="5182B330" w14:textId="5B4F2503" w:rsidR="001B3F12" w:rsidRPr="00EE6FC8" w:rsidRDefault="001B3F12" w:rsidP="00386E00">
      <w:pPr>
        <w:pStyle w:val="ad"/>
        <w:numPr>
          <w:ilvl w:val="0"/>
          <w:numId w:val="11"/>
        </w:numPr>
        <w:spacing w:before="0" w:beforeAutospacing="0" w:after="0" w:afterAutospacing="0" w:line="360" w:lineRule="auto"/>
        <w:jc w:val="both"/>
        <w:rPr>
          <w:sz w:val="28"/>
          <w:lang w:val="uk-UA"/>
        </w:rPr>
      </w:pPr>
      <w:proofErr w:type="spellStart"/>
      <w:r w:rsidRPr="00EE6FC8">
        <w:rPr>
          <w:sz w:val="28"/>
          <w:lang w:val="uk-UA"/>
        </w:rPr>
        <w:t>Фінна</w:t>
      </w:r>
      <w:proofErr w:type="spellEnd"/>
      <w:r w:rsidRPr="00EE6FC8">
        <w:rPr>
          <w:sz w:val="28"/>
          <w:lang w:val="uk-UA"/>
        </w:rPr>
        <w:t xml:space="preserve"> (ребристість) конструкція </w:t>
      </w:r>
      <w:r w:rsidR="00936129">
        <w:rPr>
          <w:sz w:val="28"/>
          <w:lang w:val="uk-UA"/>
        </w:rPr>
        <w:t>[33</w:t>
      </w:r>
      <w:r w:rsidR="00C22556" w:rsidRPr="00C22556">
        <w:rPr>
          <w:sz w:val="28"/>
          <w:lang w:val="uk-UA"/>
        </w:rPr>
        <w:t>]</w:t>
      </w:r>
      <w:r w:rsidR="00C22556">
        <w:rPr>
          <w:sz w:val="28"/>
          <w:lang w:val="uk-UA"/>
        </w:rPr>
        <w:t xml:space="preserve"> </w:t>
      </w:r>
      <w:r w:rsidRPr="00EE6FC8">
        <w:rPr>
          <w:sz w:val="28"/>
          <w:lang w:val="uk-UA"/>
        </w:rPr>
        <w:t>теплообмінників — збільшення площі теплообміну за рахунок плоских/спіральних/</w:t>
      </w:r>
      <w:proofErr w:type="spellStart"/>
      <w:r w:rsidRPr="00EE6FC8">
        <w:rPr>
          <w:sz w:val="28"/>
          <w:lang w:val="uk-UA"/>
        </w:rPr>
        <w:t>фрактальних</w:t>
      </w:r>
      <w:proofErr w:type="spellEnd"/>
      <w:r w:rsidRPr="00EE6FC8">
        <w:rPr>
          <w:sz w:val="28"/>
          <w:lang w:val="uk-UA"/>
        </w:rPr>
        <w:t xml:space="preserve"> </w:t>
      </w:r>
      <w:proofErr w:type="spellStart"/>
      <w:r w:rsidRPr="00EE6FC8">
        <w:rPr>
          <w:sz w:val="28"/>
          <w:lang w:val="uk-UA"/>
        </w:rPr>
        <w:t>ребер</w:t>
      </w:r>
      <w:proofErr w:type="spellEnd"/>
      <w:r w:rsidRPr="00EE6FC8">
        <w:rPr>
          <w:sz w:val="28"/>
          <w:lang w:val="uk-UA"/>
        </w:rPr>
        <w:t xml:space="preserve"> значно прискорює </w:t>
      </w:r>
      <w:proofErr w:type="spellStart"/>
      <w:r w:rsidRPr="00EE6FC8">
        <w:rPr>
          <w:sz w:val="28"/>
          <w:lang w:val="uk-UA"/>
        </w:rPr>
        <w:t>мілітинги</w:t>
      </w:r>
      <w:proofErr w:type="spellEnd"/>
      <w:r w:rsidRPr="00EE6FC8">
        <w:rPr>
          <w:sz w:val="28"/>
          <w:lang w:val="uk-UA"/>
        </w:rPr>
        <w:t xml:space="preserve">/розморожування PCM та передачу тепла в рідких баках. </w:t>
      </w:r>
    </w:p>
    <w:p w14:paraId="1E210910" w14:textId="2B9E0F7E" w:rsidR="001B3F12" w:rsidRPr="00EE6FC8" w:rsidRDefault="001B3F12" w:rsidP="00161423">
      <w:pPr>
        <w:pStyle w:val="ad"/>
        <w:numPr>
          <w:ilvl w:val="0"/>
          <w:numId w:val="11"/>
        </w:numPr>
        <w:spacing w:after="0" w:line="360" w:lineRule="auto"/>
        <w:jc w:val="both"/>
        <w:rPr>
          <w:sz w:val="28"/>
          <w:lang w:val="uk-UA"/>
        </w:rPr>
      </w:pPr>
      <w:r w:rsidRPr="00EE6FC8">
        <w:rPr>
          <w:sz w:val="28"/>
          <w:lang w:val="uk-UA"/>
        </w:rPr>
        <w:t>Металеві пористі вставки</w:t>
      </w:r>
      <w:r w:rsidR="00161423">
        <w:rPr>
          <w:sz w:val="28"/>
          <w:lang w:val="uk-UA"/>
        </w:rPr>
        <w:t xml:space="preserve"> </w:t>
      </w:r>
      <w:r w:rsidR="00936129">
        <w:rPr>
          <w:sz w:val="28"/>
          <w:lang w:val="uk-UA"/>
        </w:rPr>
        <w:t>[3</w:t>
      </w:r>
      <w:r w:rsidR="00161423" w:rsidRPr="00161423">
        <w:rPr>
          <w:sz w:val="28"/>
          <w:lang w:val="uk-UA"/>
        </w:rPr>
        <w:t>; 4]</w:t>
      </w:r>
      <w:r w:rsidRPr="00EE6FC8">
        <w:rPr>
          <w:sz w:val="28"/>
          <w:lang w:val="uk-UA"/>
        </w:rPr>
        <w:t xml:space="preserve"> / металеві </w:t>
      </w:r>
      <w:proofErr w:type="spellStart"/>
      <w:r w:rsidRPr="00EE6FC8">
        <w:rPr>
          <w:sz w:val="28"/>
          <w:lang w:val="uk-UA"/>
        </w:rPr>
        <w:t>піноподібні</w:t>
      </w:r>
      <w:proofErr w:type="spellEnd"/>
      <w:r w:rsidRPr="00EE6FC8">
        <w:rPr>
          <w:sz w:val="28"/>
          <w:lang w:val="uk-UA"/>
        </w:rPr>
        <w:t xml:space="preserve"> заповнювачі — підвищують теплопровідність і створюють додаткові канали переносу в PCM; ефект — значне скорочення часу плавлення. </w:t>
      </w:r>
    </w:p>
    <w:p w14:paraId="74656F5E" w14:textId="77777777" w:rsidR="001B3F12" w:rsidRPr="00EE6FC8" w:rsidRDefault="001B3F12" w:rsidP="00887032">
      <w:pPr>
        <w:pStyle w:val="ad"/>
        <w:numPr>
          <w:ilvl w:val="0"/>
          <w:numId w:val="11"/>
        </w:numPr>
        <w:spacing w:after="0" w:line="360" w:lineRule="auto"/>
        <w:jc w:val="both"/>
        <w:rPr>
          <w:sz w:val="28"/>
          <w:lang w:val="uk-UA"/>
        </w:rPr>
      </w:pPr>
      <w:r w:rsidRPr="00EE6FC8">
        <w:rPr>
          <w:sz w:val="28"/>
          <w:lang w:val="uk-UA"/>
        </w:rPr>
        <w:t>Капсулювання PCM / множинні менші осередки — дрібно-</w:t>
      </w:r>
      <w:proofErr w:type="spellStart"/>
      <w:r w:rsidRPr="00EE6FC8">
        <w:rPr>
          <w:sz w:val="28"/>
          <w:lang w:val="uk-UA"/>
        </w:rPr>
        <w:t>інкапсульовані</w:t>
      </w:r>
      <w:proofErr w:type="spellEnd"/>
      <w:r w:rsidRPr="00EE6FC8">
        <w:rPr>
          <w:sz w:val="28"/>
          <w:lang w:val="uk-UA"/>
        </w:rPr>
        <w:t xml:space="preserve"> частинки або модулі скорочують відстань теплопередачі від </w:t>
      </w:r>
      <w:proofErr w:type="spellStart"/>
      <w:r w:rsidRPr="00EE6FC8">
        <w:rPr>
          <w:sz w:val="28"/>
          <w:lang w:val="uk-UA"/>
        </w:rPr>
        <w:t>теплобіючих</w:t>
      </w:r>
      <w:proofErr w:type="spellEnd"/>
      <w:r w:rsidRPr="00EE6FC8">
        <w:rPr>
          <w:sz w:val="28"/>
          <w:lang w:val="uk-UA"/>
        </w:rPr>
        <w:t xml:space="preserve"> труб до PCM, підвищуючи швидкість процесу. </w:t>
      </w:r>
    </w:p>
    <w:p w14:paraId="726E7111" w14:textId="77777777" w:rsidR="00EA7680" w:rsidRPr="00EE6FC8" w:rsidRDefault="001B3F12" w:rsidP="00887032">
      <w:pPr>
        <w:pStyle w:val="ad"/>
        <w:numPr>
          <w:ilvl w:val="0"/>
          <w:numId w:val="11"/>
        </w:numPr>
        <w:spacing w:before="0" w:beforeAutospacing="0" w:after="0" w:afterAutospacing="0" w:line="360" w:lineRule="auto"/>
        <w:jc w:val="both"/>
        <w:rPr>
          <w:sz w:val="28"/>
          <w:lang w:val="uk-UA"/>
        </w:rPr>
      </w:pPr>
      <w:r w:rsidRPr="00EE6FC8">
        <w:rPr>
          <w:sz w:val="28"/>
          <w:lang w:val="uk-UA"/>
        </w:rPr>
        <w:t>Оптимізація геометрії трубок і внутрішніх контурів (</w:t>
      </w:r>
      <w:proofErr w:type="spellStart"/>
      <w:r w:rsidRPr="00EE6FC8">
        <w:rPr>
          <w:sz w:val="28"/>
          <w:lang w:val="uk-UA"/>
        </w:rPr>
        <w:t>триплексні</w:t>
      </w:r>
      <w:proofErr w:type="spellEnd"/>
      <w:r w:rsidRPr="00EE6FC8">
        <w:rPr>
          <w:sz w:val="28"/>
          <w:lang w:val="uk-UA"/>
        </w:rPr>
        <w:t xml:space="preserve"> труби, спіралі, </w:t>
      </w:r>
      <w:proofErr w:type="spellStart"/>
      <w:r w:rsidRPr="00EE6FC8">
        <w:rPr>
          <w:sz w:val="28"/>
          <w:lang w:val="uk-UA"/>
        </w:rPr>
        <w:t>фрактальні</w:t>
      </w:r>
      <w:proofErr w:type="spellEnd"/>
      <w:r w:rsidRPr="00EE6FC8">
        <w:rPr>
          <w:sz w:val="28"/>
          <w:lang w:val="uk-UA"/>
        </w:rPr>
        <w:t xml:space="preserve"> ребра)</w:t>
      </w:r>
      <w:r w:rsidR="00975224" w:rsidRPr="00EE6FC8">
        <w:rPr>
          <w:sz w:val="28"/>
          <w:lang w:val="uk-UA"/>
        </w:rPr>
        <w:t xml:space="preserve"> (Рис 2.1) </w:t>
      </w:r>
      <w:r w:rsidRPr="00EE6FC8">
        <w:rPr>
          <w:sz w:val="28"/>
          <w:lang w:val="uk-UA"/>
        </w:rPr>
        <w:t xml:space="preserve"> — дозволяє більш рівномірно розподіляти тепло по об’єму і підвищити швидкість зарядження.</w:t>
      </w:r>
    </w:p>
    <w:p w14:paraId="11F48633" w14:textId="77777777" w:rsidR="00DA1E9E" w:rsidRPr="00EE6FC8" w:rsidRDefault="00386E00" w:rsidP="00DA1E9E">
      <w:pPr>
        <w:pStyle w:val="ad"/>
        <w:spacing w:before="0" w:beforeAutospacing="0" w:after="0" w:afterAutospacing="0" w:line="360" w:lineRule="auto"/>
        <w:ind w:firstLine="708"/>
        <w:jc w:val="center"/>
        <w:rPr>
          <w:sz w:val="28"/>
          <w:lang w:val="uk-UA"/>
        </w:rPr>
      </w:pPr>
      <w:r>
        <w:rPr>
          <w:sz w:val="28"/>
          <w:lang w:val="uk-UA"/>
        </w:rPr>
        <w:lastRenderedPageBreak/>
        <w:pict w14:anchorId="17A99F0C">
          <v:shape id="_x0000_i1028" type="#_x0000_t75" style="width:413.4pt;height:363pt">
            <v:imagedata r:id="rId12" o:title="Screenshot_2"/>
          </v:shape>
        </w:pict>
      </w:r>
    </w:p>
    <w:p w14:paraId="6CCD1117" w14:textId="77777777" w:rsidR="00DA1E9E" w:rsidRPr="00EE6FC8" w:rsidRDefault="00DA1E9E" w:rsidP="00DA1E9E">
      <w:pPr>
        <w:pStyle w:val="ad"/>
        <w:spacing w:before="0" w:beforeAutospacing="0" w:after="0" w:afterAutospacing="0" w:line="360" w:lineRule="auto"/>
        <w:ind w:firstLine="708"/>
        <w:jc w:val="center"/>
        <w:rPr>
          <w:sz w:val="28"/>
          <w:lang w:val="uk-UA"/>
        </w:rPr>
      </w:pPr>
      <w:r w:rsidRPr="00EE6FC8">
        <w:rPr>
          <w:sz w:val="28"/>
          <w:lang w:val="uk-UA"/>
        </w:rPr>
        <w:t xml:space="preserve">Рис 2.1 Труби з високим </w:t>
      </w:r>
      <w:proofErr w:type="spellStart"/>
      <w:r w:rsidRPr="00EE6FC8">
        <w:rPr>
          <w:sz w:val="28"/>
          <w:lang w:val="uk-UA"/>
        </w:rPr>
        <w:t>оребренням</w:t>
      </w:r>
      <w:proofErr w:type="spellEnd"/>
    </w:p>
    <w:p w14:paraId="121592E6" w14:textId="77777777" w:rsidR="00DA1E9E" w:rsidRPr="00EE6FC8" w:rsidRDefault="00DA1E9E" w:rsidP="00DA1E9E">
      <w:pPr>
        <w:pStyle w:val="ad"/>
        <w:spacing w:before="0" w:beforeAutospacing="0" w:after="0" w:afterAutospacing="0" w:line="360" w:lineRule="auto"/>
        <w:ind w:firstLine="708"/>
        <w:jc w:val="center"/>
        <w:rPr>
          <w:sz w:val="28"/>
          <w:lang w:val="uk-UA"/>
        </w:rPr>
      </w:pPr>
      <w:r w:rsidRPr="00EE6FC8">
        <w:rPr>
          <w:sz w:val="28"/>
          <w:lang w:val="uk-UA"/>
        </w:rPr>
        <w:t>а – з припаяним дротовим; б – з припаяним гофрованим;</w:t>
      </w:r>
    </w:p>
    <w:p w14:paraId="60B138A0" w14:textId="77777777" w:rsidR="00DA1E9E" w:rsidRPr="00EE6FC8" w:rsidRDefault="00DA1E9E" w:rsidP="00DA1E9E">
      <w:pPr>
        <w:pStyle w:val="ad"/>
        <w:spacing w:before="0" w:beforeAutospacing="0" w:after="0" w:afterAutospacing="0" w:line="360" w:lineRule="auto"/>
        <w:ind w:firstLine="708"/>
        <w:jc w:val="center"/>
        <w:rPr>
          <w:sz w:val="28"/>
          <w:lang w:val="uk-UA"/>
        </w:rPr>
      </w:pPr>
      <w:r w:rsidRPr="00EE6FC8">
        <w:rPr>
          <w:sz w:val="28"/>
          <w:lang w:val="uk-UA"/>
        </w:rPr>
        <w:t xml:space="preserve">в – з щільно </w:t>
      </w:r>
      <w:proofErr w:type="spellStart"/>
      <w:r w:rsidRPr="00EE6FC8">
        <w:rPr>
          <w:sz w:val="28"/>
          <w:lang w:val="uk-UA"/>
        </w:rPr>
        <w:t>посаженими</w:t>
      </w:r>
      <w:proofErr w:type="spellEnd"/>
      <w:r w:rsidRPr="00EE6FC8">
        <w:rPr>
          <w:sz w:val="28"/>
          <w:lang w:val="uk-UA"/>
        </w:rPr>
        <w:t xml:space="preserve"> ребрами типу «L»</w:t>
      </w:r>
    </w:p>
    <w:p w14:paraId="09D63F60" w14:textId="77777777" w:rsidR="00DA1E9E" w:rsidRPr="00EE6FC8" w:rsidRDefault="00DA1E9E" w:rsidP="00DA1E9E">
      <w:pPr>
        <w:pStyle w:val="ad"/>
        <w:spacing w:before="0" w:beforeAutospacing="0" w:after="0" w:afterAutospacing="0" w:line="360" w:lineRule="auto"/>
        <w:ind w:firstLine="708"/>
        <w:jc w:val="center"/>
        <w:rPr>
          <w:sz w:val="28"/>
          <w:lang w:val="uk-UA"/>
        </w:rPr>
      </w:pPr>
      <w:r w:rsidRPr="00EE6FC8">
        <w:rPr>
          <w:sz w:val="28"/>
          <w:lang w:val="uk-UA"/>
        </w:rPr>
        <w:t xml:space="preserve">г – з щільно </w:t>
      </w:r>
      <w:proofErr w:type="spellStart"/>
      <w:r w:rsidRPr="00EE6FC8">
        <w:rPr>
          <w:sz w:val="28"/>
          <w:lang w:val="uk-UA"/>
        </w:rPr>
        <w:t>посаженими</w:t>
      </w:r>
      <w:proofErr w:type="spellEnd"/>
      <w:r w:rsidRPr="00EE6FC8">
        <w:rPr>
          <w:sz w:val="28"/>
          <w:lang w:val="uk-UA"/>
        </w:rPr>
        <w:t xml:space="preserve"> ребрами типу «G»</w:t>
      </w:r>
    </w:p>
    <w:p w14:paraId="5EF88E7D" w14:textId="6000B284" w:rsidR="00DA1E9E" w:rsidRPr="00EE6FC8" w:rsidRDefault="00DA1E9E" w:rsidP="00EE6FC8">
      <w:pPr>
        <w:pStyle w:val="ad"/>
        <w:spacing w:before="0" w:beforeAutospacing="0" w:after="0" w:afterAutospacing="0" w:line="360" w:lineRule="auto"/>
        <w:ind w:firstLine="708"/>
        <w:jc w:val="center"/>
        <w:rPr>
          <w:sz w:val="28"/>
          <w:lang w:val="uk-UA"/>
        </w:rPr>
      </w:pPr>
      <w:r w:rsidRPr="00EE6FC8">
        <w:rPr>
          <w:sz w:val="28"/>
          <w:lang w:val="uk-UA"/>
        </w:rPr>
        <w:t xml:space="preserve">д) труби з алюмінієвими </w:t>
      </w:r>
      <w:proofErr w:type="spellStart"/>
      <w:r w:rsidRPr="00EE6FC8">
        <w:rPr>
          <w:sz w:val="28"/>
          <w:lang w:val="uk-UA"/>
        </w:rPr>
        <w:t>екструдованими</w:t>
      </w:r>
      <w:proofErr w:type="spellEnd"/>
      <w:r w:rsidRPr="00EE6FC8">
        <w:rPr>
          <w:sz w:val="28"/>
          <w:lang w:val="uk-UA"/>
        </w:rPr>
        <w:t xml:space="preserve"> високими ребрами</w:t>
      </w:r>
    </w:p>
    <w:p w14:paraId="007F33F2" w14:textId="0E5BFFF0" w:rsidR="00C24DFB" w:rsidRPr="00EE6FC8" w:rsidRDefault="00EF0CDC" w:rsidP="00386E00">
      <w:pPr>
        <w:pStyle w:val="ad"/>
        <w:spacing w:before="0" w:beforeAutospacing="0" w:after="0" w:afterAutospacing="0" w:line="360" w:lineRule="auto"/>
        <w:ind w:firstLine="708"/>
        <w:jc w:val="both"/>
        <w:rPr>
          <w:sz w:val="28"/>
          <w:lang w:val="uk-UA"/>
        </w:rPr>
      </w:pPr>
      <w:r w:rsidRPr="00EE6FC8">
        <w:rPr>
          <w:sz w:val="28"/>
          <w:lang w:val="uk-UA"/>
        </w:rPr>
        <w:t>Одним з найпоширеніших способів підвищення інтенсивності теплообміну є модифікація поверхні теплообмінників за допомогою ребристих</w:t>
      </w:r>
      <w:r w:rsidR="00161423">
        <w:rPr>
          <w:sz w:val="28"/>
          <w:lang w:val="uk-UA"/>
        </w:rPr>
        <w:t xml:space="preserve"> </w:t>
      </w:r>
      <w:r w:rsidR="00936129">
        <w:rPr>
          <w:sz w:val="28"/>
          <w:lang w:val="uk-UA"/>
        </w:rPr>
        <w:t>[7</w:t>
      </w:r>
      <w:r w:rsidR="00161423" w:rsidRPr="00161423">
        <w:rPr>
          <w:sz w:val="28"/>
          <w:lang w:val="uk-UA"/>
        </w:rPr>
        <w:t>]</w:t>
      </w:r>
      <w:r w:rsidRPr="00EE6FC8">
        <w:rPr>
          <w:sz w:val="28"/>
          <w:lang w:val="uk-UA"/>
        </w:rPr>
        <w:t xml:space="preserve"> або </w:t>
      </w:r>
      <w:proofErr w:type="spellStart"/>
      <w:r w:rsidRPr="00EE6FC8">
        <w:rPr>
          <w:sz w:val="28"/>
          <w:lang w:val="uk-UA"/>
        </w:rPr>
        <w:t>оребрених</w:t>
      </w:r>
      <w:proofErr w:type="spellEnd"/>
      <w:r w:rsidRPr="00EE6FC8">
        <w:rPr>
          <w:sz w:val="28"/>
          <w:lang w:val="uk-UA"/>
        </w:rPr>
        <w:t xml:space="preserve"> елементів. Збільшення площі теплопередачі забезпечує зниження теплового опору та пришвидшує нагрівання або охолодження робочого середовища. Окрім </w:t>
      </w:r>
      <w:proofErr w:type="spellStart"/>
      <w:r w:rsidRPr="00EE6FC8">
        <w:rPr>
          <w:sz w:val="28"/>
          <w:lang w:val="uk-UA"/>
        </w:rPr>
        <w:t>оребрення</w:t>
      </w:r>
      <w:proofErr w:type="spellEnd"/>
      <w:r w:rsidRPr="00EE6FC8">
        <w:rPr>
          <w:sz w:val="28"/>
          <w:lang w:val="uk-UA"/>
        </w:rPr>
        <w:t xml:space="preserve">, широкого застосування набули металеві пористі структури — так звані металеві піни, які характеризуються високою теплопровідністю та значною внутрішньою поверхнею. Їх впровадження у </w:t>
      </w:r>
      <w:proofErr w:type="spellStart"/>
      <w:r w:rsidRPr="00EE6FC8">
        <w:rPr>
          <w:sz w:val="28"/>
          <w:lang w:val="uk-UA"/>
        </w:rPr>
        <w:t>фазозмінні</w:t>
      </w:r>
      <w:proofErr w:type="spellEnd"/>
      <w:r w:rsidRPr="00EE6FC8">
        <w:rPr>
          <w:sz w:val="28"/>
          <w:lang w:val="uk-UA"/>
        </w:rPr>
        <w:t xml:space="preserve"> матеріали дозволяє створити розгалужену мережу </w:t>
      </w:r>
      <w:proofErr w:type="spellStart"/>
      <w:r w:rsidRPr="00EE6FC8">
        <w:rPr>
          <w:sz w:val="28"/>
          <w:lang w:val="uk-UA"/>
        </w:rPr>
        <w:t>теплоперенесення</w:t>
      </w:r>
      <w:proofErr w:type="spellEnd"/>
      <w:r w:rsidRPr="00EE6FC8">
        <w:rPr>
          <w:sz w:val="28"/>
          <w:lang w:val="uk-UA"/>
        </w:rPr>
        <w:t xml:space="preserve">, що суттєво скорочує час плавлення </w:t>
      </w:r>
      <w:r w:rsidRPr="00EE6FC8">
        <w:rPr>
          <w:sz w:val="28"/>
          <w:lang w:val="uk-UA"/>
        </w:rPr>
        <w:lastRenderedPageBreak/>
        <w:t xml:space="preserve">та кристалізації PCM. Ефективними є також методи капсулювання </w:t>
      </w:r>
      <w:proofErr w:type="spellStart"/>
      <w:r w:rsidRPr="00EE6FC8">
        <w:rPr>
          <w:sz w:val="28"/>
          <w:lang w:val="uk-UA"/>
        </w:rPr>
        <w:t>фазозмінних</w:t>
      </w:r>
      <w:proofErr w:type="spellEnd"/>
      <w:r w:rsidRPr="00EE6FC8">
        <w:rPr>
          <w:sz w:val="28"/>
          <w:lang w:val="uk-UA"/>
        </w:rPr>
        <w:t xml:space="preserve"> матеріалів, зокрема мікро- та </w:t>
      </w:r>
      <w:proofErr w:type="spellStart"/>
      <w:r w:rsidRPr="00EE6FC8">
        <w:rPr>
          <w:sz w:val="28"/>
          <w:lang w:val="uk-UA"/>
        </w:rPr>
        <w:t>макрокапсулювання</w:t>
      </w:r>
      <w:proofErr w:type="spellEnd"/>
      <w:r w:rsidRPr="00EE6FC8">
        <w:rPr>
          <w:sz w:val="28"/>
          <w:lang w:val="uk-UA"/>
        </w:rPr>
        <w:t>, яке зменшує відстань теплопередачі та сприяє рівномірному розподілу теплоти в робочому об’ємі акумулятора.</w:t>
      </w:r>
    </w:p>
    <w:p w14:paraId="2AF878EC" w14:textId="77777777" w:rsidR="001B3F12" w:rsidRPr="00EE6FC8" w:rsidRDefault="001B3F12" w:rsidP="00386E00">
      <w:pPr>
        <w:pStyle w:val="ad"/>
        <w:spacing w:before="0" w:beforeAutospacing="0" w:after="0" w:afterAutospacing="0" w:line="360" w:lineRule="auto"/>
        <w:ind w:firstLine="708"/>
        <w:jc w:val="both"/>
        <w:rPr>
          <w:sz w:val="28"/>
          <w:lang w:val="uk-UA"/>
        </w:rPr>
      </w:pPr>
      <w:r w:rsidRPr="00EE6FC8">
        <w:rPr>
          <w:b/>
          <w:sz w:val="28"/>
          <w:lang w:val="uk-UA"/>
        </w:rPr>
        <w:t>Активні методи</w:t>
      </w:r>
      <w:r w:rsidRPr="00EE6FC8">
        <w:rPr>
          <w:sz w:val="28"/>
          <w:lang w:val="uk-UA"/>
        </w:rPr>
        <w:t xml:space="preserve"> — вимагають енерговитрат, але дають більший контроль і швидкість:</w:t>
      </w:r>
    </w:p>
    <w:p w14:paraId="1943BD72" w14:textId="77777777" w:rsidR="00C24DFB" w:rsidRPr="00EE6FC8" w:rsidRDefault="001B3F12" w:rsidP="00386E00">
      <w:pPr>
        <w:pStyle w:val="ad"/>
        <w:numPr>
          <w:ilvl w:val="0"/>
          <w:numId w:val="12"/>
        </w:numPr>
        <w:spacing w:before="0" w:beforeAutospacing="0" w:after="0" w:afterAutospacing="0" w:line="360" w:lineRule="auto"/>
        <w:jc w:val="both"/>
        <w:rPr>
          <w:sz w:val="28"/>
          <w:lang w:val="uk-UA"/>
        </w:rPr>
      </w:pPr>
      <w:r w:rsidRPr="00EE6FC8">
        <w:rPr>
          <w:sz w:val="28"/>
          <w:lang w:val="uk-UA"/>
        </w:rPr>
        <w:t xml:space="preserve">Примусова циркуляція теплоносія (насоси, </w:t>
      </w:r>
      <w:proofErr w:type="spellStart"/>
      <w:r w:rsidRPr="00EE6FC8">
        <w:rPr>
          <w:sz w:val="28"/>
          <w:lang w:val="uk-UA"/>
        </w:rPr>
        <w:t>турбулізатори</w:t>
      </w:r>
      <w:proofErr w:type="spellEnd"/>
      <w:r w:rsidRPr="00EE6FC8">
        <w:rPr>
          <w:sz w:val="28"/>
          <w:lang w:val="uk-UA"/>
        </w:rPr>
        <w:t xml:space="preserve">) — класичний спосіб прискорити передачу теплоти у рідинних баках; використовують у </w:t>
      </w:r>
      <w:proofErr w:type="spellStart"/>
      <w:r w:rsidRPr="00EE6FC8">
        <w:rPr>
          <w:sz w:val="28"/>
          <w:lang w:val="uk-UA"/>
        </w:rPr>
        <w:t>багаконтурних</w:t>
      </w:r>
      <w:proofErr w:type="spellEnd"/>
      <w:r w:rsidRPr="00EE6FC8">
        <w:rPr>
          <w:sz w:val="28"/>
          <w:lang w:val="uk-UA"/>
        </w:rPr>
        <w:t xml:space="preserve"> системах.</w:t>
      </w:r>
    </w:p>
    <w:p w14:paraId="56C776DF" w14:textId="4903A39B" w:rsidR="00C24DFB" w:rsidRPr="00EE6FC8" w:rsidRDefault="001B3F12" w:rsidP="00161423">
      <w:pPr>
        <w:pStyle w:val="ad"/>
        <w:numPr>
          <w:ilvl w:val="0"/>
          <w:numId w:val="12"/>
        </w:numPr>
        <w:spacing w:before="0" w:beforeAutospacing="0" w:after="0" w:afterAutospacing="0" w:line="360" w:lineRule="auto"/>
        <w:jc w:val="both"/>
        <w:rPr>
          <w:sz w:val="28"/>
          <w:lang w:val="uk-UA"/>
        </w:rPr>
      </w:pPr>
      <w:r w:rsidRPr="00EE6FC8">
        <w:rPr>
          <w:sz w:val="28"/>
          <w:lang w:val="uk-UA"/>
        </w:rPr>
        <w:t>Механічне перемішування</w:t>
      </w:r>
      <w:r w:rsidR="00C22556">
        <w:rPr>
          <w:sz w:val="28"/>
          <w:lang w:val="uk-UA"/>
        </w:rPr>
        <w:t xml:space="preserve"> </w:t>
      </w:r>
      <w:r w:rsidR="00C22556" w:rsidRPr="00C22556">
        <w:rPr>
          <w:sz w:val="28"/>
          <w:lang w:val="uk-UA"/>
        </w:rPr>
        <w:t xml:space="preserve"> </w:t>
      </w:r>
      <w:r w:rsidR="00936129">
        <w:rPr>
          <w:sz w:val="28"/>
          <w:lang w:val="uk-UA"/>
        </w:rPr>
        <w:t>[4</w:t>
      </w:r>
      <w:r w:rsidR="00161423" w:rsidRPr="00161423">
        <w:rPr>
          <w:sz w:val="28"/>
          <w:lang w:val="uk-UA"/>
        </w:rPr>
        <w:t>; 7]</w:t>
      </w:r>
      <w:r w:rsidRPr="00EE6FC8">
        <w:rPr>
          <w:sz w:val="28"/>
          <w:lang w:val="uk-UA"/>
        </w:rPr>
        <w:t>/ вібрація / імпульсні струмені — застосовують у лабораторних та промислових LHTES для локального підвищення коефіцієнта конвекції.</w:t>
      </w:r>
    </w:p>
    <w:p w14:paraId="3D2830E6" w14:textId="4B49DB90" w:rsidR="001B3F12" w:rsidRPr="00EE6FC8" w:rsidRDefault="001B3F12" w:rsidP="00161423">
      <w:pPr>
        <w:pStyle w:val="ad"/>
        <w:numPr>
          <w:ilvl w:val="0"/>
          <w:numId w:val="12"/>
        </w:numPr>
        <w:spacing w:before="0" w:beforeAutospacing="0" w:after="0" w:afterAutospacing="0" w:line="360" w:lineRule="auto"/>
        <w:jc w:val="both"/>
        <w:rPr>
          <w:sz w:val="28"/>
          <w:lang w:val="uk-UA"/>
        </w:rPr>
      </w:pPr>
      <w:r w:rsidRPr="00EE6FC8">
        <w:rPr>
          <w:sz w:val="28"/>
          <w:lang w:val="uk-UA"/>
        </w:rPr>
        <w:t>Теплові трубки</w:t>
      </w:r>
      <w:r w:rsidR="00085196" w:rsidRPr="00EE6FC8">
        <w:rPr>
          <w:sz w:val="28"/>
          <w:lang w:val="uk-UA"/>
        </w:rPr>
        <w:t xml:space="preserve"> </w:t>
      </w:r>
      <w:r w:rsidR="00936129">
        <w:rPr>
          <w:sz w:val="28"/>
          <w:lang w:val="uk-UA"/>
        </w:rPr>
        <w:t>[6</w:t>
      </w:r>
      <w:r w:rsidR="00161423" w:rsidRPr="00161423">
        <w:rPr>
          <w:sz w:val="28"/>
          <w:lang w:val="uk-UA"/>
        </w:rPr>
        <w:t xml:space="preserve">] </w:t>
      </w:r>
      <w:r w:rsidR="00975224" w:rsidRPr="00EE6FC8">
        <w:rPr>
          <w:sz w:val="28"/>
          <w:lang w:val="uk-UA"/>
        </w:rPr>
        <w:t xml:space="preserve">(Рис 2.2) </w:t>
      </w:r>
      <w:r w:rsidRPr="00EE6FC8">
        <w:rPr>
          <w:sz w:val="28"/>
          <w:lang w:val="uk-UA"/>
        </w:rPr>
        <w:t xml:space="preserve"> і теплові канали — пасивно переміщують тепло від джерела у глибину PCM або водяного бака, ефективні при високих теплових </w:t>
      </w:r>
      <w:proofErr w:type="spellStart"/>
      <w:r w:rsidRPr="00EE6FC8">
        <w:rPr>
          <w:sz w:val="28"/>
          <w:lang w:val="uk-UA"/>
        </w:rPr>
        <w:t>потужностях</w:t>
      </w:r>
      <w:proofErr w:type="spellEnd"/>
      <w:r w:rsidRPr="00EE6FC8">
        <w:rPr>
          <w:sz w:val="28"/>
          <w:lang w:val="uk-UA"/>
        </w:rPr>
        <w:t>.</w:t>
      </w:r>
    </w:p>
    <w:p w14:paraId="49E8CEA8" w14:textId="77777777" w:rsidR="00975224" w:rsidRPr="00EE6FC8" w:rsidRDefault="00975224" w:rsidP="00975224">
      <w:pPr>
        <w:pStyle w:val="ad"/>
        <w:spacing w:before="0" w:beforeAutospacing="0" w:after="0" w:afterAutospacing="0" w:line="360" w:lineRule="auto"/>
        <w:ind w:left="720"/>
        <w:jc w:val="both"/>
        <w:rPr>
          <w:sz w:val="28"/>
          <w:lang w:val="uk-UA"/>
        </w:rPr>
      </w:pPr>
    </w:p>
    <w:p w14:paraId="034CDA7A" w14:textId="77777777" w:rsidR="00975224" w:rsidRPr="00EE6FC8" w:rsidRDefault="00975224" w:rsidP="00975224">
      <w:pPr>
        <w:pStyle w:val="ad"/>
        <w:spacing w:before="0" w:beforeAutospacing="0" w:after="0" w:afterAutospacing="0" w:line="360" w:lineRule="auto"/>
        <w:ind w:firstLine="708"/>
        <w:jc w:val="center"/>
        <w:rPr>
          <w:sz w:val="28"/>
          <w:lang w:val="uk-UA"/>
        </w:rPr>
      </w:pPr>
      <w:r w:rsidRPr="00EE6FC8">
        <w:rPr>
          <w:noProof/>
        </w:rPr>
        <w:drawing>
          <wp:inline distT="0" distB="0" distL="0" distR="0" wp14:anchorId="614745D5" wp14:editId="064ED83F">
            <wp:extent cx="4457700" cy="319877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0824" cy="3208194"/>
                    </a:xfrm>
                    <a:prstGeom prst="rect">
                      <a:avLst/>
                    </a:prstGeom>
                  </pic:spPr>
                </pic:pic>
              </a:graphicData>
            </a:graphic>
          </wp:inline>
        </w:drawing>
      </w:r>
    </w:p>
    <w:p w14:paraId="36662CD3" w14:textId="77777777" w:rsidR="004D01BD" w:rsidRPr="00EE6FC8" w:rsidRDefault="00975224" w:rsidP="00757D1C">
      <w:pPr>
        <w:pStyle w:val="ad"/>
        <w:spacing w:before="0" w:beforeAutospacing="0" w:after="0" w:afterAutospacing="0" w:line="360" w:lineRule="auto"/>
        <w:ind w:firstLine="708"/>
        <w:jc w:val="center"/>
        <w:rPr>
          <w:sz w:val="28"/>
          <w:lang w:val="uk-UA"/>
        </w:rPr>
      </w:pPr>
      <w:r w:rsidRPr="00EE6FC8">
        <w:rPr>
          <w:sz w:val="28"/>
          <w:lang w:val="uk-UA"/>
        </w:rPr>
        <w:t>Рис 2.2 Теплові трубки</w:t>
      </w:r>
    </w:p>
    <w:p w14:paraId="08D25E78" w14:textId="77777777" w:rsidR="00EF0CDC" w:rsidRPr="00EE6FC8" w:rsidRDefault="00EF0CDC" w:rsidP="00EF0CDC">
      <w:pPr>
        <w:pStyle w:val="ad"/>
        <w:spacing w:before="0" w:beforeAutospacing="0" w:after="0" w:afterAutospacing="0" w:line="360" w:lineRule="auto"/>
        <w:ind w:firstLine="708"/>
        <w:jc w:val="both"/>
        <w:rPr>
          <w:sz w:val="28"/>
          <w:lang w:val="uk-UA"/>
        </w:rPr>
      </w:pPr>
      <w:r w:rsidRPr="00EE6FC8">
        <w:rPr>
          <w:sz w:val="28"/>
          <w:lang w:val="uk-UA"/>
        </w:rPr>
        <w:t xml:space="preserve">Окреме місце займають активні методи інтенсифікації, які передбачають залучення зовнішніх впливів і конструктивних рішень, що </w:t>
      </w:r>
      <w:r w:rsidRPr="00EE6FC8">
        <w:rPr>
          <w:sz w:val="28"/>
          <w:lang w:val="uk-UA"/>
        </w:rPr>
        <w:lastRenderedPageBreak/>
        <w:t xml:space="preserve">забезпечують примусову циркуляцію теплоносія. Використання </w:t>
      </w:r>
      <w:proofErr w:type="spellStart"/>
      <w:r w:rsidRPr="00EE6FC8">
        <w:rPr>
          <w:sz w:val="28"/>
          <w:lang w:val="uk-UA"/>
        </w:rPr>
        <w:t>турбулізаторів</w:t>
      </w:r>
      <w:proofErr w:type="spellEnd"/>
      <w:r w:rsidRPr="00EE6FC8">
        <w:rPr>
          <w:sz w:val="28"/>
          <w:lang w:val="uk-UA"/>
        </w:rPr>
        <w:t xml:space="preserve">, механічних мішалок або імпульсних струменів дозволяє підвищити коефіцієнт </w:t>
      </w:r>
      <w:proofErr w:type="spellStart"/>
      <w:r w:rsidRPr="00EE6FC8">
        <w:rPr>
          <w:sz w:val="28"/>
          <w:lang w:val="uk-UA"/>
        </w:rPr>
        <w:t>конвективного</w:t>
      </w:r>
      <w:proofErr w:type="spellEnd"/>
      <w:r w:rsidRPr="00EE6FC8">
        <w:rPr>
          <w:sz w:val="28"/>
          <w:lang w:val="uk-UA"/>
        </w:rPr>
        <w:t xml:space="preserve"> теплообміну у рідких середовищах. У </w:t>
      </w:r>
      <w:proofErr w:type="spellStart"/>
      <w:r w:rsidRPr="00EE6FC8">
        <w:rPr>
          <w:sz w:val="28"/>
          <w:lang w:val="uk-UA"/>
        </w:rPr>
        <w:t>фазозмінних</w:t>
      </w:r>
      <w:proofErr w:type="spellEnd"/>
      <w:r w:rsidRPr="00EE6FC8">
        <w:rPr>
          <w:sz w:val="28"/>
          <w:lang w:val="uk-UA"/>
        </w:rPr>
        <w:t xml:space="preserve"> акумуляторах значну ефективність демонструють теплові трубки, які завдяки мінімальному тепловому опору забезпечують перенесення теплоти від активної зони до об’ємних мас PCM. Комбіновані рішення, що об’єднують пасивні та активні методи, забезпечують найвищі коефіцієнти теплопередачі та дозволяють оптимізувати процеси теплового накопичення навіть у системах із низькою теплопровідністю матеріалів.</w:t>
      </w:r>
    </w:p>
    <w:p w14:paraId="61A9E63E" w14:textId="15CD4E45" w:rsidR="00757D1C" w:rsidRPr="00EE6FC8" w:rsidRDefault="001B3F12" w:rsidP="00EE6FC8">
      <w:pPr>
        <w:pStyle w:val="ad"/>
        <w:spacing w:before="0" w:beforeAutospacing="0" w:after="0" w:afterAutospacing="0" w:line="360" w:lineRule="auto"/>
        <w:ind w:firstLine="708"/>
        <w:jc w:val="both"/>
        <w:rPr>
          <w:sz w:val="28"/>
          <w:lang w:val="uk-UA"/>
        </w:rPr>
      </w:pPr>
      <w:r w:rsidRPr="00EE6FC8">
        <w:rPr>
          <w:b/>
          <w:sz w:val="28"/>
          <w:lang w:val="uk-UA"/>
        </w:rPr>
        <w:t>Комбіновані підходи</w:t>
      </w:r>
      <w:r w:rsidRPr="00EE6FC8">
        <w:rPr>
          <w:sz w:val="28"/>
          <w:lang w:val="uk-UA"/>
        </w:rPr>
        <w:t xml:space="preserve"> поєднують пасивні й активні елементи: наприклад, металевий наповнювач + вбудовані теплові трубки або </w:t>
      </w:r>
      <w:proofErr w:type="spellStart"/>
      <w:r w:rsidRPr="00EE6FC8">
        <w:rPr>
          <w:sz w:val="28"/>
          <w:lang w:val="uk-UA"/>
        </w:rPr>
        <w:t>фрактальні</w:t>
      </w:r>
      <w:proofErr w:type="spellEnd"/>
      <w:r w:rsidRPr="00EE6FC8">
        <w:rPr>
          <w:sz w:val="28"/>
          <w:lang w:val="uk-UA"/>
        </w:rPr>
        <w:t xml:space="preserve"> фіни разом із примусовою циркуляцією. Огляд літератури демонструє, що комбінації дають найбільшу користь у практиці: вони скорочують час заряду PCM на десятки відсотків при прийнятній складності конструкції.</w:t>
      </w:r>
    </w:p>
    <w:p w14:paraId="4DF2D2E1" w14:textId="77777777" w:rsidR="00F97727" w:rsidRPr="00EE6FC8" w:rsidRDefault="00EF0CDC" w:rsidP="00757D1C">
      <w:pPr>
        <w:spacing w:after="0" w:line="360" w:lineRule="auto"/>
        <w:jc w:val="both"/>
        <w:rPr>
          <w:rFonts w:ascii="Times New Roman" w:hAnsi="Times New Roman" w:cs="Times New Roman"/>
          <w:b/>
          <w:color w:val="000000" w:themeColor="text1"/>
          <w:sz w:val="28"/>
          <w:szCs w:val="28"/>
          <w:shd w:val="clear" w:color="auto" w:fill="FFFFFF"/>
          <w:lang w:val="uk-UA"/>
        </w:rPr>
      </w:pPr>
      <w:r w:rsidRPr="00EE6FC8">
        <w:rPr>
          <w:rFonts w:ascii="Times New Roman" w:hAnsi="Times New Roman" w:cs="Times New Roman"/>
          <w:b/>
          <w:color w:val="000000" w:themeColor="text1"/>
          <w:sz w:val="28"/>
          <w:szCs w:val="28"/>
          <w:lang w:val="uk-UA"/>
        </w:rPr>
        <w:t xml:space="preserve">2.4 </w:t>
      </w:r>
      <w:r w:rsidR="007C672B" w:rsidRPr="00EE6FC8">
        <w:rPr>
          <w:rFonts w:ascii="Times New Roman" w:hAnsi="Times New Roman" w:cs="Times New Roman"/>
          <w:b/>
          <w:color w:val="000000" w:themeColor="text1"/>
          <w:sz w:val="28"/>
          <w:szCs w:val="28"/>
          <w:lang w:val="uk-UA"/>
        </w:rPr>
        <w:t xml:space="preserve">Використання </w:t>
      </w:r>
      <w:proofErr w:type="spellStart"/>
      <w:r w:rsidR="007C672B" w:rsidRPr="00EE6FC8">
        <w:rPr>
          <w:rFonts w:ascii="Times New Roman" w:hAnsi="Times New Roman" w:cs="Times New Roman"/>
          <w:b/>
          <w:color w:val="000000" w:themeColor="text1"/>
          <w:sz w:val="28"/>
          <w:szCs w:val="28"/>
          <w:lang w:val="uk-UA"/>
        </w:rPr>
        <w:t>фазозмінних</w:t>
      </w:r>
      <w:proofErr w:type="spellEnd"/>
      <w:r w:rsidR="007C672B" w:rsidRPr="00EE6FC8">
        <w:rPr>
          <w:rFonts w:ascii="Times New Roman" w:hAnsi="Times New Roman" w:cs="Times New Roman"/>
          <w:b/>
          <w:color w:val="000000" w:themeColor="text1"/>
          <w:sz w:val="28"/>
          <w:szCs w:val="28"/>
          <w:lang w:val="uk-UA"/>
        </w:rPr>
        <w:t xml:space="preserve"> матеріалів (PCM) для підвищення ефективності</w:t>
      </w:r>
    </w:p>
    <w:p w14:paraId="7790F354" w14:textId="77777777" w:rsidR="008F74CF" w:rsidRPr="00EE6FC8" w:rsidRDefault="008F74CF" w:rsidP="008F74CF">
      <w:pPr>
        <w:pStyle w:val="ad"/>
        <w:spacing w:before="0" w:beforeAutospacing="0" w:after="0" w:afterAutospacing="0" w:line="360" w:lineRule="auto"/>
        <w:ind w:firstLine="708"/>
        <w:jc w:val="both"/>
        <w:rPr>
          <w:sz w:val="28"/>
          <w:lang w:val="uk-UA"/>
        </w:rPr>
      </w:pPr>
      <w:r w:rsidRPr="00EE6FC8">
        <w:rPr>
          <w:sz w:val="28"/>
          <w:lang w:val="uk-UA"/>
        </w:rPr>
        <w:t xml:space="preserve">Використання </w:t>
      </w:r>
      <w:proofErr w:type="spellStart"/>
      <w:r w:rsidRPr="00EE6FC8">
        <w:rPr>
          <w:sz w:val="28"/>
          <w:lang w:val="uk-UA"/>
        </w:rPr>
        <w:t>фазозмінних</w:t>
      </w:r>
      <w:proofErr w:type="spellEnd"/>
      <w:r w:rsidRPr="00EE6FC8">
        <w:rPr>
          <w:sz w:val="28"/>
          <w:lang w:val="uk-UA"/>
        </w:rPr>
        <w:t xml:space="preserve"> матеріалів (PCM) у системах акумулювання теплоти є одним із найперспективніших напрямів вдосконалення сонячних теплових установок. PCM дозволяють значно підвищити ємність накопичення енергії в обмеженому об’ємі завдяки поглинанню та виділенню теплоти під час фазового переходу між твердим і рідким станами. На відміну від традиційних сенсибельних акумуляторів, процес фазового переходу відбувається майже ізотермічно, що забезпечує підтримання стабільної температури теплоносія та створює умови для рівномірного теплопостачання протягом доби або в періоди пікових навантажень.</w:t>
      </w:r>
    </w:p>
    <w:p w14:paraId="0ED3C572" w14:textId="0BAFC62F" w:rsidR="008F74CF" w:rsidRPr="00EE6FC8" w:rsidRDefault="008F74CF" w:rsidP="008F74CF">
      <w:pPr>
        <w:pStyle w:val="ad"/>
        <w:spacing w:before="0" w:beforeAutospacing="0" w:after="0" w:afterAutospacing="0" w:line="360" w:lineRule="auto"/>
        <w:ind w:firstLine="708"/>
        <w:jc w:val="both"/>
        <w:rPr>
          <w:sz w:val="28"/>
          <w:szCs w:val="28"/>
          <w:lang w:val="uk-UA"/>
        </w:rPr>
      </w:pPr>
      <w:r w:rsidRPr="00EE6FC8">
        <w:rPr>
          <w:sz w:val="28"/>
          <w:szCs w:val="28"/>
          <w:lang w:val="uk-UA"/>
        </w:rPr>
        <w:t xml:space="preserve">Висока об’ємна енергоємність робить PCM особливо ефективними для систем, де простір є обмеженим або де застосування великих водяних резервуарів є недоцільним. Завдяки компактності та можливості інтеграції в будівельні елементи такі матеріали широко використовуються в інженерних </w:t>
      </w:r>
      <w:r w:rsidRPr="00EE6FC8">
        <w:rPr>
          <w:sz w:val="28"/>
          <w:szCs w:val="28"/>
          <w:lang w:val="uk-UA"/>
        </w:rPr>
        <w:lastRenderedPageBreak/>
        <w:t xml:space="preserve">системах опалення, кондиціонування та вентиляції, а також у промислових </w:t>
      </w:r>
      <w:proofErr w:type="spellStart"/>
      <w:r w:rsidRPr="00EE6FC8">
        <w:rPr>
          <w:sz w:val="28"/>
          <w:szCs w:val="28"/>
          <w:lang w:val="uk-UA"/>
        </w:rPr>
        <w:t>теплоакумулюючих</w:t>
      </w:r>
      <w:proofErr w:type="spellEnd"/>
      <w:r w:rsidRPr="00EE6FC8">
        <w:rPr>
          <w:sz w:val="28"/>
          <w:szCs w:val="28"/>
          <w:lang w:val="uk-UA"/>
        </w:rPr>
        <w:t xml:space="preserve"> модулях. Крім того, PCM здатні забезпечувати стабільний тепловий режим у багаторівневих стратифікаційних системах, що підвищує ефективність </w:t>
      </w:r>
      <w:proofErr w:type="spellStart"/>
      <w:r w:rsidRPr="00EE6FC8">
        <w:rPr>
          <w:sz w:val="28"/>
          <w:szCs w:val="28"/>
          <w:lang w:val="uk-UA"/>
        </w:rPr>
        <w:t>тепловідбору</w:t>
      </w:r>
      <w:proofErr w:type="spellEnd"/>
      <w:r w:rsidRPr="00EE6FC8">
        <w:rPr>
          <w:sz w:val="28"/>
          <w:szCs w:val="28"/>
          <w:lang w:val="uk-UA"/>
        </w:rPr>
        <w:t xml:space="preserve"> та оптимізує роботу теплових установок</w:t>
      </w:r>
      <w:r w:rsidR="00161423">
        <w:rPr>
          <w:sz w:val="28"/>
          <w:szCs w:val="28"/>
          <w:lang w:val="uk-UA"/>
        </w:rPr>
        <w:t xml:space="preserve"> </w:t>
      </w:r>
      <w:r w:rsidR="00161423" w:rsidRPr="00161423">
        <w:rPr>
          <w:sz w:val="28"/>
          <w:szCs w:val="28"/>
          <w:lang w:val="uk-UA"/>
        </w:rPr>
        <w:t>[3; 4]</w:t>
      </w:r>
      <w:r w:rsidRPr="00EE6FC8">
        <w:rPr>
          <w:sz w:val="28"/>
          <w:szCs w:val="28"/>
          <w:lang w:val="uk-UA"/>
        </w:rPr>
        <w:t>.</w:t>
      </w:r>
    </w:p>
    <w:p w14:paraId="6D4A577D" w14:textId="77777777" w:rsidR="008F74CF" w:rsidRPr="00EE6FC8" w:rsidRDefault="008F74CF" w:rsidP="008F74CF">
      <w:pPr>
        <w:pStyle w:val="ad"/>
        <w:spacing w:before="0" w:beforeAutospacing="0" w:after="0" w:afterAutospacing="0" w:line="360" w:lineRule="auto"/>
        <w:ind w:firstLine="708"/>
        <w:jc w:val="both"/>
        <w:rPr>
          <w:sz w:val="28"/>
          <w:szCs w:val="28"/>
          <w:lang w:val="uk-UA"/>
        </w:rPr>
      </w:pPr>
      <w:r w:rsidRPr="00EE6FC8">
        <w:rPr>
          <w:sz w:val="28"/>
          <w:szCs w:val="28"/>
          <w:lang w:val="uk-UA"/>
        </w:rPr>
        <w:t xml:space="preserve">Попри значні переваги, </w:t>
      </w:r>
      <w:proofErr w:type="spellStart"/>
      <w:r w:rsidRPr="00EE6FC8">
        <w:rPr>
          <w:sz w:val="28"/>
          <w:szCs w:val="28"/>
          <w:lang w:val="uk-UA"/>
        </w:rPr>
        <w:t>фазозмінні</w:t>
      </w:r>
      <w:proofErr w:type="spellEnd"/>
      <w:r w:rsidRPr="00EE6FC8">
        <w:rPr>
          <w:sz w:val="28"/>
          <w:szCs w:val="28"/>
          <w:lang w:val="uk-UA"/>
        </w:rPr>
        <w:t xml:space="preserve"> матеріали характеризуються низькою теплопровідністю, яка обмежує швидкість процесів заряджання та розряджання. Для подолання цього недоліку застосовуються спеціальні інженерні рішення: ребристі та пластинчасті теплообмінники, металеві вставки, </w:t>
      </w:r>
      <w:proofErr w:type="spellStart"/>
      <w:r w:rsidRPr="00EE6FC8">
        <w:rPr>
          <w:sz w:val="28"/>
          <w:szCs w:val="28"/>
          <w:lang w:val="uk-UA"/>
        </w:rPr>
        <w:t>капсульовані</w:t>
      </w:r>
      <w:proofErr w:type="spellEnd"/>
      <w:r w:rsidRPr="00EE6FC8">
        <w:rPr>
          <w:sz w:val="28"/>
          <w:szCs w:val="28"/>
          <w:lang w:val="uk-UA"/>
        </w:rPr>
        <w:t xml:space="preserve"> PCM, а також теплові трубки та </w:t>
      </w:r>
      <w:proofErr w:type="spellStart"/>
      <w:r w:rsidRPr="00EE6FC8">
        <w:rPr>
          <w:sz w:val="28"/>
          <w:szCs w:val="28"/>
          <w:lang w:val="uk-UA"/>
        </w:rPr>
        <w:t>високотеплопровідні</w:t>
      </w:r>
      <w:proofErr w:type="spellEnd"/>
      <w:r w:rsidRPr="00EE6FC8">
        <w:rPr>
          <w:sz w:val="28"/>
          <w:szCs w:val="28"/>
          <w:lang w:val="uk-UA"/>
        </w:rPr>
        <w:t xml:space="preserve"> матриці. Використання таких конструкцій дозволяє покращити теплопередачу, забезпечити швидше накопичення енергії та більш ефективну її віддачу.</w:t>
      </w:r>
    </w:p>
    <w:p w14:paraId="580B55A3" w14:textId="5BA39423" w:rsidR="008F74CF" w:rsidRPr="00EE6FC8" w:rsidRDefault="008F74CF" w:rsidP="008F74CF">
      <w:pPr>
        <w:pStyle w:val="ad"/>
        <w:spacing w:before="0" w:beforeAutospacing="0" w:after="0" w:afterAutospacing="0" w:line="360" w:lineRule="auto"/>
        <w:ind w:firstLine="708"/>
        <w:jc w:val="both"/>
        <w:rPr>
          <w:sz w:val="28"/>
          <w:szCs w:val="28"/>
          <w:lang w:val="uk-UA"/>
        </w:rPr>
      </w:pPr>
      <w:r w:rsidRPr="00EE6FC8">
        <w:rPr>
          <w:sz w:val="28"/>
          <w:szCs w:val="28"/>
          <w:lang w:val="uk-UA"/>
        </w:rPr>
        <w:t>У сучасних системах акумулювання теплоти PCM часто інтегруються з сонячними колекторами, тепловими насосами та низькотемпературними джерелами енергії. Це забезпечує збільшення частки корисно використаної відновлюваної енергії та сприяє стабільній роботі систем у змінних кліматичних умовах. Додатково застосовуються методи оптимізації теплопередачі, такі як структуризація матеріалу, використання графітових добавок</w:t>
      </w:r>
      <w:r w:rsidR="00C22556">
        <w:rPr>
          <w:sz w:val="28"/>
          <w:szCs w:val="28"/>
          <w:lang w:val="uk-UA"/>
        </w:rPr>
        <w:t xml:space="preserve"> </w:t>
      </w:r>
      <w:r w:rsidR="00C22556" w:rsidRPr="00C22556">
        <w:rPr>
          <w:sz w:val="28"/>
          <w:szCs w:val="28"/>
          <w:lang w:val="uk-UA"/>
        </w:rPr>
        <w:t xml:space="preserve"> [28]</w:t>
      </w:r>
      <w:r w:rsidRPr="00EE6FC8">
        <w:rPr>
          <w:sz w:val="28"/>
          <w:szCs w:val="28"/>
          <w:lang w:val="uk-UA"/>
        </w:rPr>
        <w:t xml:space="preserve"> та удосконалені теплообмінні поверхні, що підвищує ефективність експлуатації PCM у довготривалій перспективі</w:t>
      </w:r>
      <w:r w:rsidR="00085196" w:rsidRPr="00EE6FC8">
        <w:rPr>
          <w:sz w:val="28"/>
          <w:szCs w:val="28"/>
          <w:lang w:val="uk-UA"/>
        </w:rPr>
        <w:t xml:space="preserve"> </w:t>
      </w:r>
      <w:r w:rsidR="00936129">
        <w:rPr>
          <w:sz w:val="28"/>
          <w:szCs w:val="28"/>
          <w:lang w:val="uk-UA"/>
        </w:rPr>
        <w:t>[2</w:t>
      </w:r>
      <w:r w:rsidR="00161423" w:rsidRPr="00161423">
        <w:rPr>
          <w:sz w:val="28"/>
          <w:szCs w:val="28"/>
          <w:lang w:val="uk-UA"/>
        </w:rPr>
        <w:t>; 11]</w:t>
      </w:r>
      <w:r w:rsidRPr="00EE6FC8">
        <w:rPr>
          <w:sz w:val="28"/>
          <w:szCs w:val="28"/>
          <w:lang w:val="uk-UA"/>
        </w:rPr>
        <w:t>.</w:t>
      </w:r>
    </w:p>
    <w:p w14:paraId="45E1388A" w14:textId="57356A57" w:rsidR="008F74CF" w:rsidRDefault="008F74CF" w:rsidP="008F74CF">
      <w:pPr>
        <w:pStyle w:val="ad"/>
        <w:spacing w:before="0" w:beforeAutospacing="0" w:after="0" w:afterAutospacing="0" w:line="360" w:lineRule="auto"/>
        <w:ind w:firstLine="708"/>
        <w:jc w:val="both"/>
        <w:rPr>
          <w:sz w:val="28"/>
          <w:szCs w:val="28"/>
          <w:lang w:val="uk-UA"/>
        </w:rPr>
      </w:pPr>
      <w:proofErr w:type="spellStart"/>
      <w:r w:rsidRPr="00EE6FC8">
        <w:rPr>
          <w:sz w:val="28"/>
          <w:szCs w:val="28"/>
          <w:lang w:val="uk-UA"/>
        </w:rPr>
        <w:t>Фазозмінні</w:t>
      </w:r>
      <w:proofErr w:type="spellEnd"/>
      <w:r w:rsidRPr="00EE6FC8">
        <w:rPr>
          <w:sz w:val="28"/>
          <w:szCs w:val="28"/>
          <w:lang w:val="uk-UA"/>
        </w:rPr>
        <w:t xml:space="preserve"> матеріали відкривають широкі можливості для підвищення ефективності систем акумулювання теплоти завдяки високій енергоємності, стабільній температурі фазового переходу та здатності адаптуватися до конструкційних і технологічних вимог сучасних енергетичних систем</w:t>
      </w:r>
      <w:r w:rsidR="00161423">
        <w:rPr>
          <w:sz w:val="28"/>
          <w:szCs w:val="28"/>
          <w:lang w:val="uk-UA"/>
        </w:rPr>
        <w:t xml:space="preserve"> </w:t>
      </w:r>
      <w:r w:rsidR="00936129">
        <w:rPr>
          <w:sz w:val="28"/>
          <w:szCs w:val="28"/>
          <w:lang w:val="uk-UA"/>
        </w:rPr>
        <w:t>[7</w:t>
      </w:r>
      <w:r w:rsidR="00161423" w:rsidRPr="00161423">
        <w:rPr>
          <w:sz w:val="28"/>
          <w:szCs w:val="28"/>
          <w:lang w:val="uk-UA"/>
        </w:rPr>
        <w:t>]</w:t>
      </w:r>
      <w:r w:rsidRPr="00EE6FC8">
        <w:rPr>
          <w:sz w:val="28"/>
          <w:szCs w:val="28"/>
          <w:lang w:val="uk-UA"/>
        </w:rPr>
        <w:t>. Інтеграція PCM разом із сучасними інженерними рішеннями та теплообмінними технологіями дозволяє значно підвищити загальну ефективність сонячних теплових установок і розширює їхній потенціал у сфері відновлюваної енергетики.</w:t>
      </w:r>
    </w:p>
    <w:p w14:paraId="25ECDE8E" w14:textId="77777777" w:rsidR="00A35073" w:rsidRPr="00EE6FC8" w:rsidRDefault="00A35073" w:rsidP="008F74CF">
      <w:pPr>
        <w:pStyle w:val="ad"/>
        <w:spacing w:before="0" w:beforeAutospacing="0" w:after="0" w:afterAutospacing="0" w:line="360" w:lineRule="auto"/>
        <w:ind w:firstLine="708"/>
        <w:jc w:val="both"/>
        <w:rPr>
          <w:sz w:val="28"/>
          <w:szCs w:val="28"/>
          <w:lang w:val="uk-UA"/>
        </w:rPr>
      </w:pPr>
    </w:p>
    <w:p w14:paraId="6C42D64E" w14:textId="017A009A" w:rsidR="003F2BC8" w:rsidRPr="00A10EF9" w:rsidRDefault="00A10EF9" w:rsidP="00EE6FC8">
      <w:pPr>
        <w:pStyle w:val="ad"/>
        <w:spacing w:before="0" w:beforeAutospacing="0" w:after="0" w:afterAutospacing="0" w:line="360" w:lineRule="auto"/>
        <w:jc w:val="both"/>
        <w:rPr>
          <w:b/>
          <w:sz w:val="28"/>
          <w:szCs w:val="28"/>
          <w:lang w:val="uk-UA"/>
        </w:rPr>
      </w:pPr>
      <w:r w:rsidRPr="00A10EF9">
        <w:rPr>
          <w:b/>
          <w:sz w:val="28"/>
          <w:szCs w:val="28"/>
        </w:rPr>
        <w:lastRenderedPageBreak/>
        <w:t>2</w:t>
      </w:r>
      <w:r w:rsidRPr="00A10EF9">
        <w:rPr>
          <w:b/>
          <w:sz w:val="28"/>
          <w:szCs w:val="28"/>
          <w:lang w:val="en-US"/>
        </w:rPr>
        <w:t xml:space="preserve">.5 </w:t>
      </w:r>
      <w:proofErr w:type="spellStart"/>
      <w:r w:rsidR="00EE6FC8" w:rsidRPr="00A10EF9">
        <w:rPr>
          <w:b/>
          <w:sz w:val="28"/>
          <w:szCs w:val="28"/>
        </w:rPr>
        <w:t>Висновки</w:t>
      </w:r>
      <w:proofErr w:type="spellEnd"/>
      <w:r w:rsidR="00EE6FC8" w:rsidRPr="00A10EF9">
        <w:rPr>
          <w:b/>
          <w:sz w:val="28"/>
          <w:szCs w:val="28"/>
        </w:rPr>
        <w:t xml:space="preserve"> до </w:t>
      </w:r>
      <w:proofErr w:type="spellStart"/>
      <w:r w:rsidR="00EE6FC8" w:rsidRPr="00A10EF9">
        <w:rPr>
          <w:b/>
          <w:sz w:val="28"/>
          <w:szCs w:val="28"/>
        </w:rPr>
        <w:t>розд</w:t>
      </w:r>
      <w:r w:rsidR="00EE6FC8" w:rsidRPr="00A10EF9">
        <w:rPr>
          <w:b/>
          <w:sz w:val="28"/>
          <w:szCs w:val="28"/>
          <w:lang w:val="uk-UA"/>
        </w:rPr>
        <w:t>ілу</w:t>
      </w:r>
      <w:proofErr w:type="spellEnd"/>
      <w:r w:rsidR="00EE6FC8" w:rsidRPr="00A10EF9">
        <w:rPr>
          <w:b/>
          <w:sz w:val="28"/>
          <w:szCs w:val="28"/>
          <w:lang w:val="uk-UA"/>
        </w:rPr>
        <w:t xml:space="preserve"> 2</w:t>
      </w:r>
    </w:p>
    <w:p w14:paraId="5B2455D0" w14:textId="50307C19" w:rsidR="003F2BC8" w:rsidRDefault="00075DF4" w:rsidP="00A10EF9">
      <w:pPr>
        <w:pStyle w:val="ad"/>
        <w:spacing w:before="0" w:beforeAutospacing="0" w:after="0" w:afterAutospacing="0" w:line="360" w:lineRule="auto"/>
        <w:ind w:firstLine="708"/>
        <w:jc w:val="both"/>
        <w:rPr>
          <w:sz w:val="28"/>
          <w:szCs w:val="28"/>
          <w:lang w:val="uk-UA"/>
        </w:rPr>
      </w:pPr>
      <w:r>
        <w:rPr>
          <w:sz w:val="28"/>
          <w:szCs w:val="28"/>
          <w:lang w:val="uk-UA"/>
        </w:rPr>
        <w:t xml:space="preserve">1. </w:t>
      </w:r>
      <w:r w:rsidRPr="00075DF4">
        <w:rPr>
          <w:sz w:val="28"/>
          <w:szCs w:val="28"/>
          <w:lang w:val="uk-UA"/>
        </w:rPr>
        <w:t>Сучасні системи акумулювання теплоти розвиваються завдяки інноваційним матеріалам, цифровим технологіям керування та інтеграції з відновлюваними джерелами енергії, що підвищує ефективність і надійність систем.</w:t>
      </w:r>
    </w:p>
    <w:p w14:paraId="58376752" w14:textId="26A0636D" w:rsidR="00075DF4" w:rsidRDefault="00075DF4" w:rsidP="00A10EF9">
      <w:pPr>
        <w:pStyle w:val="ad"/>
        <w:spacing w:before="0" w:beforeAutospacing="0" w:after="0" w:afterAutospacing="0" w:line="360" w:lineRule="auto"/>
        <w:ind w:firstLine="708"/>
        <w:jc w:val="both"/>
        <w:rPr>
          <w:sz w:val="28"/>
          <w:szCs w:val="28"/>
          <w:lang w:val="uk-UA"/>
        </w:rPr>
      </w:pPr>
      <w:r>
        <w:rPr>
          <w:sz w:val="28"/>
          <w:szCs w:val="28"/>
          <w:lang w:val="uk-UA"/>
        </w:rPr>
        <w:t xml:space="preserve">2. </w:t>
      </w:r>
      <w:r w:rsidRPr="00075DF4">
        <w:rPr>
          <w:sz w:val="28"/>
          <w:szCs w:val="28"/>
          <w:lang w:val="uk-UA"/>
        </w:rPr>
        <w:t>Мінімізація тепловтрат досягається за рахунок високоякісної ізоляції, контролю температурної стратифікації та оптимізації конструктивних рішень, а інтенсифікація теплообміну — пасивними, активними та комбінованими методами.</w:t>
      </w:r>
    </w:p>
    <w:p w14:paraId="6D9D6F34" w14:textId="577E1835" w:rsidR="00075DF4" w:rsidRPr="00EE6FC8" w:rsidRDefault="00075DF4" w:rsidP="00A10EF9">
      <w:pPr>
        <w:pStyle w:val="ad"/>
        <w:spacing w:before="0" w:beforeAutospacing="0" w:after="0" w:afterAutospacing="0" w:line="360" w:lineRule="auto"/>
        <w:ind w:firstLine="708"/>
        <w:jc w:val="both"/>
        <w:rPr>
          <w:sz w:val="28"/>
          <w:szCs w:val="28"/>
          <w:lang w:val="uk-UA"/>
        </w:rPr>
      </w:pPr>
      <w:r>
        <w:rPr>
          <w:sz w:val="28"/>
          <w:szCs w:val="28"/>
          <w:lang w:val="uk-UA"/>
        </w:rPr>
        <w:t xml:space="preserve">3. </w:t>
      </w:r>
      <w:r w:rsidRPr="00075DF4">
        <w:rPr>
          <w:sz w:val="28"/>
          <w:szCs w:val="28"/>
          <w:lang w:val="uk-UA"/>
        </w:rPr>
        <w:t xml:space="preserve">Використання </w:t>
      </w:r>
      <w:proofErr w:type="spellStart"/>
      <w:r w:rsidRPr="00075DF4">
        <w:rPr>
          <w:sz w:val="28"/>
          <w:szCs w:val="28"/>
          <w:lang w:val="uk-UA"/>
        </w:rPr>
        <w:t>фазозмінних</w:t>
      </w:r>
      <w:proofErr w:type="spellEnd"/>
      <w:r w:rsidRPr="00075DF4">
        <w:rPr>
          <w:sz w:val="28"/>
          <w:szCs w:val="28"/>
          <w:lang w:val="uk-UA"/>
        </w:rPr>
        <w:t xml:space="preserve"> матеріалів (PCM) забезпечує високу енергоємність, стабільний температурний режим та компактність конструкцій, що в поєднанні з сучасними технологіями теплообміну і цифровим керуванням значно підвищує ефективність систем акумулювання теплоти.</w:t>
      </w:r>
    </w:p>
    <w:p w14:paraId="1BFCE08F" w14:textId="77777777" w:rsidR="003F2BC8" w:rsidRPr="00EE6FC8" w:rsidRDefault="003F2BC8" w:rsidP="008F74CF">
      <w:pPr>
        <w:pStyle w:val="ad"/>
        <w:spacing w:before="0" w:beforeAutospacing="0" w:after="0" w:afterAutospacing="0" w:line="360" w:lineRule="auto"/>
        <w:ind w:firstLine="708"/>
        <w:jc w:val="both"/>
        <w:rPr>
          <w:sz w:val="28"/>
          <w:szCs w:val="28"/>
          <w:lang w:val="uk-UA"/>
        </w:rPr>
      </w:pPr>
    </w:p>
    <w:p w14:paraId="4F3F992D" w14:textId="77777777" w:rsidR="003F2BC8" w:rsidRPr="00EE6FC8" w:rsidRDefault="003F2BC8" w:rsidP="008F74CF">
      <w:pPr>
        <w:pStyle w:val="ad"/>
        <w:spacing w:before="0" w:beforeAutospacing="0" w:after="0" w:afterAutospacing="0" w:line="360" w:lineRule="auto"/>
        <w:ind w:firstLine="708"/>
        <w:jc w:val="both"/>
        <w:rPr>
          <w:sz w:val="28"/>
          <w:szCs w:val="28"/>
          <w:lang w:val="uk-UA"/>
        </w:rPr>
      </w:pPr>
    </w:p>
    <w:p w14:paraId="55E43B46" w14:textId="77777777" w:rsidR="003F2BC8" w:rsidRPr="00EE6FC8" w:rsidRDefault="003F2BC8" w:rsidP="008F74CF">
      <w:pPr>
        <w:pStyle w:val="ad"/>
        <w:spacing w:before="0" w:beforeAutospacing="0" w:after="0" w:afterAutospacing="0" w:line="360" w:lineRule="auto"/>
        <w:ind w:firstLine="708"/>
        <w:jc w:val="both"/>
        <w:rPr>
          <w:sz w:val="28"/>
          <w:szCs w:val="28"/>
          <w:lang w:val="uk-UA"/>
        </w:rPr>
      </w:pPr>
    </w:p>
    <w:p w14:paraId="2FC2C3CC" w14:textId="77777777" w:rsidR="00053316" w:rsidRPr="00EE6FC8" w:rsidRDefault="00053316" w:rsidP="008F74CF">
      <w:pPr>
        <w:pStyle w:val="ad"/>
        <w:spacing w:before="0" w:beforeAutospacing="0" w:after="0" w:afterAutospacing="0" w:line="360" w:lineRule="auto"/>
        <w:ind w:firstLine="708"/>
        <w:jc w:val="both"/>
        <w:rPr>
          <w:sz w:val="28"/>
          <w:szCs w:val="28"/>
          <w:lang w:val="uk-UA"/>
        </w:rPr>
      </w:pPr>
    </w:p>
    <w:p w14:paraId="5DDE3B01" w14:textId="77777777" w:rsidR="00053316" w:rsidRPr="00EE6FC8" w:rsidRDefault="00053316" w:rsidP="008F74CF">
      <w:pPr>
        <w:pStyle w:val="ad"/>
        <w:spacing w:before="0" w:beforeAutospacing="0" w:after="0" w:afterAutospacing="0" w:line="360" w:lineRule="auto"/>
        <w:ind w:firstLine="708"/>
        <w:jc w:val="both"/>
        <w:rPr>
          <w:sz w:val="28"/>
          <w:szCs w:val="28"/>
          <w:lang w:val="uk-UA"/>
        </w:rPr>
      </w:pPr>
    </w:p>
    <w:p w14:paraId="318A83A9" w14:textId="77777777" w:rsidR="00053316" w:rsidRPr="00EE6FC8" w:rsidRDefault="00053316" w:rsidP="008F74CF">
      <w:pPr>
        <w:pStyle w:val="ad"/>
        <w:spacing w:before="0" w:beforeAutospacing="0" w:after="0" w:afterAutospacing="0" w:line="360" w:lineRule="auto"/>
        <w:ind w:firstLine="708"/>
        <w:jc w:val="both"/>
        <w:rPr>
          <w:sz w:val="28"/>
          <w:szCs w:val="28"/>
          <w:lang w:val="uk-UA"/>
        </w:rPr>
      </w:pPr>
    </w:p>
    <w:p w14:paraId="29E9AC42" w14:textId="77777777" w:rsidR="00053316" w:rsidRPr="00EE6FC8" w:rsidRDefault="00053316" w:rsidP="008F74CF">
      <w:pPr>
        <w:pStyle w:val="ad"/>
        <w:spacing w:before="0" w:beforeAutospacing="0" w:after="0" w:afterAutospacing="0" w:line="360" w:lineRule="auto"/>
        <w:ind w:firstLine="708"/>
        <w:jc w:val="both"/>
        <w:rPr>
          <w:sz w:val="28"/>
          <w:szCs w:val="28"/>
          <w:lang w:val="uk-UA"/>
        </w:rPr>
      </w:pPr>
    </w:p>
    <w:p w14:paraId="04822CDB" w14:textId="77777777" w:rsidR="00053316" w:rsidRPr="00EE6FC8" w:rsidRDefault="00053316" w:rsidP="008F74CF">
      <w:pPr>
        <w:pStyle w:val="ad"/>
        <w:spacing w:before="0" w:beforeAutospacing="0" w:after="0" w:afterAutospacing="0" w:line="360" w:lineRule="auto"/>
        <w:ind w:firstLine="708"/>
        <w:jc w:val="both"/>
        <w:rPr>
          <w:sz w:val="28"/>
          <w:szCs w:val="28"/>
          <w:lang w:val="uk-UA"/>
        </w:rPr>
      </w:pPr>
    </w:p>
    <w:p w14:paraId="10FF8EF9" w14:textId="77777777" w:rsidR="00053316" w:rsidRPr="00EE6FC8" w:rsidRDefault="00053316" w:rsidP="008F74CF">
      <w:pPr>
        <w:pStyle w:val="ad"/>
        <w:spacing w:before="0" w:beforeAutospacing="0" w:after="0" w:afterAutospacing="0" w:line="360" w:lineRule="auto"/>
        <w:ind w:firstLine="708"/>
        <w:jc w:val="both"/>
        <w:rPr>
          <w:sz w:val="28"/>
          <w:szCs w:val="28"/>
          <w:lang w:val="uk-UA"/>
        </w:rPr>
      </w:pPr>
    </w:p>
    <w:p w14:paraId="371CAFE3" w14:textId="77777777" w:rsidR="00053316" w:rsidRPr="00EE6FC8" w:rsidRDefault="00053316" w:rsidP="008F74CF">
      <w:pPr>
        <w:pStyle w:val="ad"/>
        <w:spacing w:before="0" w:beforeAutospacing="0" w:after="0" w:afterAutospacing="0" w:line="360" w:lineRule="auto"/>
        <w:ind w:firstLine="708"/>
        <w:jc w:val="both"/>
        <w:rPr>
          <w:sz w:val="28"/>
          <w:szCs w:val="28"/>
          <w:lang w:val="uk-UA"/>
        </w:rPr>
      </w:pPr>
    </w:p>
    <w:p w14:paraId="6294719A" w14:textId="71F940F6" w:rsidR="00053316" w:rsidRDefault="00053316" w:rsidP="008F74CF">
      <w:pPr>
        <w:pStyle w:val="ad"/>
        <w:spacing w:before="0" w:beforeAutospacing="0" w:after="0" w:afterAutospacing="0" w:line="360" w:lineRule="auto"/>
        <w:ind w:firstLine="708"/>
        <w:jc w:val="both"/>
        <w:rPr>
          <w:sz w:val="28"/>
          <w:szCs w:val="28"/>
          <w:lang w:val="uk-UA"/>
        </w:rPr>
      </w:pPr>
    </w:p>
    <w:p w14:paraId="023E1A94" w14:textId="238E40F6" w:rsidR="00386E00" w:rsidRDefault="00386E00" w:rsidP="008F74CF">
      <w:pPr>
        <w:pStyle w:val="ad"/>
        <w:spacing w:before="0" w:beforeAutospacing="0" w:after="0" w:afterAutospacing="0" w:line="360" w:lineRule="auto"/>
        <w:ind w:firstLine="708"/>
        <w:jc w:val="both"/>
        <w:rPr>
          <w:sz w:val="28"/>
          <w:szCs w:val="28"/>
          <w:lang w:val="uk-UA"/>
        </w:rPr>
      </w:pPr>
    </w:p>
    <w:p w14:paraId="235EE2C1" w14:textId="77777777" w:rsidR="00386E00" w:rsidRPr="00EE6FC8" w:rsidRDefault="00386E00" w:rsidP="008F74CF">
      <w:pPr>
        <w:pStyle w:val="ad"/>
        <w:spacing w:before="0" w:beforeAutospacing="0" w:after="0" w:afterAutospacing="0" w:line="360" w:lineRule="auto"/>
        <w:ind w:firstLine="708"/>
        <w:jc w:val="both"/>
        <w:rPr>
          <w:sz w:val="28"/>
          <w:szCs w:val="28"/>
          <w:lang w:val="uk-UA"/>
        </w:rPr>
      </w:pPr>
    </w:p>
    <w:p w14:paraId="73D70E7D" w14:textId="77777777" w:rsidR="003F2BC8" w:rsidRPr="00EE6FC8" w:rsidRDefault="003F2BC8" w:rsidP="00085196">
      <w:pPr>
        <w:pStyle w:val="ad"/>
        <w:spacing w:before="0" w:beforeAutospacing="0" w:after="0" w:afterAutospacing="0" w:line="360" w:lineRule="auto"/>
        <w:jc w:val="both"/>
        <w:rPr>
          <w:sz w:val="28"/>
          <w:szCs w:val="28"/>
          <w:lang w:val="uk-UA"/>
        </w:rPr>
      </w:pPr>
    </w:p>
    <w:p w14:paraId="63A3BBE2" w14:textId="77777777" w:rsidR="00A35073" w:rsidRDefault="00A35073" w:rsidP="00EE6FC8">
      <w:pPr>
        <w:pStyle w:val="a3"/>
        <w:spacing w:line="360" w:lineRule="auto"/>
        <w:jc w:val="center"/>
        <w:rPr>
          <w:rFonts w:ascii="Times New Roman" w:hAnsi="Times New Roman" w:cs="Times New Roman"/>
          <w:b/>
          <w:sz w:val="28"/>
          <w:szCs w:val="28"/>
          <w:lang w:val="uk-UA"/>
        </w:rPr>
      </w:pPr>
    </w:p>
    <w:p w14:paraId="58E4252A" w14:textId="32683AC7" w:rsidR="00EE6FC8" w:rsidRPr="00B069D1" w:rsidRDefault="00EE6FC8" w:rsidP="00B069D1">
      <w:pPr>
        <w:spacing w:line="360" w:lineRule="auto"/>
        <w:jc w:val="center"/>
        <w:rPr>
          <w:rFonts w:ascii="Times New Roman" w:hAnsi="Times New Roman" w:cs="Times New Roman"/>
          <w:b/>
          <w:sz w:val="28"/>
          <w:szCs w:val="28"/>
          <w:lang w:val="uk-UA"/>
        </w:rPr>
      </w:pPr>
      <w:r w:rsidRPr="00B069D1">
        <w:rPr>
          <w:rFonts w:ascii="Times New Roman" w:hAnsi="Times New Roman" w:cs="Times New Roman"/>
          <w:b/>
          <w:sz w:val="28"/>
          <w:szCs w:val="28"/>
          <w:lang w:val="uk-UA"/>
        </w:rPr>
        <w:lastRenderedPageBreak/>
        <w:t>РОЗДІЛ 3</w:t>
      </w:r>
    </w:p>
    <w:p w14:paraId="12B5C6EB" w14:textId="77777777" w:rsidR="00A523EC" w:rsidRDefault="00A523EC" w:rsidP="00A523EC">
      <w:pPr>
        <w:spacing w:after="0" w:line="360" w:lineRule="auto"/>
        <w:jc w:val="center"/>
        <w:rPr>
          <w:rFonts w:ascii="Times New Roman" w:eastAsiaTheme="minorEastAsia" w:hAnsi="Times New Roman" w:cs="Times New Roman"/>
          <w:b/>
          <w:sz w:val="28"/>
          <w:szCs w:val="28"/>
          <w:lang w:val="uk-UA" w:eastAsia="ru-RU"/>
        </w:rPr>
      </w:pPr>
      <w:r w:rsidRPr="00A523EC">
        <w:rPr>
          <w:rFonts w:ascii="Times New Roman" w:eastAsiaTheme="minorEastAsia" w:hAnsi="Times New Roman" w:cs="Times New Roman"/>
          <w:b/>
          <w:sz w:val="28"/>
          <w:szCs w:val="28"/>
          <w:lang w:val="uk-UA" w:eastAsia="ru-RU"/>
        </w:rPr>
        <w:t>ЗАКОНОМІРНОСТІ ФУНКЦІОНУВАННЯ ТА ТЕПЛОТЕХНІЧНІ ОСОБЛИВОСТІ РОБОТИ АКУМУЛЮЮЧИХ СИСТЕМ</w:t>
      </w:r>
    </w:p>
    <w:p w14:paraId="04AA0846" w14:textId="2758BF76" w:rsidR="003F2BC8" w:rsidRPr="00EE6FC8" w:rsidRDefault="00FE353B" w:rsidP="00EE6FC8">
      <w:pPr>
        <w:spacing w:after="0" w:line="360" w:lineRule="auto"/>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3.1</w:t>
      </w:r>
      <w:r w:rsidR="00042913" w:rsidRPr="00EE6FC8">
        <w:rPr>
          <w:lang w:val="uk-UA"/>
        </w:rPr>
        <w:t xml:space="preserve"> </w:t>
      </w:r>
      <w:r w:rsidR="00042913" w:rsidRPr="00EE6FC8">
        <w:rPr>
          <w:rFonts w:ascii="Times New Roman" w:hAnsi="Times New Roman" w:cs="Times New Roman"/>
          <w:b/>
          <w:color w:val="000000" w:themeColor="text1"/>
          <w:sz w:val="28"/>
          <w:szCs w:val="28"/>
          <w:lang w:val="uk-UA"/>
        </w:rPr>
        <w:t xml:space="preserve">Загальні принципи побудови </w:t>
      </w:r>
      <w:proofErr w:type="spellStart"/>
      <w:r w:rsidR="00042913" w:rsidRPr="00EE6FC8">
        <w:rPr>
          <w:rFonts w:ascii="Times New Roman" w:hAnsi="Times New Roman" w:cs="Times New Roman"/>
          <w:b/>
          <w:color w:val="000000" w:themeColor="text1"/>
          <w:sz w:val="28"/>
          <w:szCs w:val="28"/>
          <w:lang w:val="uk-UA"/>
        </w:rPr>
        <w:t>акумулюючих</w:t>
      </w:r>
      <w:proofErr w:type="spellEnd"/>
      <w:r w:rsidR="00042913" w:rsidRPr="00EE6FC8">
        <w:rPr>
          <w:rFonts w:ascii="Times New Roman" w:hAnsi="Times New Roman" w:cs="Times New Roman"/>
          <w:b/>
          <w:color w:val="000000" w:themeColor="text1"/>
          <w:sz w:val="28"/>
          <w:szCs w:val="28"/>
          <w:lang w:val="uk-UA"/>
        </w:rPr>
        <w:t xml:space="preserve"> систем теплоти</w:t>
      </w:r>
    </w:p>
    <w:p w14:paraId="0A0C1A1C" w14:textId="107EB759" w:rsidR="003F2BC8" w:rsidRPr="00EE6FC8" w:rsidRDefault="00946F5D" w:rsidP="00EE6F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Загальні принципи створення систем акумулювання теплоти залишаються важливими незалежно від того, чи використовується традиційне сенсибельне накопичення, чи сучасні методи на основі </w:t>
      </w:r>
      <w:proofErr w:type="spellStart"/>
      <w:r w:rsidRPr="00EE6FC8">
        <w:rPr>
          <w:rFonts w:ascii="Times New Roman" w:hAnsi="Times New Roman" w:cs="Times New Roman"/>
          <w:color w:val="000000" w:themeColor="text1"/>
          <w:sz w:val="28"/>
          <w:szCs w:val="28"/>
          <w:lang w:val="uk-UA"/>
        </w:rPr>
        <w:t>фазозмінних</w:t>
      </w:r>
      <w:proofErr w:type="spellEnd"/>
      <w:r w:rsidRPr="00EE6FC8">
        <w:rPr>
          <w:rFonts w:ascii="Times New Roman" w:hAnsi="Times New Roman" w:cs="Times New Roman"/>
          <w:color w:val="000000" w:themeColor="text1"/>
          <w:sz w:val="28"/>
          <w:szCs w:val="28"/>
          <w:lang w:val="uk-UA"/>
        </w:rPr>
        <w:t xml:space="preserve"> матеріалів. Основою є якісна теплоізоляція, що зменшує втрати енергії в процесі зберігання та стабілізує тепловий режим. Конструкції </w:t>
      </w:r>
      <w:proofErr w:type="spellStart"/>
      <w:r w:rsidRPr="00EE6FC8">
        <w:rPr>
          <w:rFonts w:ascii="Times New Roman" w:hAnsi="Times New Roman" w:cs="Times New Roman"/>
          <w:color w:val="000000" w:themeColor="text1"/>
          <w:sz w:val="28"/>
          <w:szCs w:val="28"/>
          <w:lang w:val="uk-UA"/>
        </w:rPr>
        <w:t>акумулюючих</w:t>
      </w:r>
      <w:proofErr w:type="spellEnd"/>
      <w:r w:rsidRPr="00EE6FC8">
        <w:rPr>
          <w:rFonts w:ascii="Times New Roman" w:hAnsi="Times New Roman" w:cs="Times New Roman"/>
          <w:color w:val="000000" w:themeColor="text1"/>
          <w:sz w:val="28"/>
          <w:szCs w:val="28"/>
          <w:lang w:val="uk-UA"/>
        </w:rPr>
        <w:t xml:space="preserve"> баків повинні бути </w:t>
      </w:r>
      <w:proofErr w:type="spellStart"/>
      <w:r w:rsidRPr="00EE6FC8">
        <w:rPr>
          <w:rFonts w:ascii="Times New Roman" w:hAnsi="Times New Roman" w:cs="Times New Roman"/>
          <w:color w:val="000000" w:themeColor="text1"/>
          <w:sz w:val="28"/>
          <w:szCs w:val="28"/>
          <w:lang w:val="uk-UA"/>
        </w:rPr>
        <w:t>спроєктовані</w:t>
      </w:r>
      <w:proofErr w:type="spellEnd"/>
      <w:r w:rsidRPr="00EE6FC8">
        <w:rPr>
          <w:rFonts w:ascii="Times New Roman" w:hAnsi="Times New Roman" w:cs="Times New Roman"/>
          <w:color w:val="000000" w:themeColor="text1"/>
          <w:sz w:val="28"/>
          <w:szCs w:val="28"/>
          <w:lang w:val="uk-UA"/>
        </w:rPr>
        <w:t xml:space="preserve"> таким чином, щоб мінімізувати конвекційні потоки всередині резервуара, а за потреби — забезпечувати чітку стратифікацію температурних шарів</w:t>
      </w:r>
      <w:r w:rsidR="008E3D08" w:rsidRPr="00EE6FC8">
        <w:rPr>
          <w:lang w:val="uk-UA"/>
        </w:rPr>
        <w:t xml:space="preserve"> </w:t>
      </w:r>
      <w:r w:rsidR="00936129" w:rsidRPr="00D44142">
        <w:rPr>
          <w:rFonts w:ascii="Times New Roman" w:hAnsi="Times New Roman" w:cs="Times New Roman"/>
          <w:sz w:val="28"/>
          <w:szCs w:val="28"/>
          <w:lang w:val="uk-UA"/>
        </w:rPr>
        <w:t>[1; 4</w:t>
      </w:r>
      <w:r w:rsidR="00161423" w:rsidRPr="00D44142">
        <w:rPr>
          <w:rFonts w:ascii="Times New Roman" w:hAnsi="Times New Roman" w:cs="Times New Roman"/>
          <w:sz w:val="28"/>
          <w:szCs w:val="28"/>
          <w:lang w:val="uk-UA"/>
        </w:rPr>
        <w:t>]</w:t>
      </w:r>
      <w:r w:rsidRPr="00D44142">
        <w:rPr>
          <w:rFonts w:ascii="Times New Roman" w:hAnsi="Times New Roman" w:cs="Times New Roman"/>
          <w:color w:val="000000" w:themeColor="text1"/>
          <w:sz w:val="28"/>
          <w:szCs w:val="28"/>
          <w:lang w:val="uk-UA"/>
        </w:rPr>
        <w:t>.</w:t>
      </w:r>
      <w:r w:rsidRPr="00936129">
        <w:rPr>
          <w:rFonts w:ascii="Times New Roman" w:hAnsi="Times New Roman" w:cs="Times New Roman"/>
          <w:color w:val="000000" w:themeColor="text1"/>
          <w:sz w:val="32"/>
          <w:szCs w:val="28"/>
          <w:lang w:val="uk-UA"/>
        </w:rPr>
        <w:t xml:space="preserve"> </w:t>
      </w:r>
      <w:r w:rsidRPr="00EE6FC8">
        <w:rPr>
          <w:rFonts w:ascii="Times New Roman" w:hAnsi="Times New Roman" w:cs="Times New Roman"/>
          <w:color w:val="000000" w:themeColor="text1"/>
          <w:sz w:val="28"/>
          <w:szCs w:val="28"/>
          <w:lang w:val="uk-UA"/>
        </w:rPr>
        <w:t xml:space="preserve">Стратифікація дає змогу ефективно розподіляти гарячі та холодні зони в </w:t>
      </w:r>
      <w:proofErr w:type="spellStart"/>
      <w:r w:rsidRPr="00EE6FC8">
        <w:rPr>
          <w:rFonts w:ascii="Times New Roman" w:hAnsi="Times New Roman" w:cs="Times New Roman"/>
          <w:color w:val="000000" w:themeColor="text1"/>
          <w:sz w:val="28"/>
          <w:szCs w:val="28"/>
          <w:lang w:val="uk-UA"/>
        </w:rPr>
        <w:t>багатотемпературних</w:t>
      </w:r>
      <w:proofErr w:type="spellEnd"/>
      <w:r w:rsidRPr="00EE6FC8">
        <w:rPr>
          <w:rFonts w:ascii="Times New Roman" w:hAnsi="Times New Roman" w:cs="Times New Roman"/>
          <w:color w:val="000000" w:themeColor="text1"/>
          <w:sz w:val="28"/>
          <w:szCs w:val="28"/>
          <w:lang w:val="uk-UA"/>
        </w:rPr>
        <w:t xml:space="preserve"> системах, покращуючи відбір теплоти та скорочуючи тепловтрати</w:t>
      </w:r>
      <w:r w:rsidR="00161423">
        <w:rPr>
          <w:rFonts w:ascii="Times New Roman" w:hAnsi="Times New Roman" w:cs="Times New Roman"/>
          <w:color w:val="000000" w:themeColor="text1"/>
          <w:sz w:val="28"/>
          <w:szCs w:val="28"/>
          <w:lang w:val="uk-UA"/>
        </w:rPr>
        <w:t xml:space="preserve"> </w:t>
      </w:r>
      <w:r w:rsidR="00161423" w:rsidRPr="00161423">
        <w:rPr>
          <w:rFonts w:ascii="Times New Roman" w:hAnsi="Times New Roman" w:cs="Times New Roman"/>
          <w:color w:val="000000" w:themeColor="text1"/>
          <w:sz w:val="28"/>
          <w:szCs w:val="28"/>
          <w:lang w:val="uk-UA"/>
        </w:rPr>
        <w:t>[6; 7]</w:t>
      </w:r>
      <w:r w:rsidRPr="00EE6FC8">
        <w:rPr>
          <w:rFonts w:ascii="Times New Roman" w:hAnsi="Times New Roman" w:cs="Times New Roman"/>
          <w:color w:val="000000" w:themeColor="text1"/>
          <w:sz w:val="28"/>
          <w:szCs w:val="28"/>
          <w:lang w:val="uk-UA"/>
        </w:rPr>
        <w:t>.</w:t>
      </w:r>
    </w:p>
    <w:p w14:paraId="0D524BE3" w14:textId="77777777" w:rsidR="001D3A74" w:rsidRPr="00EE6FC8" w:rsidRDefault="00946F5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Важливим елементом є правильна інтеграція </w:t>
      </w:r>
      <w:proofErr w:type="spellStart"/>
      <w:r w:rsidRPr="00EE6FC8">
        <w:rPr>
          <w:rFonts w:ascii="Times New Roman" w:hAnsi="Times New Roman" w:cs="Times New Roman"/>
          <w:color w:val="000000" w:themeColor="text1"/>
          <w:sz w:val="28"/>
          <w:szCs w:val="28"/>
          <w:lang w:val="uk-UA"/>
        </w:rPr>
        <w:t>акумулюючого</w:t>
      </w:r>
      <w:proofErr w:type="spellEnd"/>
      <w:r w:rsidRPr="00EE6FC8">
        <w:rPr>
          <w:rFonts w:ascii="Times New Roman" w:hAnsi="Times New Roman" w:cs="Times New Roman"/>
          <w:color w:val="000000" w:themeColor="text1"/>
          <w:sz w:val="28"/>
          <w:szCs w:val="28"/>
          <w:lang w:val="uk-UA"/>
        </w:rPr>
        <w:t xml:space="preserve"> модуля з джерелами теплоти — сонячними колекторами, тепловими насосами чи іншими генераторами. Від цього залежить швидкість зарядження, стабільність температурних режимів та відповідність роботи системи реальним енергетичним потребам. Вибір теплоносія та конструкція теплообмінників також істотно впливають на загальну ефективність: різні рідини та матеріали мають відмінні властивості теплопровідності, в’язкості та теплової інерції.</w:t>
      </w:r>
    </w:p>
    <w:p w14:paraId="29360148" w14:textId="77777777" w:rsidR="001D3A74" w:rsidRPr="00EE6FC8" w:rsidRDefault="00946F5D" w:rsidP="00386E00">
      <w:pPr>
        <w:spacing w:after="0" w:line="360" w:lineRule="auto"/>
        <w:ind w:firstLine="709"/>
        <w:jc w:val="both"/>
        <w:rPr>
          <w:rFonts w:ascii="Times New Roman" w:hAnsi="Times New Roman" w:cs="Times New Roman"/>
          <w:color w:val="000000" w:themeColor="text1"/>
          <w:sz w:val="28"/>
          <w:szCs w:val="28"/>
          <w:lang w:val="uk-UA"/>
        </w:rPr>
      </w:pPr>
      <w:proofErr w:type="spellStart"/>
      <w:r w:rsidRPr="00EE6FC8">
        <w:rPr>
          <w:rFonts w:ascii="Times New Roman" w:hAnsi="Times New Roman" w:cs="Times New Roman"/>
          <w:color w:val="000000" w:themeColor="text1"/>
          <w:sz w:val="28"/>
          <w:szCs w:val="28"/>
          <w:lang w:val="uk-UA"/>
        </w:rPr>
        <w:t>Акумулюючі</w:t>
      </w:r>
      <w:proofErr w:type="spellEnd"/>
      <w:r w:rsidRPr="00EE6FC8">
        <w:rPr>
          <w:rFonts w:ascii="Times New Roman" w:hAnsi="Times New Roman" w:cs="Times New Roman"/>
          <w:color w:val="000000" w:themeColor="text1"/>
          <w:sz w:val="28"/>
          <w:szCs w:val="28"/>
          <w:lang w:val="uk-UA"/>
        </w:rPr>
        <w:t xml:space="preserve"> системи теплоти виконують функцію узгодження нерівномірного надходження енергії з реальними потребами споживачів, тому їхня конструкція повинна забезпечувати високу стабільність теплових процесів, мінімізацію втрат та ефективну взаємодію з джерелами тепла. Основою побудови таких систем є правильно організована геометрія та </w:t>
      </w:r>
      <w:r w:rsidRPr="00EE6FC8">
        <w:rPr>
          <w:rFonts w:ascii="Times New Roman" w:hAnsi="Times New Roman" w:cs="Times New Roman"/>
          <w:color w:val="000000" w:themeColor="text1"/>
          <w:sz w:val="28"/>
          <w:szCs w:val="28"/>
          <w:lang w:val="uk-UA"/>
        </w:rPr>
        <w:lastRenderedPageBreak/>
        <w:t xml:space="preserve">термічна структура </w:t>
      </w:r>
      <w:proofErr w:type="spellStart"/>
      <w:r w:rsidRPr="00EE6FC8">
        <w:rPr>
          <w:rFonts w:ascii="Times New Roman" w:hAnsi="Times New Roman" w:cs="Times New Roman"/>
          <w:color w:val="000000" w:themeColor="text1"/>
          <w:sz w:val="28"/>
          <w:szCs w:val="28"/>
          <w:lang w:val="uk-UA"/>
        </w:rPr>
        <w:t>акумулюючого</w:t>
      </w:r>
      <w:proofErr w:type="spellEnd"/>
      <w:r w:rsidRPr="00EE6FC8">
        <w:rPr>
          <w:rFonts w:ascii="Times New Roman" w:hAnsi="Times New Roman" w:cs="Times New Roman"/>
          <w:color w:val="000000" w:themeColor="text1"/>
          <w:sz w:val="28"/>
          <w:szCs w:val="28"/>
          <w:lang w:val="uk-UA"/>
        </w:rPr>
        <w:t xml:space="preserve"> об’єму, що визначає швидкість зарядження, рівень стратифікації та якість відбору теплоти.</w:t>
      </w:r>
    </w:p>
    <w:p w14:paraId="17DBFB61" w14:textId="42ACB199" w:rsidR="001D3A74" w:rsidRPr="00EE6FC8" w:rsidRDefault="001D3A74" w:rsidP="00386E00">
      <w:pPr>
        <w:spacing w:after="0" w:line="360" w:lineRule="auto"/>
        <w:ind w:firstLine="709"/>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Важливим</w:t>
      </w:r>
      <w:r w:rsidR="00946F5D" w:rsidRPr="00EE6FC8">
        <w:rPr>
          <w:rFonts w:ascii="Times New Roman" w:hAnsi="Times New Roman" w:cs="Times New Roman"/>
          <w:color w:val="000000" w:themeColor="text1"/>
          <w:sz w:val="28"/>
          <w:szCs w:val="28"/>
          <w:lang w:val="uk-UA"/>
        </w:rPr>
        <w:t xml:space="preserve"> конструктивним елементом є теплоізоляція, яка повинна гарантувати мінімальні тепловтрати протягом тривалих циклів зберігання. Ефективність теплоізоляційного шару залежить від товщини, теплопровідності матеріалу та якості монтажу, оскільки навіть локальні мости холоду можуть суттєво зменшити загальний коефіцієнт збереження енергії</w:t>
      </w:r>
      <w:r w:rsidR="008E3D08" w:rsidRPr="00EE6FC8">
        <w:rPr>
          <w:lang w:val="uk-UA"/>
        </w:rPr>
        <w:t xml:space="preserve"> </w:t>
      </w:r>
      <w:r w:rsidR="00161423" w:rsidRPr="00D44142">
        <w:rPr>
          <w:rFonts w:ascii="Times New Roman" w:hAnsi="Times New Roman" w:cs="Times New Roman"/>
          <w:sz w:val="28"/>
          <w:szCs w:val="28"/>
          <w:lang w:val="uk-UA"/>
        </w:rPr>
        <w:t>[11]</w:t>
      </w:r>
      <w:r w:rsidR="00946F5D" w:rsidRPr="00D44142">
        <w:rPr>
          <w:rFonts w:ascii="Times New Roman" w:hAnsi="Times New Roman" w:cs="Times New Roman"/>
          <w:color w:val="000000" w:themeColor="text1"/>
          <w:sz w:val="28"/>
          <w:szCs w:val="28"/>
          <w:lang w:val="uk-UA"/>
        </w:rPr>
        <w:t>.</w:t>
      </w:r>
      <w:r w:rsidR="00946F5D" w:rsidRPr="00D44142">
        <w:rPr>
          <w:rFonts w:ascii="Times New Roman" w:hAnsi="Times New Roman" w:cs="Times New Roman"/>
          <w:color w:val="000000" w:themeColor="text1"/>
          <w:sz w:val="32"/>
          <w:szCs w:val="28"/>
          <w:lang w:val="uk-UA"/>
        </w:rPr>
        <w:t xml:space="preserve"> </w:t>
      </w:r>
      <w:r w:rsidR="00946F5D" w:rsidRPr="00EE6FC8">
        <w:rPr>
          <w:rFonts w:ascii="Times New Roman" w:hAnsi="Times New Roman" w:cs="Times New Roman"/>
          <w:color w:val="000000" w:themeColor="text1"/>
          <w:sz w:val="28"/>
          <w:szCs w:val="28"/>
          <w:lang w:val="uk-UA"/>
        </w:rPr>
        <w:t>Важливо також забезпечити герметичність системи, уникнувши паразитної циркуляції повітря чи рідини, яка викликає небажані конвекційні потоки.</w:t>
      </w:r>
    </w:p>
    <w:p w14:paraId="6D477201" w14:textId="77777777" w:rsidR="001D3A74" w:rsidRPr="00EE6FC8" w:rsidRDefault="00946F5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Організація теплового об’єму передбачає або підтримання однорідної температури, або, навпаки, формування стабільної стратифікації. У системах з водяним теплоносієм стратифікація дозволяє створювати окремі температурні зони: верхній шар з найвищою температурою забезпечує теплоспоживачів, а нижній — оптимально взаємодіє з джерелом нагрівання. Для підтримання таких шарів важливими є спеціально </w:t>
      </w:r>
      <w:proofErr w:type="spellStart"/>
      <w:r w:rsidRPr="00EE6FC8">
        <w:rPr>
          <w:rFonts w:ascii="Times New Roman" w:hAnsi="Times New Roman" w:cs="Times New Roman"/>
          <w:color w:val="000000" w:themeColor="text1"/>
          <w:sz w:val="28"/>
          <w:szCs w:val="28"/>
          <w:lang w:val="uk-UA"/>
        </w:rPr>
        <w:t>спроєктовані</w:t>
      </w:r>
      <w:proofErr w:type="spellEnd"/>
      <w:r w:rsidRPr="00EE6FC8">
        <w:rPr>
          <w:rFonts w:ascii="Times New Roman" w:hAnsi="Times New Roman" w:cs="Times New Roman"/>
          <w:color w:val="000000" w:themeColor="text1"/>
          <w:sz w:val="28"/>
          <w:szCs w:val="28"/>
          <w:lang w:val="uk-UA"/>
        </w:rPr>
        <w:t xml:space="preserve"> патрубки подачі та відбору, розсіювачі потоку т</w:t>
      </w:r>
      <w:r w:rsidR="001D3A74" w:rsidRPr="00EE6FC8">
        <w:rPr>
          <w:rFonts w:ascii="Times New Roman" w:hAnsi="Times New Roman" w:cs="Times New Roman"/>
          <w:color w:val="000000" w:themeColor="text1"/>
          <w:sz w:val="28"/>
          <w:szCs w:val="28"/>
          <w:lang w:val="uk-UA"/>
        </w:rPr>
        <w:t>а геометрична форма резервуара.</w:t>
      </w:r>
    </w:p>
    <w:p w14:paraId="68ED9249" w14:textId="77777777" w:rsidR="001D3A74" w:rsidRPr="00EE6FC8" w:rsidRDefault="00946F5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Системи, які працюють на основі твердих матеріалів або </w:t>
      </w:r>
      <w:proofErr w:type="spellStart"/>
      <w:r w:rsidRPr="00EE6FC8">
        <w:rPr>
          <w:rFonts w:ascii="Times New Roman" w:hAnsi="Times New Roman" w:cs="Times New Roman"/>
          <w:color w:val="000000" w:themeColor="text1"/>
          <w:sz w:val="28"/>
          <w:szCs w:val="28"/>
          <w:lang w:val="uk-UA"/>
        </w:rPr>
        <w:t>фазозмінних</w:t>
      </w:r>
      <w:proofErr w:type="spellEnd"/>
      <w:r w:rsidRPr="00EE6FC8">
        <w:rPr>
          <w:rFonts w:ascii="Times New Roman" w:hAnsi="Times New Roman" w:cs="Times New Roman"/>
          <w:color w:val="000000" w:themeColor="text1"/>
          <w:sz w:val="28"/>
          <w:szCs w:val="28"/>
          <w:lang w:val="uk-UA"/>
        </w:rPr>
        <w:t xml:space="preserve"> компонентів, потребують ретельно продуманої структури теплообмінників.</w:t>
      </w:r>
    </w:p>
    <w:p w14:paraId="7D11F985" w14:textId="77777777" w:rsidR="001D3A74" w:rsidRPr="00EE6FC8" w:rsidRDefault="00946F5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Висока теплопровідність матеріалу або збільшена площа теплообміну є визначальними факторами швидкості зарядження та розрядження. Тому сучасні конструкції часто включають металеві вставки, </w:t>
      </w:r>
      <w:proofErr w:type="spellStart"/>
      <w:r w:rsidRPr="00EE6FC8">
        <w:rPr>
          <w:rFonts w:ascii="Times New Roman" w:hAnsi="Times New Roman" w:cs="Times New Roman"/>
          <w:color w:val="000000" w:themeColor="text1"/>
          <w:sz w:val="28"/>
          <w:szCs w:val="28"/>
          <w:lang w:val="uk-UA"/>
        </w:rPr>
        <w:t>оребрення</w:t>
      </w:r>
      <w:proofErr w:type="spellEnd"/>
      <w:r w:rsidRPr="00EE6FC8">
        <w:rPr>
          <w:rFonts w:ascii="Times New Roman" w:hAnsi="Times New Roman" w:cs="Times New Roman"/>
          <w:color w:val="000000" w:themeColor="text1"/>
          <w:sz w:val="28"/>
          <w:szCs w:val="28"/>
          <w:lang w:val="uk-UA"/>
        </w:rPr>
        <w:t xml:space="preserve"> або вбудовані трубчасті теплообмінники, </w:t>
      </w:r>
      <w:r w:rsidR="001D3A74" w:rsidRPr="00EE6FC8">
        <w:rPr>
          <w:rFonts w:ascii="Times New Roman" w:hAnsi="Times New Roman" w:cs="Times New Roman"/>
          <w:color w:val="000000" w:themeColor="text1"/>
          <w:sz w:val="28"/>
          <w:szCs w:val="28"/>
          <w:lang w:val="uk-UA"/>
        </w:rPr>
        <w:t>що покращують передачу теплоти.</w:t>
      </w:r>
    </w:p>
    <w:p w14:paraId="359E5EF3" w14:textId="77777777" w:rsidR="001D3A74" w:rsidRPr="00EE6FC8" w:rsidRDefault="00946F5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Сучасні цифрові системи дозволяють регулювати режими роботи залежно від температури, часу доби, прогнозованої генерації та потреб споживачів, забезпечуючи оптимальне керування потоками енергії. Це підвищує загальну ефективність установок та сприяє їх адаптації</w:t>
      </w:r>
      <w:r w:rsidR="001D3A74" w:rsidRPr="00EE6FC8">
        <w:rPr>
          <w:rFonts w:ascii="Times New Roman" w:hAnsi="Times New Roman" w:cs="Times New Roman"/>
          <w:color w:val="000000" w:themeColor="text1"/>
          <w:sz w:val="28"/>
          <w:szCs w:val="28"/>
          <w:lang w:val="uk-UA"/>
        </w:rPr>
        <w:t xml:space="preserve"> до умов реальної експлуатації.</w:t>
      </w:r>
    </w:p>
    <w:p w14:paraId="17AD5F08" w14:textId="77777777" w:rsidR="00946F5D" w:rsidRPr="00EE6FC8" w:rsidRDefault="00946F5D" w:rsidP="00386E00">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Загалом, ефективна </w:t>
      </w:r>
      <w:proofErr w:type="spellStart"/>
      <w:r w:rsidRPr="00EE6FC8">
        <w:rPr>
          <w:rFonts w:ascii="Times New Roman" w:hAnsi="Times New Roman" w:cs="Times New Roman"/>
          <w:color w:val="000000" w:themeColor="text1"/>
          <w:sz w:val="28"/>
          <w:szCs w:val="28"/>
          <w:lang w:val="uk-UA"/>
        </w:rPr>
        <w:t>акумулююча</w:t>
      </w:r>
      <w:proofErr w:type="spellEnd"/>
      <w:r w:rsidRPr="00EE6FC8">
        <w:rPr>
          <w:rFonts w:ascii="Times New Roman" w:hAnsi="Times New Roman" w:cs="Times New Roman"/>
          <w:color w:val="000000" w:themeColor="text1"/>
          <w:sz w:val="28"/>
          <w:szCs w:val="28"/>
          <w:lang w:val="uk-UA"/>
        </w:rPr>
        <w:t xml:space="preserve"> система повинна поєднувати якісну теплоізоляцію, оптимізовану конструкцію теплообмінних вузлів, раціональну </w:t>
      </w:r>
      <w:r w:rsidRPr="00EE6FC8">
        <w:rPr>
          <w:rFonts w:ascii="Times New Roman" w:hAnsi="Times New Roman" w:cs="Times New Roman"/>
          <w:color w:val="000000" w:themeColor="text1"/>
          <w:sz w:val="28"/>
          <w:szCs w:val="28"/>
          <w:lang w:val="uk-UA"/>
        </w:rPr>
        <w:lastRenderedPageBreak/>
        <w:t>організацію теплового об’єму та інтегровану систему керування. Такі принципи забезпечують надійність, довговічність і високу теплотехнічну ефективність як у побутових, так і в промислових застосуваннях.</w:t>
      </w:r>
    </w:p>
    <w:p w14:paraId="712365B5" w14:textId="77777777" w:rsidR="00FE353B" w:rsidRPr="00EE6FC8" w:rsidRDefault="00FE353B" w:rsidP="00386E00">
      <w:pPr>
        <w:spacing w:after="0" w:line="360" w:lineRule="auto"/>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3.2</w:t>
      </w:r>
      <w:r w:rsidR="00042913" w:rsidRPr="00EE6FC8">
        <w:rPr>
          <w:rFonts w:ascii="Times New Roman" w:hAnsi="Times New Roman" w:cs="Times New Roman"/>
          <w:b/>
          <w:color w:val="000000" w:themeColor="text1"/>
          <w:sz w:val="28"/>
          <w:szCs w:val="28"/>
          <w:lang w:val="uk-UA"/>
        </w:rPr>
        <w:t xml:space="preserve"> Теоретичні основи процесів акумулювання та теплопередачі</w:t>
      </w:r>
    </w:p>
    <w:p w14:paraId="49627875" w14:textId="4B77E010" w:rsidR="0053704A" w:rsidRDefault="001D3A74" w:rsidP="0053704A">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Акумулювання теплоти дає змогу узгоджувати нерівномірність надходження сонячної енергії з реальними потребами споживачів, забезпечуючи стабільність роботи теплотехнічних установок. Ефективність цього процесу визначається властивостями матеріалів, що накопичують енергію, а також механізмами теплопередачі, які формують динаміку зарядження та розрядження акумулятора.</w:t>
      </w:r>
    </w:p>
    <w:p w14:paraId="72C19286" w14:textId="77777777" w:rsidR="0053704A" w:rsidRDefault="0053704A" w:rsidP="003F2BC8">
      <w:pPr>
        <w:spacing w:after="0" w:line="360" w:lineRule="auto"/>
        <w:ind w:firstLine="708"/>
        <w:jc w:val="both"/>
        <w:rPr>
          <w:rFonts w:ascii="Times New Roman" w:hAnsi="Times New Roman" w:cs="Times New Roman"/>
          <w:color w:val="000000" w:themeColor="text1"/>
          <w:sz w:val="28"/>
          <w:szCs w:val="28"/>
          <w:lang w:val="uk-UA"/>
        </w:rPr>
      </w:pPr>
    </w:p>
    <w:p w14:paraId="27E3CEA5" w14:textId="31A0267C" w:rsidR="0053704A" w:rsidRDefault="00386E00" w:rsidP="0053704A">
      <w:pPr>
        <w:spacing w:after="0"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pict w14:anchorId="43881C66">
          <v:shape id="_x0000_i1029" type="#_x0000_t75" style="width:294.6pt;height:328.2pt">
            <v:imagedata r:id="rId14" o:title="f1a71ba0c3c9b58be130c898188e17b9"/>
          </v:shape>
        </w:pict>
      </w:r>
    </w:p>
    <w:p w14:paraId="5A189633" w14:textId="2EDC1126" w:rsidR="0053704A" w:rsidRPr="0053704A" w:rsidRDefault="0053704A" w:rsidP="0053704A">
      <w:pPr>
        <w:spacing w:after="0" w:line="360" w:lineRule="auto"/>
        <w:ind w:firstLine="708"/>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3.1 </w:t>
      </w:r>
      <w:r w:rsidRPr="0053704A">
        <w:rPr>
          <w:rFonts w:ascii="Times New Roman" w:hAnsi="Times New Roman" w:cs="Times New Roman"/>
          <w:color w:val="000000" w:themeColor="text1"/>
          <w:sz w:val="28"/>
          <w:szCs w:val="28"/>
          <w:lang w:val="uk-UA"/>
        </w:rPr>
        <w:t>Крива залежності теплопровідності від густини теплоізоляційних матеріалів</w:t>
      </w:r>
    </w:p>
    <w:p w14:paraId="681A85F4" w14:textId="0EB99BEF" w:rsidR="0053704A" w:rsidRDefault="0053704A" w:rsidP="003F2BC8">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показано на (рис. 3.1)</w:t>
      </w:r>
      <w:r w:rsidRPr="0053704A">
        <w:rPr>
          <w:rFonts w:ascii="Times New Roman" w:hAnsi="Times New Roman" w:cs="Times New Roman"/>
          <w:color w:val="000000" w:themeColor="text1"/>
          <w:sz w:val="28"/>
          <w:szCs w:val="28"/>
          <w:lang w:val="uk-UA"/>
        </w:rPr>
        <w:t xml:space="preserve">, різні механізми теплопередачі — конвекція, теплове випромінювання та </w:t>
      </w:r>
      <w:proofErr w:type="spellStart"/>
      <w:r w:rsidRPr="0053704A">
        <w:rPr>
          <w:rFonts w:ascii="Times New Roman" w:hAnsi="Times New Roman" w:cs="Times New Roman"/>
          <w:color w:val="000000" w:themeColor="text1"/>
          <w:sz w:val="28"/>
          <w:szCs w:val="28"/>
          <w:lang w:val="uk-UA"/>
        </w:rPr>
        <w:t>кондукція</w:t>
      </w:r>
      <w:proofErr w:type="spellEnd"/>
      <w:r w:rsidRPr="0053704A">
        <w:rPr>
          <w:rFonts w:ascii="Times New Roman" w:hAnsi="Times New Roman" w:cs="Times New Roman"/>
          <w:color w:val="000000" w:themeColor="text1"/>
          <w:sz w:val="28"/>
          <w:szCs w:val="28"/>
          <w:lang w:val="uk-UA"/>
        </w:rPr>
        <w:t xml:space="preserve"> (теплопровідність) — мають різну залежність від густини матеріалу. При низькій густині домінує конвекція, </w:t>
      </w:r>
      <w:r w:rsidRPr="0053704A">
        <w:rPr>
          <w:rFonts w:ascii="Times New Roman" w:hAnsi="Times New Roman" w:cs="Times New Roman"/>
          <w:color w:val="000000" w:themeColor="text1"/>
          <w:sz w:val="28"/>
          <w:szCs w:val="28"/>
          <w:lang w:val="uk-UA"/>
        </w:rPr>
        <w:lastRenderedPageBreak/>
        <w:t>тоді як зі збільшенням густини зростає роль теплопровідності. Оптимальна густина теплоізоляційного матеріалу відповідає мінімуму сумарної теплопровідності</w:t>
      </w:r>
      <w:r>
        <w:rPr>
          <w:rFonts w:ascii="Times New Roman" w:hAnsi="Times New Roman" w:cs="Times New Roman"/>
          <w:color w:val="000000" w:themeColor="text1"/>
          <w:sz w:val="28"/>
          <w:szCs w:val="28"/>
          <w:lang w:val="uk-UA"/>
        </w:rPr>
        <w:t>.</w:t>
      </w:r>
    </w:p>
    <w:p w14:paraId="7601CC9B" w14:textId="5826EB37" w:rsidR="001D3A74" w:rsidRPr="00EE6FC8" w:rsidRDefault="001D3A74"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Ґрунтовне розуміння цих закономірностей дозволяє правильно обирати конструкцію резервуара, розробляти теплообмінні вузли та визначати оптимальний режим роботи системи.</w:t>
      </w:r>
    </w:p>
    <w:p w14:paraId="3E136041" w14:textId="77777777" w:rsidR="001D3A74" w:rsidRPr="00EE6FC8" w:rsidRDefault="001D3A74"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Основою процесу акумулювання є здатність матеріалу змінювати внутрішню енергію при підвищенні температури. У випадку чутливого тепла цей процес описується питомою теплоємністю. Накопичена кількість теплоти визначається залежністю:</w:t>
      </w:r>
    </w:p>
    <w:p w14:paraId="08606087" w14:textId="77777777" w:rsidR="001D3A74" w:rsidRPr="00EE6FC8" w:rsidRDefault="001D3A74" w:rsidP="00757D1C">
      <w:pPr>
        <w:spacing w:after="0" w:line="360" w:lineRule="auto"/>
        <w:ind w:firstLine="708"/>
        <w:jc w:val="center"/>
        <w:rPr>
          <w:rFonts w:ascii="Times New Roman" w:hAnsi="Times New Roman" w:cs="Times New Roman"/>
          <w:color w:val="000000" w:themeColor="text1"/>
          <w:sz w:val="28"/>
          <w:szCs w:val="28"/>
          <w:lang w:val="uk-UA"/>
        </w:rPr>
      </w:pPr>
    </w:p>
    <w:p w14:paraId="7463D662" w14:textId="77777777" w:rsidR="001D3A74" w:rsidRPr="00EE6FC8" w:rsidRDefault="001D3A74" w:rsidP="00757D1C">
      <w:pPr>
        <w:spacing w:after="0" w:line="360" w:lineRule="auto"/>
        <w:jc w:val="center"/>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Q = </w:t>
      </w:r>
      <w:proofErr w:type="spellStart"/>
      <w:r w:rsidRPr="00EE6FC8">
        <w:rPr>
          <w:rFonts w:ascii="Times New Roman" w:hAnsi="Times New Roman" w:cs="Times New Roman"/>
          <w:color w:val="000000" w:themeColor="text1"/>
          <w:sz w:val="28"/>
          <w:szCs w:val="28"/>
          <w:lang w:val="uk-UA"/>
        </w:rPr>
        <w:t>mcΔT</w:t>
      </w:r>
      <w:proofErr w:type="spellEnd"/>
      <w:r w:rsidRPr="00EE6FC8">
        <w:rPr>
          <w:rFonts w:ascii="Times New Roman" w:hAnsi="Times New Roman" w:cs="Times New Roman"/>
          <w:color w:val="000000" w:themeColor="text1"/>
          <w:sz w:val="28"/>
          <w:szCs w:val="28"/>
          <w:lang w:val="uk-UA"/>
        </w:rPr>
        <w:t>,</w:t>
      </w:r>
    </w:p>
    <w:p w14:paraId="35246869" w14:textId="77777777" w:rsidR="001D3A74" w:rsidRPr="00EE6FC8" w:rsidRDefault="001D3A74" w:rsidP="004D6C0A">
      <w:pPr>
        <w:spacing w:after="0" w:line="360" w:lineRule="auto"/>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де m — маса матеріалу,</w:t>
      </w:r>
    </w:p>
    <w:p w14:paraId="50C652E5" w14:textId="77777777" w:rsidR="001D3A74" w:rsidRPr="00EE6FC8" w:rsidRDefault="001D3A74" w:rsidP="004D6C0A">
      <w:pPr>
        <w:spacing w:after="0" w:line="360" w:lineRule="auto"/>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c — питома теплоємність,</w:t>
      </w:r>
    </w:p>
    <w:p w14:paraId="7F462BE9" w14:textId="168B04CA" w:rsidR="004D6C0A" w:rsidRPr="00EE6FC8" w:rsidRDefault="001D3A74" w:rsidP="004D6C0A">
      <w:pPr>
        <w:spacing w:after="0" w:line="360" w:lineRule="auto"/>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ΔT — різниця температур між початковим і кінцевим станами</w:t>
      </w:r>
      <w:r w:rsidR="00161423">
        <w:rPr>
          <w:rFonts w:ascii="Times New Roman" w:hAnsi="Times New Roman" w:cs="Times New Roman"/>
          <w:color w:val="000000" w:themeColor="text1"/>
          <w:sz w:val="28"/>
          <w:szCs w:val="28"/>
          <w:lang w:val="uk-UA"/>
        </w:rPr>
        <w:t xml:space="preserve"> </w:t>
      </w:r>
      <w:r w:rsidR="00161423" w:rsidRPr="00161423">
        <w:rPr>
          <w:rFonts w:ascii="Times New Roman" w:hAnsi="Times New Roman" w:cs="Times New Roman"/>
          <w:color w:val="000000" w:themeColor="text1"/>
          <w:sz w:val="28"/>
          <w:szCs w:val="28"/>
          <w:lang w:val="uk-UA"/>
        </w:rPr>
        <w:t>[14; 31]</w:t>
      </w:r>
      <w:r w:rsidRPr="00EE6FC8">
        <w:rPr>
          <w:rFonts w:ascii="Times New Roman" w:hAnsi="Times New Roman" w:cs="Times New Roman"/>
          <w:color w:val="000000" w:themeColor="text1"/>
          <w:sz w:val="28"/>
          <w:szCs w:val="28"/>
          <w:lang w:val="uk-UA"/>
        </w:rPr>
        <w:t>.</w:t>
      </w:r>
    </w:p>
    <w:p w14:paraId="6A9AEAD2" w14:textId="244E07B4" w:rsidR="007A21DF" w:rsidRPr="00EE6FC8" w:rsidRDefault="001D3A74" w:rsidP="00386E00">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Для матеріалів із фазовим переходом процес відбувається інакше: значна кількість теплоти акумулюється в період плавлення або кристалізації. Це дає можливість отримувати вищу енергоємність за сталого об’єму та забезпечувати практично ізотермічний режим </w:t>
      </w:r>
      <w:proofErr w:type="spellStart"/>
      <w:r w:rsidRPr="00EE6FC8">
        <w:rPr>
          <w:rFonts w:ascii="Times New Roman" w:hAnsi="Times New Roman" w:cs="Times New Roman"/>
          <w:color w:val="000000" w:themeColor="text1"/>
          <w:sz w:val="28"/>
          <w:szCs w:val="28"/>
          <w:lang w:val="uk-UA"/>
        </w:rPr>
        <w:t>тепловідбору</w:t>
      </w:r>
      <w:proofErr w:type="spellEnd"/>
      <w:r w:rsidRPr="00EE6FC8">
        <w:rPr>
          <w:rFonts w:ascii="Times New Roman" w:hAnsi="Times New Roman" w:cs="Times New Roman"/>
          <w:color w:val="000000" w:themeColor="text1"/>
          <w:sz w:val="28"/>
          <w:szCs w:val="28"/>
          <w:lang w:val="uk-UA"/>
        </w:rPr>
        <w:t>.</w:t>
      </w:r>
    </w:p>
    <w:p w14:paraId="377BDEFF" w14:textId="5751C311" w:rsidR="007A21DF" w:rsidRPr="00EE6FC8" w:rsidRDefault="007A21DF" w:rsidP="00EE6F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Матеріали з фазовими переходами здатні поглинати значно більше енергії в момент плавлення. У цьому випадку накопичена теплота визначається:</w:t>
      </w:r>
    </w:p>
    <w:p w14:paraId="34FFA5D5" w14:textId="76B55331" w:rsidR="007A21DF" w:rsidRPr="00EE6FC8" w:rsidRDefault="007A21DF" w:rsidP="00EE6FC8">
      <w:pPr>
        <w:spacing w:after="0" w:line="360" w:lineRule="auto"/>
        <w:ind w:firstLine="708"/>
        <w:jc w:val="center"/>
        <w:rPr>
          <w:rFonts w:ascii="Times New Roman" w:hAnsi="Times New Roman" w:cs="Times New Roman"/>
          <w:color w:val="000000" w:themeColor="text1"/>
          <w:sz w:val="28"/>
          <w:szCs w:val="28"/>
          <w:lang w:val="uk-UA"/>
        </w:rPr>
      </w:pPr>
      <w:r w:rsidRPr="00EE6FC8">
        <w:rPr>
          <w:rFonts w:ascii="Cambria Math" w:hAnsi="Cambria Math" w:cs="Cambria Math"/>
          <w:color w:val="000000" w:themeColor="text1"/>
          <w:sz w:val="28"/>
          <w:szCs w:val="28"/>
          <w:lang w:val="uk-UA"/>
        </w:rPr>
        <w:t>𝑄</w:t>
      </w:r>
      <w:r w:rsidRPr="00EE6FC8">
        <w:rPr>
          <w:rFonts w:ascii="Times New Roman" w:hAnsi="Times New Roman" w:cs="Times New Roman"/>
          <w:color w:val="000000" w:themeColor="text1"/>
          <w:sz w:val="28"/>
          <w:szCs w:val="28"/>
          <w:lang w:val="uk-UA"/>
        </w:rPr>
        <w:t xml:space="preserve"> = </w:t>
      </w:r>
      <w:r w:rsidRPr="00EE6FC8">
        <w:rPr>
          <w:rFonts w:ascii="Cambria Math" w:hAnsi="Cambria Math" w:cs="Cambria Math"/>
          <w:color w:val="000000" w:themeColor="text1"/>
          <w:sz w:val="28"/>
          <w:szCs w:val="28"/>
          <w:lang w:val="uk-UA"/>
        </w:rPr>
        <w:t>𝑚𝜆</w:t>
      </w:r>
      <w:r w:rsidRPr="00EE6FC8">
        <w:rPr>
          <w:rFonts w:ascii="Times New Roman" w:hAnsi="Times New Roman" w:cs="Times New Roman"/>
          <w:color w:val="000000" w:themeColor="text1"/>
          <w:sz w:val="28"/>
          <w:szCs w:val="28"/>
          <w:lang w:val="uk-UA"/>
        </w:rPr>
        <w:t xml:space="preserve"> ,</w:t>
      </w:r>
    </w:p>
    <w:p w14:paraId="4E89A25D" w14:textId="77777777" w:rsidR="007A21DF" w:rsidRPr="00EE6FC8" w:rsidRDefault="007A21DF" w:rsidP="00B54AE0">
      <w:pPr>
        <w:spacing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де λ — питома теплота плавлення.</w:t>
      </w:r>
    </w:p>
    <w:p w14:paraId="1126964A" w14:textId="643D22F2" w:rsidR="001D3A74" w:rsidRPr="00EE6FC8" w:rsidRDefault="001D3A74"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Передача теплоти всередині </w:t>
      </w:r>
      <w:proofErr w:type="spellStart"/>
      <w:r w:rsidRPr="00EE6FC8">
        <w:rPr>
          <w:rFonts w:ascii="Times New Roman" w:hAnsi="Times New Roman" w:cs="Times New Roman"/>
          <w:color w:val="000000" w:themeColor="text1"/>
          <w:sz w:val="28"/>
          <w:szCs w:val="28"/>
          <w:lang w:val="uk-UA"/>
        </w:rPr>
        <w:t>акумулюючої</w:t>
      </w:r>
      <w:proofErr w:type="spellEnd"/>
      <w:r w:rsidRPr="00EE6FC8">
        <w:rPr>
          <w:rFonts w:ascii="Times New Roman" w:hAnsi="Times New Roman" w:cs="Times New Roman"/>
          <w:color w:val="000000" w:themeColor="text1"/>
          <w:sz w:val="28"/>
          <w:szCs w:val="28"/>
          <w:lang w:val="uk-UA"/>
        </w:rPr>
        <w:t xml:space="preserve"> системи здійснюється через теплопровідність, конвекцію та теплове випромінювання. У рідинних баках переважає конвекція, яка або вирівнює температуру по всьому об’єму, або навпаки — сприяє утворенню стабільної стратифікації. Наявність температурних шарів є важливою для систем із різними рівнями робочої </w:t>
      </w:r>
      <w:r w:rsidRPr="00EE6FC8">
        <w:rPr>
          <w:rFonts w:ascii="Times New Roman" w:hAnsi="Times New Roman" w:cs="Times New Roman"/>
          <w:color w:val="000000" w:themeColor="text1"/>
          <w:sz w:val="28"/>
          <w:szCs w:val="28"/>
          <w:lang w:val="uk-UA"/>
        </w:rPr>
        <w:lastRenderedPageBreak/>
        <w:t>температури: гаряча верхня зона забезпечує споживачів енергією, тоді як нижня зона створює оптимальні умови для роботи сонячних колекторів чи теплових насосів</w:t>
      </w:r>
      <w:r w:rsidR="00161423">
        <w:rPr>
          <w:rFonts w:ascii="Times New Roman" w:hAnsi="Times New Roman" w:cs="Times New Roman"/>
          <w:color w:val="000000" w:themeColor="text1"/>
          <w:sz w:val="28"/>
          <w:szCs w:val="28"/>
          <w:lang w:val="uk-UA"/>
        </w:rPr>
        <w:t xml:space="preserve"> </w:t>
      </w:r>
      <w:r w:rsidR="00161423" w:rsidRPr="00161423">
        <w:rPr>
          <w:rFonts w:ascii="Times New Roman" w:hAnsi="Times New Roman" w:cs="Times New Roman"/>
          <w:color w:val="000000" w:themeColor="text1"/>
          <w:sz w:val="28"/>
          <w:szCs w:val="28"/>
          <w:lang w:val="uk-UA"/>
        </w:rPr>
        <w:t>[6</w:t>
      </w:r>
      <w:r w:rsidR="00D44142">
        <w:rPr>
          <w:rFonts w:ascii="Times New Roman" w:hAnsi="Times New Roman" w:cs="Times New Roman"/>
          <w:color w:val="000000" w:themeColor="text1"/>
          <w:sz w:val="28"/>
          <w:szCs w:val="28"/>
          <w:lang w:val="uk-UA"/>
        </w:rPr>
        <w:t>; 7</w:t>
      </w:r>
      <w:r w:rsidR="00161423" w:rsidRPr="00161423">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w:t>
      </w:r>
    </w:p>
    <w:p w14:paraId="106059D2" w14:textId="77777777" w:rsidR="00AB0CC4" w:rsidRPr="00EE6FC8" w:rsidRDefault="00AB0CC4" w:rsidP="003F2BC8">
      <w:pPr>
        <w:spacing w:after="0" w:line="360" w:lineRule="auto"/>
        <w:ind w:firstLine="708"/>
        <w:jc w:val="both"/>
        <w:rPr>
          <w:rFonts w:ascii="Times New Roman" w:hAnsi="Times New Roman" w:cs="Times New Roman"/>
          <w:color w:val="000000" w:themeColor="text1"/>
          <w:sz w:val="28"/>
          <w:szCs w:val="28"/>
          <w:lang w:val="uk-UA"/>
        </w:rPr>
      </w:pPr>
    </w:p>
    <w:p w14:paraId="5B6284F6" w14:textId="77777777" w:rsidR="00053316" w:rsidRPr="00EE6FC8" w:rsidRDefault="00386E00" w:rsidP="00053316">
      <w:pPr>
        <w:spacing w:after="0" w:line="360" w:lineRule="auto"/>
        <w:ind w:firstLine="708"/>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pict w14:anchorId="19CA9087">
          <v:shape id="_x0000_i1030" type="#_x0000_t75" style="width:315.6pt;height:237pt">
            <v:imagedata r:id="rId15" o:title="Evolution-of-battery-temperature-and-PCM-liquid-fraction-for-the-novel-hybrid-PCM-Fin-Air"/>
          </v:shape>
        </w:pict>
      </w:r>
    </w:p>
    <w:p w14:paraId="50804887" w14:textId="608A49D9" w:rsidR="0053704A" w:rsidRPr="0053704A" w:rsidRDefault="00053316" w:rsidP="00386E00">
      <w:pPr>
        <w:spacing w:after="0" w:line="360" w:lineRule="auto"/>
        <w:ind w:firstLine="708"/>
        <w:jc w:val="center"/>
        <w:rPr>
          <w:sz w:val="28"/>
          <w:lang w:val="uk-UA"/>
        </w:rPr>
      </w:pPr>
      <w:r w:rsidRPr="00EE6FC8">
        <w:rPr>
          <w:rFonts w:ascii="Times New Roman" w:hAnsi="Times New Roman" w:cs="Times New Roman"/>
          <w:color w:val="000000" w:themeColor="text1"/>
          <w:sz w:val="28"/>
          <w:szCs w:val="28"/>
          <w:lang w:val="uk-UA"/>
        </w:rPr>
        <w:t>Рис 3.</w:t>
      </w:r>
      <w:r w:rsidR="0053704A">
        <w:rPr>
          <w:rFonts w:ascii="Times New Roman" w:hAnsi="Times New Roman" w:cs="Times New Roman"/>
          <w:color w:val="000000" w:themeColor="text1"/>
          <w:sz w:val="28"/>
          <w:szCs w:val="28"/>
          <w:lang w:val="uk-UA"/>
        </w:rPr>
        <w:t>2</w:t>
      </w:r>
      <w:r w:rsidRPr="00EE6FC8">
        <w:rPr>
          <w:rFonts w:ascii="Times New Roman" w:hAnsi="Times New Roman" w:cs="Times New Roman"/>
          <w:color w:val="000000" w:themeColor="text1"/>
          <w:sz w:val="28"/>
          <w:szCs w:val="28"/>
          <w:lang w:val="uk-UA"/>
        </w:rPr>
        <w:t xml:space="preserve"> В</w:t>
      </w:r>
      <w:r w:rsidRPr="00EE6FC8">
        <w:rPr>
          <w:sz w:val="28"/>
          <w:lang w:val="uk-UA"/>
        </w:rPr>
        <w:t>ідношення тепло</w:t>
      </w:r>
      <w:r w:rsidRPr="00EE6FC8">
        <w:rPr>
          <w:rFonts w:ascii="Times New Roman" w:hAnsi="Times New Roman" w:cs="Times New Roman"/>
          <w:color w:val="000000" w:themeColor="text1"/>
          <w:sz w:val="28"/>
          <w:szCs w:val="28"/>
          <w:lang w:val="uk-UA"/>
        </w:rPr>
        <w:t>ємност</w:t>
      </w:r>
      <w:r w:rsidRPr="00EE6FC8">
        <w:rPr>
          <w:sz w:val="28"/>
          <w:lang w:val="uk-UA"/>
        </w:rPr>
        <w:t>і РСМ до температури</w:t>
      </w:r>
    </w:p>
    <w:p w14:paraId="1DF06ADC" w14:textId="5B70ACFB" w:rsidR="00D876D2" w:rsidRPr="00EE6FC8" w:rsidRDefault="00D876D2" w:rsidP="00EE6FC8">
      <w:pPr>
        <w:spacing w:before="100" w:beforeAutospacing="1" w:after="100" w:afterAutospacing="1"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Для твердих </w:t>
      </w:r>
      <w:proofErr w:type="spellStart"/>
      <w:r w:rsidRPr="00EE6FC8">
        <w:rPr>
          <w:rFonts w:ascii="Times New Roman" w:eastAsia="Times New Roman" w:hAnsi="Times New Roman" w:cs="Times New Roman"/>
          <w:sz w:val="28"/>
          <w:szCs w:val="28"/>
          <w:lang w:val="uk-UA" w:eastAsia="ru-RU"/>
        </w:rPr>
        <w:t>акумулюючих</w:t>
      </w:r>
      <w:proofErr w:type="spellEnd"/>
      <w:r w:rsidRPr="00EE6FC8">
        <w:rPr>
          <w:rFonts w:ascii="Times New Roman" w:eastAsia="Times New Roman" w:hAnsi="Times New Roman" w:cs="Times New Roman"/>
          <w:sz w:val="28"/>
          <w:szCs w:val="28"/>
          <w:lang w:val="uk-UA" w:eastAsia="ru-RU"/>
        </w:rPr>
        <w:t xml:space="preserve"> матеріалів визначальним механізмом є теплопровідність. Вона описується законом Фур’є:</w:t>
      </w:r>
    </w:p>
    <w:p w14:paraId="2B404740" w14:textId="77777777" w:rsidR="00627E1C" w:rsidRPr="00EE6FC8" w:rsidRDefault="00627E1C" w:rsidP="00627E1C">
      <w:pPr>
        <w:spacing w:before="100" w:beforeAutospacing="1" w:after="100" w:afterAutospacing="1" w:line="240" w:lineRule="auto"/>
        <w:jc w:val="center"/>
        <w:rPr>
          <w:rFonts w:ascii="Times New Roman" w:eastAsia="Times New Roman" w:hAnsi="Times New Roman" w:cs="Times New Roman"/>
          <w:sz w:val="32"/>
          <w:szCs w:val="32"/>
          <w:lang w:val="uk-UA" w:eastAsia="ru-RU"/>
        </w:rPr>
      </w:pPr>
      <w:r w:rsidRPr="00EE6FC8">
        <w:rPr>
          <w:rFonts w:ascii="Times New Roman" w:eastAsia="Times New Roman" w:hAnsi="Times New Roman" w:cs="Times New Roman"/>
          <w:sz w:val="32"/>
          <w:szCs w:val="32"/>
          <w:lang w:val="uk-UA" w:eastAsia="ru-RU"/>
        </w:rPr>
        <w:t xml:space="preserve">q = </w:t>
      </w:r>
      <w:r w:rsidR="00B54AE0" w:rsidRPr="00EE6FC8">
        <w:rPr>
          <w:rFonts w:ascii="Times New Roman" w:eastAsia="Times New Roman" w:hAnsi="Times New Roman" w:cs="Times New Roman"/>
          <w:sz w:val="32"/>
          <w:szCs w:val="32"/>
          <w:lang w:val="uk-UA" w:eastAsia="ru-RU"/>
        </w:rPr>
        <w:t xml:space="preserve">- </w:t>
      </w:r>
      <w:r w:rsidRPr="00EE6FC8">
        <w:rPr>
          <w:rFonts w:ascii="Times New Roman" w:eastAsia="Times New Roman" w:hAnsi="Times New Roman" w:cs="Times New Roman"/>
          <w:sz w:val="32"/>
          <w:szCs w:val="32"/>
          <w:lang w:val="uk-UA" w:eastAsia="ru-RU"/>
        </w:rPr>
        <w:t xml:space="preserve">k </w:t>
      </w:r>
      <m:oMath>
        <m:f>
          <m:fPr>
            <m:ctrlPr>
              <w:rPr>
                <w:rFonts w:ascii="Cambria Math" w:eastAsia="Times New Roman" w:hAnsi="Cambria Math" w:cs="Times New Roman"/>
                <w:i/>
                <w:sz w:val="32"/>
                <w:szCs w:val="32"/>
                <w:lang w:val="uk-UA" w:eastAsia="ru-RU"/>
              </w:rPr>
            </m:ctrlPr>
          </m:fPr>
          <m:num>
            <m:r>
              <w:rPr>
                <w:rFonts w:ascii="Cambria Math" w:eastAsia="Times New Roman" w:hAnsi="Cambria Math" w:cs="Times New Roman"/>
                <w:sz w:val="32"/>
                <w:szCs w:val="32"/>
                <w:lang w:val="uk-UA" w:eastAsia="ru-RU"/>
              </w:rPr>
              <m:t>dT</m:t>
            </m:r>
          </m:num>
          <m:den>
            <m:r>
              <w:rPr>
                <w:rFonts w:ascii="Cambria Math" w:eastAsia="Times New Roman" w:hAnsi="Cambria Math" w:cs="Times New Roman"/>
                <w:sz w:val="32"/>
                <w:szCs w:val="32"/>
                <w:lang w:val="uk-UA" w:eastAsia="ru-RU"/>
              </w:rPr>
              <m:t>dx</m:t>
            </m:r>
          </m:den>
        </m:f>
      </m:oMath>
    </w:p>
    <w:p w14:paraId="5BFA271C" w14:textId="77777777" w:rsidR="00D876D2" w:rsidRPr="00EE6FC8" w:rsidRDefault="00B54AE0" w:rsidP="00403EC9">
      <w:pPr>
        <w:spacing w:before="100" w:beforeAutospacing="1" w:after="100" w:afterAutospacing="1" w:line="360" w:lineRule="auto"/>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де </w:t>
      </w:r>
      <w:r w:rsidR="00D876D2" w:rsidRPr="00EE6FC8">
        <w:rPr>
          <w:rFonts w:ascii="Times New Roman" w:eastAsia="Times New Roman" w:hAnsi="Times New Roman" w:cs="Times New Roman"/>
          <w:i/>
          <w:iCs/>
          <w:sz w:val="28"/>
          <w:szCs w:val="28"/>
          <w:lang w:val="uk-UA" w:eastAsia="ru-RU"/>
        </w:rPr>
        <w:t>q</w:t>
      </w:r>
      <w:r w:rsidR="00D876D2" w:rsidRPr="00EE6FC8">
        <w:rPr>
          <w:rFonts w:ascii="Times New Roman" w:eastAsia="Times New Roman" w:hAnsi="Times New Roman" w:cs="Times New Roman"/>
          <w:sz w:val="28"/>
          <w:szCs w:val="28"/>
          <w:lang w:val="uk-UA" w:eastAsia="ru-RU"/>
        </w:rPr>
        <w:t xml:space="preserve"> — густина теплового потоку,</w:t>
      </w:r>
      <w:r w:rsidR="00D876D2" w:rsidRPr="00EE6FC8">
        <w:rPr>
          <w:rFonts w:ascii="Times New Roman" w:eastAsia="Times New Roman" w:hAnsi="Times New Roman" w:cs="Times New Roman"/>
          <w:sz w:val="28"/>
          <w:szCs w:val="28"/>
          <w:lang w:val="uk-UA" w:eastAsia="ru-RU"/>
        </w:rPr>
        <w:br/>
      </w:r>
      <w:r w:rsidR="00D876D2" w:rsidRPr="00EE6FC8">
        <w:rPr>
          <w:rFonts w:ascii="Times New Roman" w:eastAsia="Times New Roman" w:hAnsi="Times New Roman" w:cs="Times New Roman"/>
          <w:i/>
          <w:iCs/>
          <w:sz w:val="28"/>
          <w:szCs w:val="28"/>
          <w:lang w:val="uk-UA" w:eastAsia="ru-RU"/>
        </w:rPr>
        <w:t>k</w:t>
      </w:r>
      <w:r w:rsidR="00D876D2" w:rsidRPr="00EE6FC8">
        <w:rPr>
          <w:rFonts w:ascii="Times New Roman" w:eastAsia="Times New Roman" w:hAnsi="Times New Roman" w:cs="Times New Roman"/>
          <w:sz w:val="28"/>
          <w:szCs w:val="28"/>
          <w:lang w:val="uk-UA" w:eastAsia="ru-RU"/>
        </w:rPr>
        <w:t xml:space="preserve"> — коефіцієнт теплопровідності матеріалу,</w:t>
      </w:r>
      <w:r w:rsidR="00D876D2" w:rsidRPr="00EE6FC8">
        <w:rPr>
          <w:rFonts w:ascii="Times New Roman" w:eastAsia="Times New Roman" w:hAnsi="Times New Roman" w:cs="Times New Roman"/>
          <w:sz w:val="28"/>
          <w:szCs w:val="28"/>
          <w:lang w:val="uk-UA" w:eastAsia="ru-RU"/>
        </w:rPr>
        <w:br/>
      </w:r>
      <m:oMath>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dT</m:t>
            </m:r>
          </m:num>
          <m:den>
            <m:r>
              <w:rPr>
                <w:rFonts w:ascii="Cambria Math" w:eastAsia="Times New Roman" w:hAnsi="Cambria Math" w:cs="Times New Roman"/>
                <w:sz w:val="28"/>
                <w:szCs w:val="28"/>
                <w:lang w:val="uk-UA" w:eastAsia="ru-RU"/>
              </w:rPr>
              <m:t>dX</m:t>
            </m:r>
          </m:den>
        </m:f>
      </m:oMath>
      <w:r w:rsidR="00D876D2" w:rsidRPr="00EE6FC8">
        <w:rPr>
          <w:rFonts w:ascii="Times New Roman" w:eastAsia="Times New Roman" w:hAnsi="Times New Roman" w:cs="Times New Roman"/>
          <w:sz w:val="28"/>
          <w:szCs w:val="28"/>
          <w:lang w:val="uk-UA" w:eastAsia="ru-RU"/>
        </w:rPr>
        <w:t>​ — температурний градієнт.</w:t>
      </w:r>
    </w:p>
    <w:p w14:paraId="26BB343E" w14:textId="77777777" w:rsidR="00D876D2" w:rsidRPr="00EE6FC8" w:rsidRDefault="00D876D2" w:rsidP="00403EC9">
      <w:pPr>
        <w:spacing w:after="0"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Чим більший коефіцієнт теплопровідності, тим швидше матеріал нагрівається і віддає тепло. Саме тому у конструкціях твердих акумуляторів використовують металеві вставки, трубчасті теплообмінники або </w:t>
      </w:r>
      <w:proofErr w:type="spellStart"/>
      <w:r w:rsidRPr="00EE6FC8">
        <w:rPr>
          <w:rFonts w:ascii="Times New Roman" w:eastAsia="Times New Roman" w:hAnsi="Times New Roman" w:cs="Times New Roman"/>
          <w:sz w:val="28"/>
          <w:szCs w:val="28"/>
          <w:lang w:val="uk-UA" w:eastAsia="ru-RU"/>
        </w:rPr>
        <w:t>оребрення</w:t>
      </w:r>
      <w:proofErr w:type="spellEnd"/>
      <w:r w:rsidRPr="00EE6FC8">
        <w:rPr>
          <w:rFonts w:ascii="Times New Roman" w:eastAsia="Times New Roman" w:hAnsi="Times New Roman" w:cs="Times New Roman"/>
          <w:sz w:val="28"/>
          <w:szCs w:val="28"/>
          <w:lang w:val="uk-UA" w:eastAsia="ru-RU"/>
        </w:rPr>
        <w:t>, які збільшують площу контакту та прискорюють теплопередачу.</w:t>
      </w:r>
    </w:p>
    <w:p w14:paraId="76CFE48B" w14:textId="77777777" w:rsidR="00B54AE0" w:rsidRPr="00EE6FC8" w:rsidRDefault="00B54AE0" w:rsidP="00386E00">
      <w:pPr>
        <w:spacing w:before="100" w:beforeAutospacing="1" w:after="0" w:line="360" w:lineRule="auto"/>
        <w:jc w:val="both"/>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lastRenderedPageBreak/>
        <w:t>У реальних умовах частина теплоти губиться через стінки бака-акумулятора. Для інженерних розрахунків використовується співвідношення:</w:t>
      </w:r>
    </w:p>
    <w:p w14:paraId="207FA747" w14:textId="77777777" w:rsidR="00B54AE0" w:rsidRPr="00EE6FC8" w:rsidRDefault="00B54AE0" w:rsidP="00B54AE0">
      <w:pPr>
        <w:spacing w:before="100" w:beforeAutospacing="1" w:after="100" w:afterAutospacing="1" w:line="240" w:lineRule="auto"/>
        <w:jc w:val="center"/>
        <w:rPr>
          <w:rStyle w:val="mpunct"/>
          <w:rFonts w:ascii="Times New Roman" w:hAnsi="Times New Roman" w:cs="Times New Roman"/>
          <w:sz w:val="28"/>
          <w:szCs w:val="28"/>
          <w:lang w:val="uk-UA"/>
        </w:rPr>
      </w:pPr>
      <w:r w:rsidRPr="00EE6FC8">
        <w:rPr>
          <w:rStyle w:val="mord"/>
          <w:rFonts w:ascii="Times New Roman" w:hAnsi="Times New Roman" w:cs="Times New Roman"/>
          <w:sz w:val="28"/>
          <w:szCs w:val="28"/>
          <w:lang w:val="uk-UA"/>
        </w:rPr>
        <w:t>Q˙</w:t>
      </w:r>
      <w:r w:rsidRPr="00EE6FC8">
        <w:rPr>
          <w:rStyle w:val="vlist-s"/>
          <w:rFonts w:ascii="Times New Roman" w:hAnsi="Times New Roman" w:cs="Times New Roman"/>
          <w:sz w:val="28"/>
          <w:szCs w:val="28"/>
          <w:lang w:val="uk-UA"/>
        </w:rPr>
        <w:t>​</w:t>
      </w:r>
      <w:r w:rsidRPr="00EE6FC8">
        <w:rPr>
          <w:rStyle w:val="mord"/>
          <w:rFonts w:ascii="Times New Roman" w:hAnsi="Times New Roman" w:cs="Times New Roman"/>
          <w:sz w:val="28"/>
          <w:szCs w:val="28"/>
          <w:lang w:val="uk-UA"/>
        </w:rPr>
        <w:t>вт</w:t>
      </w:r>
      <w:r w:rsidRPr="00EE6FC8">
        <w:rPr>
          <w:rStyle w:val="vlist-s"/>
          <w:rFonts w:ascii="Times New Roman" w:hAnsi="Times New Roman" w:cs="Times New Roman"/>
          <w:sz w:val="28"/>
          <w:szCs w:val="28"/>
          <w:lang w:val="uk-UA"/>
        </w:rPr>
        <w:t>​</w:t>
      </w:r>
      <w:r w:rsidRPr="00EE6FC8">
        <w:rPr>
          <w:rStyle w:val="mrel"/>
          <w:rFonts w:ascii="Times New Roman" w:hAnsi="Times New Roman" w:cs="Times New Roman"/>
          <w:sz w:val="28"/>
          <w:szCs w:val="28"/>
          <w:lang w:val="uk-UA"/>
        </w:rPr>
        <w:t>=</w:t>
      </w:r>
      <w:r w:rsidRPr="00EE6FC8">
        <w:rPr>
          <w:rStyle w:val="mord"/>
          <w:rFonts w:ascii="Times New Roman" w:hAnsi="Times New Roman" w:cs="Times New Roman"/>
          <w:sz w:val="28"/>
          <w:szCs w:val="28"/>
          <w:lang w:val="uk-UA"/>
        </w:rPr>
        <w:t>US</w:t>
      </w:r>
      <w:r w:rsidRPr="00EE6FC8">
        <w:rPr>
          <w:rStyle w:val="mopen"/>
          <w:rFonts w:ascii="Times New Roman" w:hAnsi="Times New Roman" w:cs="Times New Roman"/>
          <w:sz w:val="28"/>
          <w:szCs w:val="28"/>
          <w:lang w:val="uk-UA"/>
        </w:rPr>
        <w:t>(</w:t>
      </w:r>
      <w:proofErr w:type="spellStart"/>
      <w:r w:rsidRPr="00EE6FC8">
        <w:rPr>
          <w:rStyle w:val="mord"/>
          <w:rFonts w:ascii="Times New Roman" w:hAnsi="Times New Roman" w:cs="Times New Roman"/>
          <w:sz w:val="28"/>
          <w:szCs w:val="28"/>
          <w:lang w:val="uk-UA"/>
        </w:rPr>
        <w:t>T</w:t>
      </w:r>
      <w:r w:rsidRPr="00EE6FC8">
        <w:rPr>
          <w:rStyle w:val="mord"/>
          <w:rFonts w:ascii="Times New Roman" w:hAnsi="Times New Roman" w:cs="Times New Roman"/>
          <w:sz w:val="28"/>
          <w:szCs w:val="28"/>
          <w:vertAlign w:val="subscript"/>
          <w:lang w:val="uk-UA"/>
        </w:rPr>
        <w:t>внутр</w:t>
      </w:r>
      <w:proofErr w:type="spellEnd"/>
      <w:r w:rsidRPr="00EE6FC8">
        <w:rPr>
          <w:rStyle w:val="vlist-s"/>
          <w:rFonts w:ascii="Times New Roman" w:hAnsi="Times New Roman" w:cs="Times New Roman"/>
          <w:sz w:val="28"/>
          <w:szCs w:val="28"/>
          <w:lang w:val="uk-UA"/>
        </w:rPr>
        <w:t>​</w:t>
      </w:r>
      <w:r w:rsidRPr="00EE6FC8">
        <w:rPr>
          <w:rStyle w:val="mbin"/>
          <w:rFonts w:ascii="Times New Roman" w:hAnsi="Times New Roman" w:cs="Times New Roman"/>
          <w:sz w:val="28"/>
          <w:szCs w:val="28"/>
          <w:lang w:val="uk-UA"/>
        </w:rPr>
        <w:t>−</w:t>
      </w:r>
      <w:proofErr w:type="spellStart"/>
      <w:r w:rsidRPr="00EE6FC8">
        <w:rPr>
          <w:rStyle w:val="mord"/>
          <w:rFonts w:ascii="Times New Roman" w:hAnsi="Times New Roman" w:cs="Times New Roman"/>
          <w:sz w:val="28"/>
          <w:szCs w:val="28"/>
          <w:lang w:val="uk-UA"/>
        </w:rPr>
        <w:t>T</w:t>
      </w:r>
      <w:r w:rsidRPr="00EE6FC8">
        <w:rPr>
          <w:rStyle w:val="mord"/>
          <w:rFonts w:ascii="Times New Roman" w:hAnsi="Times New Roman" w:cs="Times New Roman"/>
          <w:sz w:val="28"/>
          <w:szCs w:val="28"/>
          <w:vertAlign w:val="subscript"/>
          <w:lang w:val="uk-UA"/>
        </w:rPr>
        <w:t>зовн</w:t>
      </w:r>
      <w:proofErr w:type="spellEnd"/>
      <w:r w:rsidRPr="00EE6FC8">
        <w:rPr>
          <w:rStyle w:val="vlist-s"/>
          <w:rFonts w:ascii="Times New Roman" w:hAnsi="Times New Roman" w:cs="Times New Roman"/>
          <w:sz w:val="28"/>
          <w:szCs w:val="28"/>
          <w:lang w:val="uk-UA"/>
        </w:rPr>
        <w:t>​</w:t>
      </w:r>
      <w:r w:rsidRPr="00EE6FC8">
        <w:rPr>
          <w:rStyle w:val="mclose"/>
          <w:rFonts w:ascii="Times New Roman" w:hAnsi="Times New Roman" w:cs="Times New Roman"/>
          <w:sz w:val="28"/>
          <w:szCs w:val="28"/>
          <w:lang w:val="uk-UA"/>
        </w:rPr>
        <w:t>)</w:t>
      </w:r>
      <w:r w:rsidRPr="00EE6FC8">
        <w:rPr>
          <w:rStyle w:val="mpunct"/>
          <w:rFonts w:ascii="Times New Roman" w:hAnsi="Times New Roman" w:cs="Times New Roman"/>
          <w:sz w:val="28"/>
          <w:szCs w:val="28"/>
          <w:lang w:val="uk-UA"/>
        </w:rPr>
        <w:t>,</w:t>
      </w:r>
    </w:p>
    <w:p w14:paraId="5C410F28" w14:textId="7DB2E413" w:rsidR="00B54AE0" w:rsidRDefault="00B54AE0" w:rsidP="00EE6FC8">
      <w:pPr>
        <w:spacing w:after="0" w:line="360" w:lineRule="auto"/>
        <w:rPr>
          <w:rFonts w:ascii="Times New Roman" w:eastAsia="Times New Roman" w:hAnsi="Times New Roman" w:cs="Times New Roman"/>
          <w:sz w:val="28"/>
          <w:szCs w:val="28"/>
          <w:lang w:val="uk-UA" w:eastAsia="ru-RU"/>
        </w:rPr>
      </w:pPr>
      <w:r w:rsidRPr="00EE6FC8">
        <w:rPr>
          <w:rFonts w:ascii="Times New Roman" w:eastAsia="Times New Roman" w:hAnsi="Times New Roman" w:cs="Times New Roman"/>
          <w:sz w:val="28"/>
          <w:szCs w:val="28"/>
          <w:lang w:val="uk-UA" w:eastAsia="ru-RU"/>
        </w:rPr>
        <w:t xml:space="preserve">де </w:t>
      </w:r>
      <w:r w:rsidRPr="00EE6FC8">
        <w:rPr>
          <w:rFonts w:ascii="Times New Roman" w:eastAsia="Times New Roman" w:hAnsi="Times New Roman" w:cs="Times New Roman"/>
          <w:i/>
          <w:iCs/>
          <w:sz w:val="28"/>
          <w:szCs w:val="28"/>
          <w:lang w:val="uk-UA" w:eastAsia="ru-RU"/>
        </w:rPr>
        <w:t>U</w:t>
      </w:r>
      <w:r w:rsidRPr="00EE6FC8">
        <w:rPr>
          <w:rFonts w:ascii="Times New Roman" w:eastAsia="Times New Roman" w:hAnsi="Times New Roman" w:cs="Times New Roman"/>
          <w:sz w:val="28"/>
          <w:szCs w:val="28"/>
          <w:lang w:val="uk-UA" w:eastAsia="ru-RU"/>
        </w:rPr>
        <w:t xml:space="preserve"> — приведений коефіцієнт теплопередачі через ізоляцію,</w:t>
      </w:r>
      <w:r w:rsidRPr="00EE6FC8">
        <w:rPr>
          <w:rFonts w:ascii="Times New Roman" w:eastAsia="Times New Roman" w:hAnsi="Times New Roman" w:cs="Times New Roman"/>
          <w:sz w:val="28"/>
          <w:szCs w:val="28"/>
          <w:lang w:val="uk-UA" w:eastAsia="ru-RU"/>
        </w:rPr>
        <w:br/>
      </w:r>
      <w:r w:rsidRPr="00EE6FC8">
        <w:rPr>
          <w:rFonts w:ascii="Times New Roman" w:eastAsia="Times New Roman" w:hAnsi="Times New Roman" w:cs="Times New Roman"/>
          <w:i/>
          <w:iCs/>
          <w:sz w:val="28"/>
          <w:szCs w:val="28"/>
          <w:lang w:val="uk-UA" w:eastAsia="ru-RU"/>
        </w:rPr>
        <w:t>S</w:t>
      </w:r>
      <w:r w:rsidRPr="00EE6FC8">
        <w:rPr>
          <w:rFonts w:ascii="Times New Roman" w:eastAsia="Times New Roman" w:hAnsi="Times New Roman" w:cs="Times New Roman"/>
          <w:sz w:val="28"/>
          <w:szCs w:val="28"/>
          <w:lang w:val="uk-UA" w:eastAsia="ru-RU"/>
        </w:rPr>
        <w:t xml:space="preserve"> — площа поверхні бака,</w:t>
      </w:r>
      <w:r w:rsidRPr="00EE6FC8">
        <w:rPr>
          <w:rFonts w:ascii="Times New Roman" w:eastAsia="Times New Roman" w:hAnsi="Times New Roman" w:cs="Times New Roman"/>
          <w:sz w:val="28"/>
          <w:szCs w:val="28"/>
          <w:lang w:val="uk-UA" w:eastAsia="ru-RU"/>
        </w:rPr>
        <w:br/>
      </w:r>
      <w:r w:rsidRPr="00EE6FC8">
        <w:rPr>
          <w:rStyle w:val="mopen"/>
          <w:rFonts w:ascii="Times New Roman" w:hAnsi="Times New Roman" w:cs="Times New Roman"/>
          <w:sz w:val="28"/>
          <w:szCs w:val="28"/>
          <w:lang w:val="uk-UA"/>
        </w:rPr>
        <w:t>(</w:t>
      </w:r>
      <w:proofErr w:type="spellStart"/>
      <w:r w:rsidRPr="00EE6FC8">
        <w:rPr>
          <w:rStyle w:val="mord"/>
          <w:rFonts w:ascii="Times New Roman" w:hAnsi="Times New Roman" w:cs="Times New Roman"/>
          <w:sz w:val="28"/>
          <w:szCs w:val="28"/>
          <w:lang w:val="uk-UA"/>
        </w:rPr>
        <w:t>T</w:t>
      </w:r>
      <w:r w:rsidRPr="00EE6FC8">
        <w:rPr>
          <w:rStyle w:val="mord"/>
          <w:rFonts w:ascii="Times New Roman" w:hAnsi="Times New Roman" w:cs="Times New Roman"/>
          <w:sz w:val="28"/>
          <w:szCs w:val="28"/>
          <w:vertAlign w:val="subscript"/>
          <w:lang w:val="uk-UA"/>
        </w:rPr>
        <w:t>внутр</w:t>
      </w:r>
      <w:proofErr w:type="spellEnd"/>
      <w:r w:rsidRPr="00EE6FC8">
        <w:rPr>
          <w:rStyle w:val="vlist-s"/>
          <w:rFonts w:ascii="Times New Roman" w:hAnsi="Times New Roman" w:cs="Times New Roman"/>
          <w:sz w:val="28"/>
          <w:szCs w:val="28"/>
          <w:lang w:val="uk-UA"/>
        </w:rPr>
        <w:t>​</w:t>
      </w:r>
      <w:r w:rsidRPr="00EE6FC8">
        <w:rPr>
          <w:rStyle w:val="mbin"/>
          <w:rFonts w:ascii="Times New Roman" w:hAnsi="Times New Roman" w:cs="Times New Roman"/>
          <w:sz w:val="28"/>
          <w:szCs w:val="28"/>
          <w:lang w:val="uk-UA"/>
        </w:rPr>
        <w:t>−</w:t>
      </w:r>
      <w:proofErr w:type="spellStart"/>
      <w:r w:rsidRPr="00EE6FC8">
        <w:rPr>
          <w:rStyle w:val="mord"/>
          <w:rFonts w:ascii="Times New Roman" w:hAnsi="Times New Roman" w:cs="Times New Roman"/>
          <w:sz w:val="28"/>
          <w:szCs w:val="28"/>
          <w:lang w:val="uk-UA"/>
        </w:rPr>
        <w:t>T</w:t>
      </w:r>
      <w:r w:rsidRPr="00EE6FC8">
        <w:rPr>
          <w:rStyle w:val="mord"/>
          <w:rFonts w:ascii="Times New Roman" w:hAnsi="Times New Roman" w:cs="Times New Roman"/>
          <w:sz w:val="28"/>
          <w:szCs w:val="28"/>
          <w:vertAlign w:val="subscript"/>
          <w:lang w:val="uk-UA"/>
        </w:rPr>
        <w:t>зовн</w:t>
      </w:r>
      <w:proofErr w:type="spellEnd"/>
      <w:r w:rsidRPr="00EE6FC8">
        <w:rPr>
          <w:rStyle w:val="vlist-s"/>
          <w:rFonts w:ascii="Times New Roman" w:hAnsi="Times New Roman" w:cs="Times New Roman"/>
          <w:sz w:val="28"/>
          <w:szCs w:val="28"/>
          <w:lang w:val="uk-UA"/>
        </w:rPr>
        <w:t>​</w:t>
      </w:r>
      <w:r w:rsidRPr="00EE6FC8">
        <w:rPr>
          <w:rStyle w:val="mclose"/>
          <w:rFonts w:ascii="Times New Roman" w:hAnsi="Times New Roman" w:cs="Times New Roman"/>
          <w:sz w:val="28"/>
          <w:szCs w:val="28"/>
          <w:lang w:val="uk-UA"/>
        </w:rPr>
        <w:t>)</w:t>
      </w:r>
      <w:r w:rsidRPr="00EE6FC8">
        <w:rPr>
          <w:rStyle w:val="mpunct"/>
          <w:rFonts w:ascii="Times New Roman" w:hAnsi="Times New Roman" w:cs="Times New Roman"/>
          <w:sz w:val="28"/>
          <w:szCs w:val="28"/>
          <w:lang w:val="uk-UA"/>
        </w:rPr>
        <w:t>,</w:t>
      </w:r>
      <w:r w:rsidRPr="00EE6FC8">
        <w:rPr>
          <w:rFonts w:ascii="Times New Roman" w:eastAsia="Times New Roman" w:hAnsi="Times New Roman" w:cs="Times New Roman"/>
          <w:sz w:val="28"/>
          <w:szCs w:val="28"/>
          <w:lang w:val="uk-UA" w:eastAsia="ru-RU"/>
        </w:rPr>
        <w:t>​ — температури всередині й зовні резервуара.</w:t>
      </w:r>
    </w:p>
    <w:p w14:paraId="52E49EB8" w14:textId="5F16EA5E" w:rsidR="00382B7F" w:rsidRDefault="00D44142" w:rsidP="00386E00">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r w:rsidR="00C22556" w:rsidRPr="00C22556">
        <w:rPr>
          <w:rFonts w:ascii="Times New Roman" w:eastAsia="Times New Roman" w:hAnsi="Times New Roman" w:cs="Times New Roman"/>
          <w:sz w:val="28"/>
          <w:szCs w:val="28"/>
          <w:lang w:val="uk-UA" w:eastAsia="ru-RU"/>
        </w:rPr>
        <w:t>; 31]</w:t>
      </w:r>
    </w:p>
    <w:p w14:paraId="2D49B5D4" w14:textId="77777777" w:rsidR="00382B7F" w:rsidRPr="00382B7F" w:rsidRDefault="00382B7F" w:rsidP="00386E00">
      <w:pPr>
        <w:pStyle w:val="3"/>
        <w:spacing w:before="0" w:beforeAutospacing="0" w:after="0" w:afterAutospacing="0" w:line="360" w:lineRule="auto"/>
        <w:jc w:val="both"/>
        <w:rPr>
          <w:sz w:val="28"/>
          <w:szCs w:val="28"/>
        </w:rPr>
      </w:pPr>
      <w:proofErr w:type="spellStart"/>
      <w:r w:rsidRPr="00382B7F">
        <w:rPr>
          <w:rStyle w:val="ae"/>
          <w:bCs/>
          <w:sz w:val="28"/>
          <w:szCs w:val="28"/>
        </w:rPr>
        <w:t>Закономірності</w:t>
      </w:r>
      <w:proofErr w:type="spellEnd"/>
      <w:r w:rsidRPr="00382B7F">
        <w:rPr>
          <w:rStyle w:val="ae"/>
          <w:bCs/>
          <w:sz w:val="28"/>
          <w:szCs w:val="28"/>
        </w:rPr>
        <w:t xml:space="preserve"> </w:t>
      </w:r>
      <w:proofErr w:type="spellStart"/>
      <w:r w:rsidRPr="00382B7F">
        <w:rPr>
          <w:rStyle w:val="ae"/>
          <w:bCs/>
          <w:sz w:val="28"/>
          <w:szCs w:val="28"/>
        </w:rPr>
        <w:t>функціонування</w:t>
      </w:r>
      <w:proofErr w:type="spellEnd"/>
    </w:p>
    <w:p w14:paraId="7FD14660" w14:textId="77777777" w:rsidR="00382B7F" w:rsidRPr="00382B7F" w:rsidRDefault="00382B7F" w:rsidP="00887032">
      <w:pPr>
        <w:pStyle w:val="ad"/>
        <w:numPr>
          <w:ilvl w:val="0"/>
          <w:numId w:val="13"/>
        </w:numPr>
        <w:spacing w:line="360" w:lineRule="auto"/>
        <w:jc w:val="both"/>
        <w:rPr>
          <w:sz w:val="28"/>
          <w:szCs w:val="28"/>
        </w:rPr>
      </w:pPr>
      <w:r w:rsidRPr="00382B7F">
        <w:rPr>
          <w:sz w:val="28"/>
          <w:szCs w:val="28"/>
        </w:rPr>
        <w:t xml:space="preserve">Чим </w:t>
      </w:r>
      <w:proofErr w:type="spellStart"/>
      <w:r w:rsidRPr="00382B7F">
        <w:rPr>
          <w:sz w:val="28"/>
          <w:szCs w:val="28"/>
        </w:rPr>
        <w:t>більше</w:t>
      </w:r>
      <w:proofErr w:type="spellEnd"/>
      <w:r w:rsidRPr="00382B7F">
        <w:rPr>
          <w:sz w:val="28"/>
          <w:szCs w:val="28"/>
        </w:rPr>
        <w:t xml:space="preserve"> </w:t>
      </w:r>
      <w:proofErr w:type="spellStart"/>
      <w:r w:rsidRPr="00382B7F">
        <w:rPr>
          <w:sz w:val="28"/>
          <w:szCs w:val="28"/>
        </w:rPr>
        <w:t>різниця</w:t>
      </w:r>
      <w:proofErr w:type="spellEnd"/>
      <w:r w:rsidRPr="00382B7F">
        <w:rPr>
          <w:sz w:val="28"/>
          <w:szCs w:val="28"/>
        </w:rPr>
        <w:t xml:space="preserve"> температур </w:t>
      </w:r>
      <w:proofErr w:type="spellStart"/>
      <w:r w:rsidRPr="00382B7F">
        <w:rPr>
          <w:sz w:val="28"/>
          <w:szCs w:val="28"/>
        </w:rPr>
        <w:t>між</w:t>
      </w:r>
      <w:proofErr w:type="spellEnd"/>
      <w:r w:rsidRPr="00382B7F">
        <w:rPr>
          <w:sz w:val="28"/>
          <w:szCs w:val="28"/>
        </w:rPr>
        <w:t xml:space="preserve"> </w:t>
      </w:r>
      <w:proofErr w:type="spellStart"/>
      <w:r w:rsidRPr="00382B7F">
        <w:rPr>
          <w:sz w:val="28"/>
          <w:szCs w:val="28"/>
        </w:rPr>
        <w:t>верхньою</w:t>
      </w:r>
      <w:proofErr w:type="spellEnd"/>
      <w:r w:rsidRPr="00382B7F">
        <w:rPr>
          <w:sz w:val="28"/>
          <w:szCs w:val="28"/>
        </w:rPr>
        <w:t xml:space="preserve"> та </w:t>
      </w:r>
      <w:proofErr w:type="spellStart"/>
      <w:r w:rsidRPr="00382B7F">
        <w:rPr>
          <w:sz w:val="28"/>
          <w:szCs w:val="28"/>
        </w:rPr>
        <w:t>нижньою</w:t>
      </w:r>
      <w:proofErr w:type="spellEnd"/>
      <w:r w:rsidRPr="00382B7F">
        <w:rPr>
          <w:sz w:val="28"/>
          <w:szCs w:val="28"/>
        </w:rPr>
        <w:t xml:space="preserve"> зонами бака, </w:t>
      </w:r>
      <w:proofErr w:type="spellStart"/>
      <w:r w:rsidRPr="00382B7F">
        <w:rPr>
          <w:sz w:val="28"/>
          <w:szCs w:val="28"/>
        </w:rPr>
        <w:t>тим</w:t>
      </w:r>
      <w:proofErr w:type="spellEnd"/>
      <w:r w:rsidRPr="00382B7F">
        <w:rPr>
          <w:sz w:val="28"/>
          <w:szCs w:val="28"/>
        </w:rPr>
        <w:t xml:space="preserve"> </w:t>
      </w:r>
      <w:proofErr w:type="spellStart"/>
      <w:r w:rsidRPr="00382B7F">
        <w:rPr>
          <w:sz w:val="28"/>
          <w:szCs w:val="28"/>
        </w:rPr>
        <w:t>вища</w:t>
      </w:r>
      <w:proofErr w:type="spellEnd"/>
      <w:r w:rsidRPr="00382B7F">
        <w:rPr>
          <w:sz w:val="28"/>
          <w:szCs w:val="28"/>
        </w:rPr>
        <w:t xml:space="preserve"> </w:t>
      </w:r>
      <w:proofErr w:type="spellStart"/>
      <w:r w:rsidRPr="00382B7F">
        <w:rPr>
          <w:sz w:val="28"/>
          <w:szCs w:val="28"/>
        </w:rPr>
        <w:t>стратифікація</w:t>
      </w:r>
      <w:proofErr w:type="spellEnd"/>
      <w:r w:rsidRPr="00382B7F">
        <w:rPr>
          <w:sz w:val="28"/>
          <w:szCs w:val="28"/>
        </w:rPr>
        <w:t xml:space="preserve"> та </w:t>
      </w:r>
      <w:proofErr w:type="spellStart"/>
      <w:r w:rsidRPr="00382B7F">
        <w:rPr>
          <w:sz w:val="28"/>
          <w:szCs w:val="28"/>
        </w:rPr>
        <w:t>ефективніше</w:t>
      </w:r>
      <w:proofErr w:type="spellEnd"/>
      <w:r w:rsidRPr="00382B7F">
        <w:rPr>
          <w:sz w:val="28"/>
          <w:szCs w:val="28"/>
        </w:rPr>
        <w:t xml:space="preserve"> </w:t>
      </w:r>
      <w:proofErr w:type="spellStart"/>
      <w:r w:rsidRPr="00382B7F">
        <w:rPr>
          <w:sz w:val="28"/>
          <w:szCs w:val="28"/>
        </w:rPr>
        <w:t>використання</w:t>
      </w:r>
      <w:proofErr w:type="spellEnd"/>
      <w:r w:rsidRPr="00382B7F">
        <w:rPr>
          <w:sz w:val="28"/>
          <w:szCs w:val="28"/>
        </w:rPr>
        <w:t xml:space="preserve"> </w:t>
      </w:r>
      <w:proofErr w:type="spellStart"/>
      <w:r w:rsidRPr="00382B7F">
        <w:rPr>
          <w:sz w:val="28"/>
          <w:szCs w:val="28"/>
        </w:rPr>
        <w:t>енергії</w:t>
      </w:r>
      <w:proofErr w:type="spellEnd"/>
      <w:r w:rsidRPr="00382B7F">
        <w:rPr>
          <w:sz w:val="28"/>
          <w:szCs w:val="28"/>
        </w:rPr>
        <w:t>.</w:t>
      </w:r>
    </w:p>
    <w:p w14:paraId="1A85D234" w14:textId="77777777" w:rsidR="00382B7F" w:rsidRPr="00382B7F" w:rsidRDefault="00382B7F" w:rsidP="00887032">
      <w:pPr>
        <w:pStyle w:val="ad"/>
        <w:numPr>
          <w:ilvl w:val="0"/>
          <w:numId w:val="13"/>
        </w:numPr>
        <w:spacing w:line="360" w:lineRule="auto"/>
        <w:jc w:val="both"/>
        <w:rPr>
          <w:sz w:val="28"/>
          <w:szCs w:val="28"/>
        </w:rPr>
      </w:pPr>
      <w:proofErr w:type="spellStart"/>
      <w:r w:rsidRPr="00382B7F">
        <w:rPr>
          <w:sz w:val="28"/>
          <w:szCs w:val="28"/>
        </w:rPr>
        <w:t>Висока</w:t>
      </w:r>
      <w:proofErr w:type="spellEnd"/>
      <w:r w:rsidRPr="00382B7F">
        <w:rPr>
          <w:sz w:val="28"/>
          <w:szCs w:val="28"/>
        </w:rPr>
        <w:t xml:space="preserve"> </w:t>
      </w:r>
      <w:proofErr w:type="spellStart"/>
      <w:r w:rsidRPr="00382B7F">
        <w:rPr>
          <w:sz w:val="28"/>
          <w:szCs w:val="28"/>
        </w:rPr>
        <w:t>теплоємність</w:t>
      </w:r>
      <w:proofErr w:type="spellEnd"/>
      <w:r w:rsidRPr="00382B7F">
        <w:rPr>
          <w:sz w:val="28"/>
          <w:szCs w:val="28"/>
        </w:rPr>
        <w:t xml:space="preserve"> і теплота </w:t>
      </w:r>
      <w:proofErr w:type="spellStart"/>
      <w:r w:rsidRPr="00382B7F">
        <w:rPr>
          <w:sz w:val="28"/>
          <w:szCs w:val="28"/>
        </w:rPr>
        <w:t>плавлення</w:t>
      </w:r>
      <w:proofErr w:type="spellEnd"/>
      <w:r w:rsidRPr="00382B7F">
        <w:rPr>
          <w:sz w:val="28"/>
          <w:szCs w:val="28"/>
        </w:rPr>
        <w:t xml:space="preserve"> </w:t>
      </w:r>
      <w:proofErr w:type="spellStart"/>
      <w:r w:rsidRPr="00382B7F">
        <w:rPr>
          <w:sz w:val="28"/>
          <w:szCs w:val="28"/>
        </w:rPr>
        <w:t>матеріалу</w:t>
      </w:r>
      <w:proofErr w:type="spellEnd"/>
      <w:r w:rsidRPr="00382B7F">
        <w:rPr>
          <w:sz w:val="28"/>
          <w:szCs w:val="28"/>
        </w:rPr>
        <w:t xml:space="preserve"> </w:t>
      </w:r>
      <w:proofErr w:type="spellStart"/>
      <w:r w:rsidRPr="00382B7F">
        <w:rPr>
          <w:sz w:val="28"/>
          <w:szCs w:val="28"/>
        </w:rPr>
        <w:t>забезпечує</w:t>
      </w:r>
      <w:proofErr w:type="spellEnd"/>
      <w:r w:rsidRPr="00382B7F">
        <w:rPr>
          <w:sz w:val="28"/>
          <w:szCs w:val="28"/>
        </w:rPr>
        <w:t xml:space="preserve"> </w:t>
      </w:r>
      <w:proofErr w:type="spellStart"/>
      <w:r w:rsidRPr="00382B7F">
        <w:rPr>
          <w:sz w:val="28"/>
          <w:szCs w:val="28"/>
        </w:rPr>
        <w:t>більший</w:t>
      </w:r>
      <w:proofErr w:type="spellEnd"/>
      <w:r w:rsidRPr="00382B7F">
        <w:rPr>
          <w:sz w:val="28"/>
          <w:szCs w:val="28"/>
        </w:rPr>
        <w:t xml:space="preserve"> запас </w:t>
      </w:r>
      <w:proofErr w:type="spellStart"/>
      <w:r w:rsidRPr="00382B7F">
        <w:rPr>
          <w:sz w:val="28"/>
          <w:szCs w:val="28"/>
        </w:rPr>
        <w:t>енергії</w:t>
      </w:r>
      <w:proofErr w:type="spellEnd"/>
      <w:r w:rsidRPr="00382B7F">
        <w:rPr>
          <w:sz w:val="28"/>
          <w:szCs w:val="28"/>
        </w:rPr>
        <w:t xml:space="preserve"> при </w:t>
      </w:r>
      <w:proofErr w:type="spellStart"/>
      <w:r w:rsidRPr="00382B7F">
        <w:rPr>
          <w:sz w:val="28"/>
          <w:szCs w:val="28"/>
        </w:rPr>
        <w:t>обмеженому</w:t>
      </w:r>
      <w:proofErr w:type="spellEnd"/>
      <w:r w:rsidRPr="00382B7F">
        <w:rPr>
          <w:sz w:val="28"/>
          <w:szCs w:val="28"/>
        </w:rPr>
        <w:t xml:space="preserve"> </w:t>
      </w:r>
      <w:proofErr w:type="spellStart"/>
      <w:r w:rsidRPr="00382B7F">
        <w:rPr>
          <w:sz w:val="28"/>
          <w:szCs w:val="28"/>
        </w:rPr>
        <w:t>об’ємі</w:t>
      </w:r>
      <w:proofErr w:type="spellEnd"/>
      <w:r w:rsidRPr="00382B7F">
        <w:rPr>
          <w:sz w:val="28"/>
          <w:szCs w:val="28"/>
        </w:rPr>
        <w:t>.</w:t>
      </w:r>
    </w:p>
    <w:p w14:paraId="1ADDDC26" w14:textId="77777777" w:rsidR="00382B7F" w:rsidRPr="00382B7F" w:rsidRDefault="00382B7F" w:rsidP="00887032">
      <w:pPr>
        <w:pStyle w:val="ad"/>
        <w:numPr>
          <w:ilvl w:val="0"/>
          <w:numId w:val="13"/>
        </w:numPr>
        <w:spacing w:line="360" w:lineRule="auto"/>
        <w:jc w:val="both"/>
        <w:rPr>
          <w:sz w:val="28"/>
          <w:szCs w:val="28"/>
        </w:rPr>
      </w:pPr>
      <w:proofErr w:type="spellStart"/>
      <w:r w:rsidRPr="00382B7F">
        <w:rPr>
          <w:sz w:val="28"/>
          <w:szCs w:val="28"/>
        </w:rPr>
        <w:t>Збільшення</w:t>
      </w:r>
      <w:proofErr w:type="spellEnd"/>
      <w:r w:rsidRPr="00382B7F">
        <w:rPr>
          <w:sz w:val="28"/>
          <w:szCs w:val="28"/>
        </w:rPr>
        <w:t xml:space="preserve"> </w:t>
      </w:r>
      <w:proofErr w:type="spellStart"/>
      <w:r w:rsidRPr="00382B7F">
        <w:rPr>
          <w:sz w:val="28"/>
          <w:szCs w:val="28"/>
        </w:rPr>
        <w:t>площі</w:t>
      </w:r>
      <w:proofErr w:type="spellEnd"/>
      <w:r w:rsidRPr="00382B7F">
        <w:rPr>
          <w:sz w:val="28"/>
          <w:szCs w:val="28"/>
        </w:rPr>
        <w:t xml:space="preserve"> </w:t>
      </w:r>
      <w:proofErr w:type="spellStart"/>
      <w:r w:rsidRPr="00382B7F">
        <w:rPr>
          <w:sz w:val="28"/>
          <w:szCs w:val="28"/>
        </w:rPr>
        <w:t>теплообміну</w:t>
      </w:r>
      <w:proofErr w:type="spellEnd"/>
      <w:r w:rsidRPr="00382B7F">
        <w:rPr>
          <w:sz w:val="28"/>
          <w:szCs w:val="28"/>
        </w:rPr>
        <w:t xml:space="preserve"> </w:t>
      </w:r>
      <w:proofErr w:type="spellStart"/>
      <w:r w:rsidRPr="00382B7F">
        <w:rPr>
          <w:sz w:val="28"/>
          <w:szCs w:val="28"/>
        </w:rPr>
        <w:t>або</w:t>
      </w:r>
      <w:proofErr w:type="spellEnd"/>
      <w:r w:rsidRPr="00382B7F">
        <w:rPr>
          <w:sz w:val="28"/>
          <w:szCs w:val="28"/>
        </w:rPr>
        <w:t xml:space="preserve"> </w:t>
      </w:r>
      <w:proofErr w:type="spellStart"/>
      <w:r w:rsidRPr="00382B7F">
        <w:rPr>
          <w:sz w:val="28"/>
          <w:szCs w:val="28"/>
        </w:rPr>
        <w:t>застосування</w:t>
      </w:r>
      <w:proofErr w:type="spellEnd"/>
      <w:r w:rsidRPr="00382B7F">
        <w:rPr>
          <w:sz w:val="28"/>
          <w:szCs w:val="28"/>
        </w:rPr>
        <w:t xml:space="preserve"> </w:t>
      </w:r>
      <w:proofErr w:type="spellStart"/>
      <w:r w:rsidRPr="00382B7F">
        <w:rPr>
          <w:sz w:val="28"/>
          <w:szCs w:val="28"/>
        </w:rPr>
        <w:t>оребрених</w:t>
      </w:r>
      <w:proofErr w:type="spellEnd"/>
      <w:r w:rsidRPr="00382B7F">
        <w:rPr>
          <w:sz w:val="28"/>
          <w:szCs w:val="28"/>
        </w:rPr>
        <w:t xml:space="preserve"> </w:t>
      </w:r>
      <w:proofErr w:type="spellStart"/>
      <w:r w:rsidRPr="00382B7F">
        <w:rPr>
          <w:sz w:val="28"/>
          <w:szCs w:val="28"/>
        </w:rPr>
        <w:t>теплообмінників</w:t>
      </w:r>
      <w:proofErr w:type="spellEnd"/>
      <w:r w:rsidRPr="00382B7F">
        <w:rPr>
          <w:sz w:val="28"/>
          <w:szCs w:val="28"/>
        </w:rPr>
        <w:t xml:space="preserve"> </w:t>
      </w:r>
      <w:proofErr w:type="spellStart"/>
      <w:r w:rsidRPr="00382B7F">
        <w:rPr>
          <w:sz w:val="28"/>
          <w:szCs w:val="28"/>
        </w:rPr>
        <w:t>прискорює</w:t>
      </w:r>
      <w:proofErr w:type="spellEnd"/>
      <w:r w:rsidRPr="00382B7F">
        <w:rPr>
          <w:sz w:val="28"/>
          <w:szCs w:val="28"/>
        </w:rPr>
        <w:t xml:space="preserve"> </w:t>
      </w:r>
      <w:proofErr w:type="spellStart"/>
      <w:r w:rsidRPr="00382B7F">
        <w:rPr>
          <w:sz w:val="28"/>
          <w:szCs w:val="28"/>
        </w:rPr>
        <w:t>процес</w:t>
      </w:r>
      <w:proofErr w:type="spellEnd"/>
      <w:r w:rsidRPr="00382B7F">
        <w:rPr>
          <w:sz w:val="28"/>
          <w:szCs w:val="28"/>
        </w:rPr>
        <w:t xml:space="preserve"> </w:t>
      </w:r>
      <w:proofErr w:type="spellStart"/>
      <w:r w:rsidRPr="00382B7F">
        <w:rPr>
          <w:sz w:val="28"/>
          <w:szCs w:val="28"/>
        </w:rPr>
        <w:t>зарядження</w:t>
      </w:r>
      <w:proofErr w:type="spellEnd"/>
      <w:r w:rsidRPr="00382B7F">
        <w:rPr>
          <w:sz w:val="28"/>
          <w:szCs w:val="28"/>
        </w:rPr>
        <w:t xml:space="preserve"> та </w:t>
      </w:r>
      <w:proofErr w:type="spellStart"/>
      <w:r w:rsidRPr="00382B7F">
        <w:rPr>
          <w:sz w:val="28"/>
          <w:szCs w:val="28"/>
        </w:rPr>
        <w:t>розрядження</w:t>
      </w:r>
      <w:proofErr w:type="spellEnd"/>
      <w:r w:rsidRPr="00382B7F">
        <w:rPr>
          <w:sz w:val="28"/>
          <w:szCs w:val="28"/>
        </w:rPr>
        <w:t>.</w:t>
      </w:r>
    </w:p>
    <w:p w14:paraId="1B54FB1F" w14:textId="6640B49D" w:rsidR="00382B7F" w:rsidRPr="00386E00" w:rsidRDefault="00382B7F" w:rsidP="00386E00">
      <w:pPr>
        <w:pStyle w:val="ad"/>
        <w:numPr>
          <w:ilvl w:val="0"/>
          <w:numId w:val="13"/>
        </w:numPr>
        <w:spacing w:before="0" w:beforeAutospacing="0" w:after="0" w:afterAutospacing="0" w:line="360" w:lineRule="auto"/>
        <w:jc w:val="both"/>
        <w:rPr>
          <w:sz w:val="28"/>
          <w:szCs w:val="28"/>
        </w:rPr>
      </w:pPr>
      <w:proofErr w:type="spellStart"/>
      <w:r w:rsidRPr="00382B7F">
        <w:rPr>
          <w:sz w:val="28"/>
          <w:szCs w:val="28"/>
        </w:rPr>
        <w:t>Втрата</w:t>
      </w:r>
      <w:proofErr w:type="spellEnd"/>
      <w:r w:rsidRPr="00382B7F">
        <w:rPr>
          <w:sz w:val="28"/>
          <w:szCs w:val="28"/>
        </w:rPr>
        <w:t xml:space="preserve"> </w:t>
      </w:r>
      <w:proofErr w:type="spellStart"/>
      <w:r w:rsidRPr="00382B7F">
        <w:rPr>
          <w:sz w:val="28"/>
          <w:szCs w:val="28"/>
        </w:rPr>
        <w:t>теплоти</w:t>
      </w:r>
      <w:proofErr w:type="spellEnd"/>
      <w:r w:rsidRPr="00382B7F">
        <w:rPr>
          <w:sz w:val="28"/>
          <w:szCs w:val="28"/>
        </w:rPr>
        <w:t xml:space="preserve"> через </w:t>
      </w:r>
      <w:proofErr w:type="spellStart"/>
      <w:r w:rsidRPr="00382B7F">
        <w:rPr>
          <w:sz w:val="28"/>
          <w:szCs w:val="28"/>
        </w:rPr>
        <w:t>ізоляцію</w:t>
      </w:r>
      <w:proofErr w:type="spellEnd"/>
      <w:r w:rsidRPr="00382B7F">
        <w:rPr>
          <w:sz w:val="28"/>
          <w:szCs w:val="28"/>
        </w:rPr>
        <w:t xml:space="preserve"> </w:t>
      </w:r>
      <w:proofErr w:type="spellStart"/>
      <w:r w:rsidRPr="00382B7F">
        <w:rPr>
          <w:sz w:val="28"/>
          <w:szCs w:val="28"/>
        </w:rPr>
        <w:t>пропорційна</w:t>
      </w:r>
      <w:proofErr w:type="spellEnd"/>
      <w:r w:rsidRPr="00382B7F">
        <w:rPr>
          <w:sz w:val="28"/>
          <w:szCs w:val="28"/>
        </w:rPr>
        <w:t xml:space="preserve"> </w:t>
      </w:r>
      <w:proofErr w:type="spellStart"/>
      <w:r w:rsidRPr="00382B7F">
        <w:rPr>
          <w:sz w:val="28"/>
          <w:szCs w:val="28"/>
        </w:rPr>
        <w:t>площі</w:t>
      </w:r>
      <w:proofErr w:type="spellEnd"/>
      <w:r w:rsidRPr="00382B7F">
        <w:rPr>
          <w:sz w:val="28"/>
          <w:szCs w:val="28"/>
        </w:rPr>
        <w:t xml:space="preserve"> </w:t>
      </w:r>
      <w:proofErr w:type="spellStart"/>
      <w:r w:rsidRPr="00382B7F">
        <w:rPr>
          <w:sz w:val="28"/>
          <w:szCs w:val="28"/>
        </w:rPr>
        <w:t>поверхні</w:t>
      </w:r>
      <w:proofErr w:type="spellEnd"/>
      <w:r w:rsidRPr="00382B7F">
        <w:rPr>
          <w:sz w:val="28"/>
          <w:szCs w:val="28"/>
        </w:rPr>
        <w:t xml:space="preserve"> та </w:t>
      </w:r>
      <w:proofErr w:type="spellStart"/>
      <w:r w:rsidRPr="00382B7F">
        <w:rPr>
          <w:sz w:val="28"/>
          <w:szCs w:val="28"/>
        </w:rPr>
        <w:t>різниці</w:t>
      </w:r>
      <w:proofErr w:type="spellEnd"/>
      <w:r w:rsidRPr="00382B7F">
        <w:rPr>
          <w:sz w:val="28"/>
          <w:szCs w:val="28"/>
        </w:rPr>
        <w:t xml:space="preserve"> температур і </w:t>
      </w:r>
      <w:proofErr w:type="spellStart"/>
      <w:r w:rsidRPr="00382B7F">
        <w:rPr>
          <w:sz w:val="28"/>
          <w:szCs w:val="28"/>
        </w:rPr>
        <w:t>обернено</w:t>
      </w:r>
      <w:proofErr w:type="spellEnd"/>
      <w:r w:rsidRPr="00382B7F">
        <w:rPr>
          <w:sz w:val="28"/>
          <w:szCs w:val="28"/>
        </w:rPr>
        <w:t xml:space="preserve"> </w:t>
      </w:r>
      <w:proofErr w:type="spellStart"/>
      <w:r w:rsidRPr="00382B7F">
        <w:rPr>
          <w:sz w:val="28"/>
          <w:szCs w:val="28"/>
        </w:rPr>
        <w:t>пропорційна</w:t>
      </w:r>
      <w:proofErr w:type="spellEnd"/>
      <w:r w:rsidRPr="00382B7F">
        <w:rPr>
          <w:sz w:val="28"/>
          <w:szCs w:val="28"/>
        </w:rPr>
        <w:t xml:space="preserve"> </w:t>
      </w:r>
      <w:proofErr w:type="spellStart"/>
      <w:r w:rsidRPr="00382B7F">
        <w:rPr>
          <w:sz w:val="28"/>
          <w:szCs w:val="28"/>
        </w:rPr>
        <w:t>товщині</w:t>
      </w:r>
      <w:proofErr w:type="spellEnd"/>
      <w:r w:rsidRPr="00382B7F">
        <w:rPr>
          <w:sz w:val="28"/>
          <w:szCs w:val="28"/>
        </w:rPr>
        <w:t xml:space="preserve"> </w:t>
      </w:r>
      <w:proofErr w:type="spellStart"/>
      <w:r w:rsidRPr="00382B7F">
        <w:rPr>
          <w:sz w:val="28"/>
          <w:szCs w:val="28"/>
        </w:rPr>
        <w:t>ізоляції</w:t>
      </w:r>
      <w:proofErr w:type="spellEnd"/>
      <w:r w:rsidRPr="00382B7F">
        <w:rPr>
          <w:sz w:val="28"/>
          <w:szCs w:val="28"/>
        </w:rPr>
        <w:t>.</w:t>
      </w:r>
    </w:p>
    <w:p w14:paraId="46EF4C7E" w14:textId="77777777" w:rsidR="00FE353B" w:rsidRPr="00EE6FC8" w:rsidRDefault="00FE353B" w:rsidP="00386E00">
      <w:pPr>
        <w:spacing w:after="0" w:line="360" w:lineRule="auto"/>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3.3</w:t>
      </w:r>
      <w:r w:rsidR="00042913" w:rsidRPr="00EE6FC8">
        <w:rPr>
          <w:lang w:val="uk-UA"/>
        </w:rPr>
        <w:t xml:space="preserve"> </w:t>
      </w:r>
      <w:r w:rsidR="00042913" w:rsidRPr="00EE6FC8">
        <w:rPr>
          <w:rFonts w:ascii="Times New Roman" w:hAnsi="Times New Roman" w:cs="Times New Roman"/>
          <w:b/>
          <w:color w:val="000000" w:themeColor="text1"/>
          <w:sz w:val="28"/>
          <w:szCs w:val="28"/>
          <w:lang w:val="uk-UA"/>
        </w:rPr>
        <w:t>Порівняння енергетичної ефективності різних типів акумуляторів</w:t>
      </w:r>
    </w:p>
    <w:p w14:paraId="65566B3E" w14:textId="77777777" w:rsidR="002773BD" w:rsidRPr="00EE6FC8" w:rsidRDefault="002773B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Порівняння ефективності різних типів </w:t>
      </w:r>
      <w:proofErr w:type="spellStart"/>
      <w:r w:rsidRPr="00EE6FC8">
        <w:rPr>
          <w:rFonts w:ascii="Times New Roman" w:hAnsi="Times New Roman" w:cs="Times New Roman"/>
          <w:color w:val="000000" w:themeColor="text1"/>
          <w:sz w:val="28"/>
          <w:szCs w:val="28"/>
          <w:lang w:val="uk-UA"/>
        </w:rPr>
        <w:t>теплоакумулюючих</w:t>
      </w:r>
      <w:proofErr w:type="spellEnd"/>
      <w:r w:rsidRPr="00EE6FC8">
        <w:rPr>
          <w:rFonts w:ascii="Times New Roman" w:hAnsi="Times New Roman" w:cs="Times New Roman"/>
          <w:color w:val="000000" w:themeColor="text1"/>
          <w:sz w:val="28"/>
          <w:szCs w:val="28"/>
          <w:lang w:val="uk-UA"/>
        </w:rPr>
        <w:t xml:space="preserve"> систем свідчить, що кожен клас має свої особливості, обмеження та сфери застосування. Найпростіші сенсибельні акумулятори, серед яких найбільш розповсюджені водяні баки, вирізняються низькою вартістю, надійністю та технологічною зрілістю. Однак через обмежену об’ємну енергоємність вони потребують значних об’ємів для акумулювання великої кількості теплоти. Це робить їх оптимальним варіантом для побутових систем та балансування добових коливань навантаження, але менш придатними для випадків, де важлива компактність.</w:t>
      </w:r>
    </w:p>
    <w:p w14:paraId="3F5D11D3" w14:textId="77777777" w:rsidR="002773BD" w:rsidRPr="00EE6FC8" w:rsidRDefault="002773B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Латентні акумулятори, які використовують </w:t>
      </w:r>
      <w:proofErr w:type="spellStart"/>
      <w:r w:rsidRPr="00EE6FC8">
        <w:rPr>
          <w:rFonts w:ascii="Times New Roman" w:hAnsi="Times New Roman" w:cs="Times New Roman"/>
          <w:color w:val="000000" w:themeColor="text1"/>
          <w:sz w:val="28"/>
          <w:szCs w:val="28"/>
          <w:lang w:val="uk-UA"/>
        </w:rPr>
        <w:t>фазозмінні</w:t>
      </w:r>
      <w:proofErr w:type="spellEnd"/>
      <w:r w:rsidRPr="00EE6FC8">
        <w:rPr>
          <w:rFonts w:ascii="Times New Roman" w:hAnsi="Times New Roman" w:cs="Times New Roman"/>
          <w:color w:val="000000" w:themeColor="text1"/>
          <w:sz w:val="28"/>
          <w:szCs w:val="28"/>
          <w:lang w:val="uk-UA"/>
        </w:rPr>
        <w:t xml:space="preserve"> матеріали, здатні зберігати у декілька разів більшу кількість теплоти на одиницю об’єму </w:t>
      </w:r>
      <w:r w:rsidRPr="00EE6FC8">
        <w:rPr>
          <w:rFonts w:ascii="Times New Roman" w:hAnsi="Times New Roman" w:cs="Times New Roman"/>
          <w:color w:val="000000" w:themeColor="text1"/>
          <w:sz w:val="28"/>
          <w:szCs w:val="28"/>
          <w:lang w:val="uk-UA"/>
        </w:rPr>
        <w:lastRenderedPageBreak/>
        <w:t xml:space="preserve">завдяки теплоті плавлення. Вони забезпечують майже сталу температуру відбору теплоти, що робить їх ефективними для стабілізації теплопостачання або пікового навантаження. Основним недоліком PCM є низька теплопровідність, яка без застосування методів інтенсифікації значно зменшує швидкість заряджання. Саме тому такі системи часто поєднують із ребристими теплообмінниками, металевими </w:t>
      </w:r>
      <w:proofErr w:type="spellStart"/>
      <w:r w:rsidRPr="00EE6FC8">
        <w:rPr>
          <w:rFonts w:ascii="Times New Roman" w:hAnsi="Times New Roman" w:cs="Times New Roman"/>
          <w:color w:val="000000" w:themeColor="text1"/>
          <w:sz w:val="28"/>
          <w:szCs w:val="28"/>
          <w:lang w:val="uk-UA"/>
        </w:rPr>
        <w:t>піноподібними</w:t>
      </w:r>
      <w:proofErr w:type="spellEnd"/>
      <w:r w:rsidRPr="00EE6FC8">
        <w:rPr>
          <w:rFonts w:ascii="Times New Roman" w:hAnsi="Times New Roman" w:cs="Times New Roman"/>
          <w:color w:val="000000" w:themeColor="text1"/>
          <w:sz w:val="28"/>
          <w:szCs w:val="28"/>
          <w:lang w:val="uk-UA"/>
        </w:rPr>
        <w:t xml:space="preserve"> наповнювачами або тепловими трубками, що компенсують цей недолік та збільшують ефективність процесів передачі теплоти.</w:t>
      </w:r>
    </w:p>
    <w:p w14:paraId="70819F7F" w14:textId="77777777" w:rsidR="002773BD" w:rsidRPr="00EE6FC8" w:rsidRDefault="002773B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Термохімічні акумулятори представляють найбільш перспективний напрям для довготривалого, у тому числі сезонного, зберігання теплової енергії. Енергія в таких системах запасаються внаслідок оборотних хімічних або </w:t>
      </w:r>
      <w:proofErr w:type="spellStart"/>
      <w:r w:rsidRPr="00EE6FC8">
        <w:rPr>
          <w:rFonts w:ascii="Times New Roman" w:hAnsi="Times New Roman" w:cs="Times New Roman"/>
          <w:color w:val="000000" w:themeColor="text1"/>
          <w:sz w:val="28"/>
          <w:szCs w:val="28"/>
          <w:lang w:val="uk-UA"/>
        </w:rPr>
        <w:t>сорбційних</w:t>
      </w:r>
      <w:proofErr w:type="spellEnd"/>
      <w:r w:rsidRPr="00EE6FC8">
        <w:rPr>
          <w:rFonts w:ascii="Times New Roman" w:hAnsi="Times New Roman" w:cs="Times New Roman"/>
          <w:color w:val="000000" w:themeColor="text1"/>
          <w:sz w:val="28"/>
          <w:szCs w:val="28"/>
          <w:lang w:val="uk-UA"/>
        </w:rPr>
        <w:t xml:space="preserve"> реакцій, що дозволяє мінімізувати тепловтрати під час зберігання. Висока об’ємна енергоємність та можливість тривалого зберігання без деградації роблять їх придатними для великих теплових мереж і промислових об’єктів. Однак складність конструкції, висока вартість матеріалів та недостатня технологічна зрілість поки що обмежують широке впровадження таких систем.</w:t>
      </w:r>
    </w:p>
    <w:p w14:paraId="37D0AECB" w14:textId="039F3FF8" w:rsidR="002773BD" w:rsidRPr="00EE6FC8" w:rsidRDefault="002773BD"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Гібридні </w:t>
      </w:r>
      <w:proofErr w:type="spellStart"/>
      <w:r w:rsidRPr="00EE6FC8">
        <w:rPr>
          <w:rFonts w:ascii="Times New Roman" w:hAnsi="Times New Roman" w:cs="Times New Roman"/>
          <w:color w:val="000000" w:themeColor="text1"/>
          <w:sz w:val="28"/>
          <w:szCs w:val="28"/>
          <w:lang w:val="uk-UA"/>
        </w:rPr>
        <w:t>акумулюючі</w:t>
      </w:r>
      <w:proofErr w:type="spellEnd"/>
      <w:r w:rsidRPr="00EE6FC8">
        <w:rPr>
          <w:rFonts w:ascii="Times New Roman" w:hAnsi="Times New Roman" w:cs="Times New Roman"/>
          <w:color w:val="000000" w:themeColor="text1"/>
          <w:sz w:val="28"/>
          <w:szCs w:val="28"/>
          <w:lang w:val="uk-UA"/>
        </w:rPr>
        <w:t xml:space="preserve"> системи</w:t>
      </w:r>
      <w:r w:rsidR="00C22556">
        <w:rPr>
          <w:rFonts w:ascii="Times New Roman" w:hAnsi="Times New Roman" w:cs="Times New Roman"/>
          <w:color w:val="000000" w:themeColor="text1"/>
          <w:sz w:val="28"/>
          <w:szCs w:val="28"/>
          <w:lang w:val="uk-UA"/>
        </w:rPr>
        <w:t xml:space="preserve"> </w:t>
      </w:r>
      <w:r w:rsidR="00C22556" w:rsidRPr="00C22556">
        <w:rPr>
          <w:rFonts w:ascii="Times New Roman" w:hAnsi="Times New Roman" w:cs="Times New Roman"/>
          <w:color w:val="000000" w:themeColor="text1"/>
          <w:sz w:val="28"/>
          <w:szCs w:val="28"/>
          <w:lang w:val="uk-UA"/>
        </w:rPr>
        <w:t>[3</w:t>
      </w:r>
      <w:r w:rsidR="00D44142">
        <w:rPr>
          <w:rFonts w:ascii="Times New Roman" w:hAnsi="Times New Roman" w:cs="Times New Roman"/>
          <w:color w:val="000000" w:themeColor="text1"/>
          <w:sz w:val="28"/>
          <w:szCs w:val="28"/>
          <w:lang w:val="en-US"/>
        </w:rPr>
        <w:t>;</w:t>
      </w:r>
      <w:r w:rsidR="00D44142">
        <w:rPr>
          <w:rFonts w:ascii="Times New Roman" w:hAnsi="Times New Roman" w:cs="Times New Roman"/>
          <w:color w:val="000000" w:themeColor="text1"/>
          <w:sz w:val="28"/>
          <w:szCs w:val="28"/>
          <w:lang w:val="uk-UA"/>
        </w:rPr>
        <w:t xml:space="preserve"> 4</w:t>
      </w:r>
      <w:r w:rsidR="00C22556" w:rsidRPr="00C22556">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 xml:space="preserve">, що поєднують переваги різних типів накопичувачів, дозволяють отримувати збалансовані показники ефективності. Наприклад, системи типу «вода + PCM» поєднують компактність та високу енергоємність латентних акумуляторів із простотою та дешевизною сенсибельних резервуарів. Інтеграція PCM із тепловими трубками або металевими наповнювачами суттєво підвищує швидкість заряджання і робить такі системи придатними для </w:t>
      </w:r>
      <w:proofErr w:type="spellStart"/>
      <w:r w:rsidRPr="00EE6FC8">
        <w:rPr>
          <w:rFonts w:ascii="Times New Roman" w:hAnsi="Times New Roman" w:cs="Times New Roman"/>
          <w:color w:val="000000" w:themeColor="text1"/>
          <w:sz w:val="28"/>
          <w:szCs w:val="28"/>
          <w:lang w:val="uk-UA"/>
        </w:rPr>
        <w:t>високодинамічних</w:t>
      </w:r>
      <w:proofErr w:type="spellEnd"/>
      <w:r w:rsidRPr="00EE6FC8">
        <w:rPr>
          <w:rFonts w:ascii="Times New Roman" w:hAnsi="Times New Roman" w:cs="Times New Roman"/>
          <w:color w:val="000000" w:themeColor="text1"/>
          <w:sz w:val="28"/>
          <w:szCs w:val="28"/>
          <w:lang w:val="uk-UA"/>
        </w:rPr>
        <w:t xml:space="preserve"> режимів роботи, де потрібне швидке накопичення та віддача теплоти.</w:t>
      </w:r>
    </w:p>
    <w:p w14:paraId="5BCE6BB3" w14:textId="77777777" w:rsidR="0031740B" w:rsidRPr="00EE6FC8" w:rsidRDefault="002773BD" w:rsidP="00386E00">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Отже, вибір типу </w:t>
      </w:r>
      <w:proofErr w:type="spellStart"/>
      <w:r w:rsidRPr="00EE6FC8">
        <w:rPr>
          <w:rFonts w:ascii="Times New Roman" w:hAnsi="Times New Roman" w:cs="Times New Roman"/>
          <w:color w:val="000000" w:themeColor="text1"/>
          <w:sz w:val="28"/>
          <w:szCs w:val="28"/>
          <w:lang w:val="uk-UA"/>
        </w:rPr>
        <w:t>акумулюючої</w:t>
      </w:r>
      <w:proofErr w:type="spellEnd"/>
      <w:r w:rsidRPr="00EE6FC8">
        <w:rPr>
          <w:rFonts w:ascii="Times New Roman" w:hAnsi="Times New Roman" w:cs="Times New Roman"/>
          <w:color w:val="000000" w:themeColor="text1"/>
          <w:sz w:val="28"/>
          <w:szCs w:val="28"/>
          <w:lang w:val="uk-UA"/>
        </w:rPr>
        <w:t xml:space="preserve"> системи залежить від конкретних умов експлуатації, цільового об’єму накопичення енергії, вимог до швидкодії, вартості та доступного простору. Сенсибельні акумулятори є оптимальними для простих і недорогих рішень; латентні — для компактних і високопродуктивних систем; термохімічні — для довготривалого зберігання; </w:t>
      </w:r>
      <w:r w:rsidRPr="00EE6FC8">
        <w:rPr>
          <w:rFonts w:ascii="Times New Roman" w:hAnsi="Times New Roman" w:cs="Times New Roman"/>
          <w:color w:val="000000" w:themeColor="text1"/>
          <w:sz w:val="28"/>
          <w:szCs w:val="28"/>
          <w:lang w:val="uk-UA"/>
        </w:rPr>
        <w:lastRenderedPageBreak/>
        <w:t>а гібридні — для поєднання переваг декількох підходів у рамках однієї установки.</w:t>
      </w:r>
    </w:p>
    <w:p w14:paraId="19069695" w14:textId="77777777" w:rsidR="00042913" w:rsidRPr="00EE6FC8" w:rsidRDefault="00FE353B" w:rsidP="00386E00">
      <w:pPr>
        <w:spacing w:after="0" w:line="360" w:lineRule="auto"/>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t>3.4</w:t>
      </w:r>
      <w:r w:rsidR="00042913" w:rsidRPr="00EE6FC8">
        <w:rPr>
          <w:rFonts w:ascii="Times New Roman" w:hAnsi="Times New Roman" w:cs="Times New Roman"/>
          <w:b/>
          <w:color w:val="000000" w:themeColor="text1"/>
          <w:sz w:val="28"/>
          <w:szCs w:val="28"/>
          <w:lang w:val="uk-UA"/>
        </w:rPr>
        <w:t xml:space="preserve"> Економічні та практичні аспекти використання </w:t>
      </w:r>
      <w:proofErr w:type="spellStart"/>
      <w:r w:rsidR="00042913" w:rsidRPr="00EE6FC8">
        <w:rPr>
          <w:rFonts w:ascii="Times New Roman" w:hAnsi="Times New Roman" w:cs="Times New Roman"/>
          <w:b/>
          <w:color w:val="000000" w:themeColor="text1"/>
          <w:sz w:val="28"/>
          <w:szCs w:val="28"/>
          <w:lang w:val="uk-UA"/>
        </w:rPr>
        <w:t>акумулюючих</w:t>
      </w:r>
      <w:proofErr w:type="spellEnd"/>
      <w:r w:rsidR="00042913" w:rsidRPr="00EE6FC8">
        <w:rPr>
          <w:rFonts w:ascii="Times New Roman" w:hAnsi="Times New Roman" w:cs="Times New Roman"/>
          <w:b/>
          <w:color w:val="000000" w:themeColor="text1"/>
          <w:sz w:val="28"/>
          <w:szCs w:val="28"/>
          <w:lang w:val="uk-UA"/>
        </w:rPr>
        <w:t xml:space="preserve"> систем</w:t>
      </w:r>
    </w:p>
    <w:p w14:paraId="2CCBA2D4" w14:textId="278DB234" w:rsidR="009C427B" w:rsidRPr="00EE6FC8" w:rsidRDefault="009C427B" w:rsidP="0031740B">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Економічні аспекти впровадження </w:t>
      </w:r>
      <w:proofErr w:type="spellStart"/>
      <w:r w:rsidRPr="00EE6FC8">
        <w:rPr>
          <w:rFonts w:ascii="Times New Roman" w:hAnsi="Times New Roman" w:cs="Times New Roman"/>
          <w:color w:val="000000" w:themeColor="text1"/>
          <w:sz w:val="28"/>
          <w:szCs w:val="28"/>
          <w:lang w:val="uk-UA"/>
        </w:rPr>
        <w:t>акумулюючих</w:t>
      </w:r>
      <w:proofErr w:type="spellEnd"/>
      <w:r w:rsidRPr="00EE6FC8">
        <w:rPr>
          <w:rFonts w:ascii="Times New Roman" w:hAnsi="Times New Roman" w:cs="Times New Roman"/>
          <w:color w:val="000000" w:themeColor="text1"/>
          <w:sz w:val="28"/>
          <w:szCs w:val="28"/>
          <w:lang w:val="uk-UA"/>
        </w:rPr>
        <w:t xml:space="preserve"> систем із PCM визначаються як капітальними витратами</w:t>
      </w:r>
      <w:r w:rsidR="00C22556">
        <w:rPr>
          <w:rFonts w:ascii="Times New Roman" w:hAnsi="Times New Roman" w:cs="Times New Roman"/>
          <w:color w:val="000000" w:themeColor="text1"/>
          <w:sz w:val="28"/>
          <w:szCs w:val="28"/>
          <w:lang w:val="uk-UA"/>
        </w:rPr>
        <w:t xml:space="preserve"> </w:t>
      </w:r>
      <w:r w:rsidR="00D44142">
        <w:rPr>
          <w:rFonts w:ascii="Times New Roman" w:hAnsi="Times New Roman" w:cs="Times New Roman"/>
          <w:color w:val="000000" w:themeColor="text1"/>
          <w:sz w:val="28"/>
          <w:szCs w:val="28"/>
          <w:lang w:val="uk-UA"/>
        </w:rPr>
        <w:t>[13</w:t>
      </w:r>
      <w:r w:rsidR="00C22556" w:rsidRPr="00C22556">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 xml:space="preserve"> на обладнання, так і експлуатаційними витратами протягом терміну служби. Основними чинниками витрат є вартість PCM-матеріалів, конструкції баків або модулів, теплообмінного обладнання та систем управління</w:t>
      </w:r>
      <w:r w:rsidR="00161423">
        <w:rPr>
          <w:rFonts w:ascii="Times New Roman" w:hAnsi="Times New Roman" w:cs="Times New Roman"/>
          <w:color w:val="000000" w:themeColor="text1"/>
          <w:sz w:val="28"/>
          <w:szCs w:val="28"/>
          <w:lang w:val="uk-UA"/>
        </w:rPr>
        <w:t xml:space="preserve"> </w:t>
      </w:r>
      <w:r w:rsidR="00161423" w:rsidRPr="00161423">
        <w:rPr>
          <w:rFonts w:ascii="Times New Roman" w:hAnsi="Times New Roman" w:cs="Times New Roman"/>
          <w:color w:val="000000" w:themeColor="text1"/>
          <w:sz w:val="28"/>
          <w:szCs w:val="28"/>
          <w:lang w:val="uk-UA"/>
        </w:rPr>
        <w:t>[2; 13]</w:t>
      </w:r>
      <w:r w:rsidRPr="00EE6FC8">
        <w:rPr>
          <w:rFonts w:ascii="Times New Roman" w:hAnsi="Times New Roman" w:cs="Times New Roman"/>
          <w:color w:val="000000" w:themeColor="text1"/>
          <w:sz w:val="28"/>
          <w:szCs w:val="28"/>
          <w:lang w:val="uk-UA"/>
        </w:rPr>
        <w:t>. Сучасні PCM мають вищу ціну у порівнянні з традиційними рідинними баками, однак економічна доцільність</w:t>
      </w:r>
      <w:r w:rsidR="00161423">
        <w:rPr>
          <w:rFonts w:ascii="Times New Roman" w:hAnsi="Times New Roman" w:cs="Times New Roman"/>
          <w:color w:val="000000" w:themeColor="text1"/>
          <w:sz w:val="28"/>
          <w:szCs w:val="28"/>
          <w:lang w:val="uk-UA"/>
        </w:rPr>
        <w:t xml:space="preserve"> </w:t>
      </w:r>
      <w:r w:rsidR="00D44142">
        <w:rPr>
          <w:rFonts w:ascii="Times New Roman" w:hAnsi="Times New Roman" w:cs="Times New Roman"/>
          <w:color w:val="000000" w:themeColor="text1"/>
          <w:sz w:val="28"/>
          <w:szCs w:val="28"/>
          <w:lang w:val="uk-UA"/>
        </w:rPr>
        <w:t>[13</w:t>
      </w:r>
      <w:r w:rsidR="00161423" w:rsidRPr="00161423">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 xml:space="preserve"> їхнього застосування зростає при врахуванні таких факторів, як:</w:t>
      </w:r>
    </w:p>
    <w:p w14:paraId="1B326A8C" w14:textId="77777777" w:rsidR="009C427B" w:rsidRPr="00EE6FC8" w:rsidRDefault="009C427B" w:rsidP="003F2BC8">
      <w:p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ab/>
        <w:t>скорочення габаритів резервуарів;</w:t>
      </w:r>
    </w:p>
    <w:p w14:paraId="782E33EE" w14:textId="77777777" w:rsidR="009C427B" w:rsidRPr="00EE6FC8" w:rsidRDefault="009C427B" w:rsidP="003F2BC8">
      <w:p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ab/>
        <w:t>зниження витрат на теплоносій;</w:t>
      </w:r>
    </w:p>
    <w:p w14:paraId="1F8B1EB5" w14:textId="77777777" w:rsidR="009C427B" w:rsidRPr="00EE6FC8" w:rsidRDefault="009C427B" w:rsidP="003F2BC8">
      <w:p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ab/>
        <w:t>підвищення корисного використання накопиченої енергії;</w:t>
      </w:r>
    </w:p>
    <w:p w14:paraId="3725D94D" w14:textId="77777777" w:rsidR="009C427B" w:rsidRPr="00EE6FC8" w:rsidRDefault="009C427B" w:rsidP="003F2BC8">
      <w:pPr>
        <w:spacing w:after="0" w:line="360" w:lineRule="auto"/>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ab/>
        <w:t>можливість інтеграції із піковими навантаженнями та відновлюваними джерелами енергії.</w:t>
      </w:r>
    </w:p>
    <w:p w14:paraId="420E26C1" w14:textId="674028A3" w:rsidR="009C427B" w:rsidRPr="00EE6FC8" w:rsidRDefault="009C427B" w:rsidP="003F2BC8">
      <w:pPr>
        <w:spacing w:after="0" w:line="360" w:lineRule="auto"/>
        <w:ind w:firstLine="708"/>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Крім того, впровадження </w:t>
      </w:r>
      <w:proofErr w:type="spellStart"/>
      <w:r w:rsidRPr="00EE6FC8">
        <w:rPr>
          <w:rFonts w:ascii="Times New Roman" w:hAnsi="Times New Roman" w:cs="Times New Roman"/>
          <w:color w:val="000000" w:themeColor="text1"/>
          <w:sz w:val="28"/>
          <w:szCs w:val="28"/>
          <w:lang w:val="uk-UA"/>
        </w:rPr>
        <w:t>акумулюючих</w:t>
      </w:r>
      <w:proofErr w:type="spellEnd"/>
      <w:r w:rsidRPr="00EE6FC8">
        <w:rPr>
          <w:rFonts w:ascii="Times New Roman" w:hAnsi="Times New Roman" w:cs="Times New Roman"/>
          <w:color w:val="000000" w:themeColor="text1"/>
          <w:sz w:val="28"/>
          <w:szCs w:val="28"/>
          <w:lang w:val="uk-UA"/>
        </w:rPr>
        <w:t xml:space="preserve"> систем з PCM дозволяє зменшити енергетичні витрати за рахунок зменшення споживання традиційних джерел тепла, таких як газ або електроенергія для пікового нагрівання. В умовах централізованих теплових мереж та великих промислових підприємств застосування PCM може забезпечити оптимізацію режимів роботи котлів, зниження навантаження на енергетичні мережі та підвищення загальної енергоефективності системи</w:t>
      </w:r>
      <w:r w:rsidR="00161423">
        <w:rPr>
          <w:rFonts w:ascii="Times New Roman" w:hAnsi="Times New Roman" w:cs="Times New Roman"/>
          <w:color w:val="000000" w:themeColor="text1"/>
          <w:sz w:val="28"/>
          <w:szCs w:val="28"/>
          <w:lang w:val="uk-UA"/>
        </w:rPr>
        <w:t xml:space="preserve"> </w:t>
      </w:r>
      <w:r w:rsidR="00161423" w:rsidRPr="00161423">
        <w:rPr>
          <w:rFonts w:ascii="Times New Roman" w:hAnsi="Times New Roman" w:cs="Times New Roman"/>
          <w:color w:val="000000" w:themeColor="text1"/>
          <w:sz w:val="28"/>
          <w:szCs w:val="28"/>
          <w:lang w:val="uk-UA"/>
        </w:rPr>
        <w:t>[2</w:t>
      </w:r>
      <w:r w:rsidR="00D44142">
        <w:rPr>
          <w:rFonts w:ascii="Times New Roman" w:hAnsi="Times New Roman" w:cs="Times New Roman"/>
          <w:color w:val="000000" w:themeColor="text1"/>
          <w:sz w:val="28"/>
          <w:szCs w:val="28"/>
          <w:lang w:val="uk-UA"/>
        </w:rPr>
        <w:t>; 6</w:t>
      </w:r>
      <w:r w:rsidR="00161423" w:rsidRPr="00161423">
        <w:rPr>
          <w:rFonts w:ascii="Times New Roman" w:hAnsi="Times New Roman" w:cs="Times New Roman"/>
          <w:color w:val="000000" w:themeColor="text1"/>
          <w:sz w:val="28"/>
          <w:szCs w:val="28"/>
          <w:lang w:val="uk-UA"/>
        </w:rPr>
        <w:t>]</w:t>
      </w:r>
      <w:r w:rsidRPr="00EE6FC8">
        <w:rPr>
          <w:rFonts w:ascii="Times New Roman" w:hAnsi="Times New Roman" w:cs="Times New Roman"/>
          <w:color w:val="000000" w:themeColor="text1"/>
          <w:sz w:val="28"/>
          <w:szCs w:val="28"/>
          <w:lang w:val="uk-UA"/>
        </w:rPr>
        <w:t>.</w:t>
      </w:r>
    </w:p>
    <w:p w14:paraId="44D95F62" w14:textId="0E507962" w:rsidR="00DE76E1" w:rsidRDefault="009C427B" w:rsidP="00386E00">
      <w:pPr>
        <w:spacing w:after="0" w:line="360" w:lineRule="auto"/>
        <w:ind w:firstLine="360"/>
        <w:jc w:val="both"/>
        <w:rPr>
          <w:rFonts w:ascii="Times New Roman" w:hAnsi="Times New Roman" w:cs="Times New Roman"/>
          <w:color w:val="000000" w:themeColor="text1"/>
          <w:sz w:val="28"/>
          <w:szCs w:val="28"/>
          <w:lang w:val="uk-UA"/>
        </w:rPr>
      </w:pPr>
      <w:r w:rsidRPr="00EE6FC8">
        <w:rPr>
          <w:rFonts w:ascii="Times New Roman" w:hAnsi="Times New Roman" w:cs="Times New Roman"/>
          <w:color w:val="000000" w:themeColor="text1"/>
          <w:sz w:val="28"/>
          <w:szCs w:val="28"/>
          <w:lang w:val="uk-UA"/>
        </w:rPr>
        <w:t xml:space="preserve">Загалом, ефективне впровадження PCM у </w:t>
      </w:r>
      <w:proofErr w:type="spellStart"/>
      <w:r w:rsidRPr="00EE6FC8">
        <w:rPr>
          <w:rFonts w:ascii="Times New Roman" w:hAnsi="Times New Roman" w:cs="Times New Roman"/>
          <w:color w:val="000000" w:themeColor="text1"/>
          <w:sz w:val="28"/>
          <w:szCs w:val="28"/>
          <w:lang w:val="uk-UA"/>
        </w:rPr>
        <w:t>акумулюючі</w:t>
      </w:r>
      <w:proofErr w:type="spellEnd"/>
      <w:r w:rsidRPr="00EE6FC8">
        <w:rPr>
          <w:rFonts w:ascii="Times New Roman" w:hAnsi="Times New Roman" w:cs="Times New Roman"/>
          <w:color w:val="000000" w:themeColor="text1"/>
          <w:sz w:val="28"/>
          <w:szCs w:val="28"/>
          <w:lang w:val="uk-UA"/>
        </w:rPr>
        <w:t xml:space="preserve"> системи потребує комплексного підходу: поєднання технічної оптимізації конструкції, вибору відповідних матеріалів із необхідними фазовими характеристиками та економічного аналізу витрат і </w:t>
      </w:r>
      <w:proofErr w:type="spellStart"/>
      <w:r w:rsidRPr="00EE6FC8">
        <w:rPr>
          <w:rFonts w:ascii="Times New Roman" w:hAnsi="Times New Roman" w:cs="Times New Roman"/>
          <w:color w:val="000000" w:themeColor="text1"/>
          <w:sz w:val="28"/>
          <w:szCs w:val="28"/>
          <w:lang w:val="uk-UA"/>
        </w:rPr>
        <w:t>вигод</w:t>
      </w:r>
      <w:proofErr w:type="spellEnd"/>
      <w:r w:rsidRPr="00EE6FC8">
        <w:rPr>
          <w:rFonts w:ascii="Times New Roman" w:hAnsi="Times New Roman" w:cs="Times New Roman"/>
          <w:color w:val="000000" w:themeColor="text1"/>
          <w:sz w:val="28"/>
          <w:szCs w:val="28"/>
          <w:lang w:val="uk-UA"/>
        </w:rPr>
        <w:t xml:space="preserve">. Такі системи дозволяють не лише підвищити ефективність використання сонячної енергії, а й забезпечують економічну вигоду у середньо- та довгостроковій перспективі, особливо у </w:t>
      </w:r>
      <w:r w:rsidRPr="00EE6FC8">
        <w:rPr>
          <w:rFonts w:ascii="Times New Roman" w:hAnsi="Times New Roman" w:cs="Times New Roman"/>
          <w:color w:val="000000" w:themeColor="text1"/>
          <w:sz w:val="28"/>
          <w:szCs w:val="28"/>
          <w:lang w:val="uk-UA"/>
        </w:rPr>
        <w:lastRenderedPageBreak/>
        <w:t>регіонах із високою сонячною інсоляцією та пік</w:t>
      </w:r>
      <w:r w:rsidR="00AB0CC4" w:rsidRPr="00EE6FC8">
        <w:rPr>
          <w:rFonts w:ascii="Times New Roman" w:hAnsi="Times New Roman" w:cs="Times New Roman"/>
          <w:color w:val="000000" w:themeColor="text1"/>
          <w:sz w:val="28"/>
          <w:szCs w:val="28"/>
          <w:lang w:val="uk-UA"/>
        </w:rPr>
        <w:t>овим попитом на теплову енергію</w:t>
      </w:r>
    </w:p>
    <w:p w14:paraId="55D70889" w14:textId="064E8DDF" w:rsidR="00AB0CC4" w:rsidRPr="00E45509" w:rsidRDefault="00E45509" w:rsidP="00DE76E1">
      <w:pPr>
        <w:spacing w:after="0" w:line="360" w:lineRule="auto"/>
        <w:jc w:val="both"/>
        <w:rPr>
          <w:rFonts w:ascii="Times New Roman" w:hAnsi="Times New Roman" w:cs="Times New Roman"/>
          <w:b/>
          <w:color w:val="000000" w:themeColor="text1"/>
          <w:sz w:val="28"/>
          <w:szCs w:val="28"/>
          <w:lang w:val="uk-UA"/>
        </w:rPr>
      </w:pPr>
      <w:r w:rsidRPr="00E45509">
        <w:rPr>
          <w:rFonts w:ascii="Times New Roman" w:hAnsi="Times New Roman" w:cs="Times New Roman"/>
          <w:b/>
          <w:color w:val="000000" w:themeColor="text1"/>
          <w:sz w:val="28"/>
          <w:szCs w:val="28"/>
          <w:lang w:val="uk-UA"/>
        </w:rPr>
        <w:t xml:space="preserve">3.5 </w:t>
      </w:r>
      <w:r w:rsidR="00EE6FC8" w:rsidRPr="00E45509">
        <w:rPr>
          <w:rFonts w:ascii="Times New Roman" w:hAnsi="Times New Roman" w:cs="Times New Roman"/>
          <w:b/>
          <w:color w:val="000000" w:themeColor="text1"/>
          <w:sz w:val="28"/>
          <w:szCs w:val="28"/>
          <w:lang w:val="uk-UA"/>
        </w:rPr>
        <w:t>Висновки до розділу 3</w:t>
      </w:r>
    </w:p>
    <w:p w14:paraId="356F56CC" w14:textId="01D73CFA" w:rsidR="00AB0CC4" w:rsidRDefault="00DE76E1" w:rsidP="0031740B">
      <w:pPr>
        <w:spacing w:after="0" w:line="360" w:lineRule="auto"/>
        <w:ind w:firstLine="36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 </w:t>
      </w:r>
      <w:r w:rsidRPr="00DE76E1">
        <w:rPr>
          <w:rFonts w:ascii="Times New Roman" w:hAnsi="Times New Roman" w:cs="Times New Roman"/>
          <w:color w:val="000000" w:themeColor="text1"/>
          <w:sz w:val="28"/>
          <w:szCs w:val="28"/>
          <w:lang w:val="uk-UA"/>
        </w:rPr>
        <w:t xml:space="preserve">Ефективна </w:t>
      </w:r>
      <w:proofErr w:type="spellStart"/>
      <w:r w:rsidRPr="00DE76E1">
        <w:rPr>
          <w:rFonts w:ascii="Times New Roman" w:hAnsi="Times New Roman" w:cs="Times New Roman"/>
          <w:color w:val="000000" w:themeColor="text1"/>
          <w:sz w:val="28"/>
          <w:szCs w:val="28"/>
          <w:lang w:val="uk-UA"/>
        </w:rPr>
        <w:t>акумулююча</w:t>
      </w:r>
      <w:proofErr w:type="spellEnd"/>
      <w:r w:rsidRPr="00DE76E1">
        <w:rPr>
          <w:rFonts w:ascii="Times New Roman" w:hAnsi="Times New Roman" w:cs="Times New Roman"/>
          <w:color w:val="000000" w:themeColor="text1"/>
          <w:sz w:val="28"/>
          <w:szCs w:val="28"/>
          <w:lang w:val="uk-UA"/>
        </w:rPr>
        <w:t xml:space="preserve"> система теплоти будується на принципах якісної теплоізоляції, раціональної організації теплового об’єму та інтеграції з джерелами енергії, що забезпечує мінімальні тепловтрати, стабільну стратифікацію та оптимальну роботу системи.</w:t>
      </w:r>
    </w:p>
    <w:p w14:paraId="5E6A5CB5" w14:textId="27CFA3DD" w:rsidR="00DE76E1" w:rsidRDefault="00DE76E1" w:rsidP="00DE76E1">
      <w:pPr>
        <w:spacing w:after="0" w:line="360" w:lineRule="auto"/>
        <w:ind w:firstLine="36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 </w:t>
      </w:r>
      <w:r w:rsidRPr="00DE76E1">
        <w:rPr>
          <w:rFonts w:ascii="Times New Roman" w:hAnsi="Times New Roman" w:cs="Times New Roman"/>
          <w:color w:val="000000" w:themeColor="text1"/>
          <w:sz w:val="28"/>
          <w:szCs w:val="28"/>
          <w:lang w:val="uk-UA"/>
        </w:rPr>
        <w:t>Різні типи акумуляторів (сенсибельні, латентні, термохімічні та гібридні) мають свої переваги та обмеження: сенсибельні – для простих і недорогих рішень, PCM – для компактних і високопродуктивних систем, термохімічні – для тривалого зберігання, а гібридні – для поєднання переваг кількох підходів у межах однієї установки.</w:t>
      </w:r>
    </w:p>
    <w:p w14:paraId="63CE13B3" w14:textId="4C77933A" w:rsidR="00DE76E1" w:rsidRPr="00EE6FC8" w:rsidRDefault="00DE76E1" w:rsidP="00DE76E1">
      <w:pPr>
        <w:spacing w:after="0" w:line="360" w:lineRule="auto"/>
        <w:ind w:firstLine="36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w:t>
      </w:r>
      <w:r w:rsidRPr="00DE76E1">
        <w:rPr>
          <w:rFonts w:ascii="Times New Roman" w:hAnsi="Times New Roman" w:cs="Times New Roman"/>
          <w:color w:val="000000" w:themeColor="text1"/>
          <w:sz w:val="28"/>
          <w:szCs w:val="28"/>
          <w:lang w:val="uk-UA"/>
        </w:rPr>
        <w:t xml:space="preserve">Використання сучасних технологій, таких як </w:t>
      </w:r>
      <w:proofErr w:type="spellStart"/>
      <w:r w:rsidRPr="00DE76E1">
        <w:rPr>
          <w:rFonts w:ascii="Times New Roman" w:hAnsi="Times New Roman" w:cs="Times New Roman"/>
          <w:color w:val="000000" w:themeColor="text1"/>
          <w:sz w:val="28"/>
          <w:szCs w:val="28"/>
          <w:lang w:val="uk-UA"/>
        </w:rPr>
        <w:t>фазозмінні</w:t>
      </w:r>
      <w:proofErr w:type="spellEnd"/>
      <w:r w:rsidRPr="00DE76E1">
        <w:rPr>
          <w:rFonts w:ascii="Times New Roman" w:hAnsi="Times New Roman" w:cs="Times New Roman"/>
          <w:color w:val="000000" w:themeColor="text1"/>
          <w:sz w:val="28"/>
          <w:szCs w:val="28"/>
          <w:lang w:val="uk-UA"/>
        </w:rPr>
        <w:t xml:space="preserve"> матеріали, металеві вставки, </w:t>
      </w:r>
      <w:proofErr w:type="spellStart"/>
      <w:r w:rsidRPr="00DE76E1">
        <w:rPr>
          <w:rFonts w:ascii="Times New Roman" w:hAnsi="Times New Roman" w:cs="Times New Roman"/>
          <w:color w:val="000000" w:themeColor="text1"/>
          <w:sz w:val="28"/>
          <w:szCs w:val="28"/>
          <w:lang w:val="uk-UA"/>
        </w:rPr>
        <w:t>оребрення</w:t>
      </w:r>
      <w:proofErr w:type="spellEnd"/>
      <w:r w:rsidRPr="00DE76E1">
        <w:rPr>
          <w:rFonts w:ascii="Times New Roman" w:hAnsi="Times New Roman" w:cs="Times New Roman"/>
          <w:color w:val="000000" w:themeColor="text1"/>
          <w:sz w:val="28"/>
          <w:szCs w:val="28"/>
          <w:lang w:val="uk-UA"/>
        </w:rPr>
        <w:t xml:space="preserve"> та цифрові системи керування, дозволяє підвищити енергетичну ефективність, скоротити витрати на теплоносій, забезпечити стабільний тепловий режим та економічну доцільність застосування </w:t>
      </w:r>
      <w:proofErr w:type="spellStart"/>
      <w:r w:rsidRPr="00DE76E1">
        <w:rPr>
          <w:rFonts w:ascii="Times New Roman" w:hAnsi="Times New Roman" w:cs="Times New Roman"/>
          <w:color w:val="000000" w:themeColor="text1"/>
          <w:sz w:val="28"/>
          <w:szCs w:val="28"/>
          <w:lang w:val="uk-UA"/>
        </w:rPr>
        <w:t>акумулюючих</w:t>
      </w:r>
      <w:proofErr w:type="spellEnd"/>
      <w:r w:rsidRPr="00DE76E1">
        <w:rPr>
          <w:rFonts w:ascii="Times New Roman" w:hAnsi="Times New Roman" w:cs="Times New Roman"/>
          <w:color w:val="000000" w:themeColor="text1"/>
          <w:sz w:val="28"/>
          <w:szCs w:val="28"/>
          <w:lang w:val="uk-UA"/>
        </w:rPr>
        <w:t xml:space="preserve"> систем у побутових і промислових умовах.</w:t>
      </w:r>
    </w:p>
    <w:p w14:paraId="0B61A096" w14:textId="77777777" w:rsidR="00AB0CC4" w:rsidRPr="00EE6FC8" w:rsidRDefault="00AB0CC4" w:rsidP="0031740B">
      <w:pPr>
        <w:spacing w:after="0" w:line="360" w:lineRule="auto"/>
        <w:ind w:firstLine="360"/>
        <w:jc w:val="both"/>
        <w:rPr>
          <w:rFonts w:ascii="Times New Roman" w:hAnsi="Times New Roman" w:cs="Times New Roman"/>
          <w:color w:val="000000" w:themeColor="text1"/>
          <w:sz w:val="28"/>
          <w:szCs w:val="28"/>
          <w:lang w:val="uk-UA"/>
        </w:rPr>
      </w:pPr>
    </w:p>
    <w:p w14:paraId="3B5A511E" w14:textId="77777777" w:rsidR="00AB0CC4" w:rsidRPr="00EE6FC8" w:rsidRDefault="00AB0CC4" w:rsidP="0031740B">
      <w:pPr>
        <w:spacing w:after="0" w:line="360" w:lineRule="auto"/>
        <w:ind w:firstLine="360"/>
        <w:jc w:val="both"/>
        <w:rPr>
          <w:rFonts w:ascii="Times New Roman" w:hAnsi="Times New Roman" w:cs="Times New Roman"/>
          <w:color w:val="000000" w:themeColor="text1"/>
          <w:sz w:val="28"/>
          <w:szCs w:val="28"/>
          <w:lang w:val="uk-UA"/>
        </w:rPr>
      </w:pPr>
    </w:p>
    <w:p w14:paraId="7708CA7C" w14:textId="404D53E2" w:rsidR="00A46E84" w:rsidRDefault="00A46E84" w:rsidP="00057BA5">
      <w:pPr>
        <w:spacing w:before="240" w:line="360" w:lineRule="auto"/>
        <w:jc w:val="center"/>
        <w:rPr>
          <w:rFonts w:ascii="Times New Roman" w:hAnsi="Times New Roman" w:cs="Times New Roman"/>
          <w:b/>
          <w:sz w:val="28"/>
          <w:szCs w:val="28"/>
          <w:lang w:val="uk-UA"/>
        </w:rPr>
      </w:pPr>
    </w:p>
    <w:p w14:paraId="7197D02D" w14:textId="681A4EB3" w:rsidR="00386E00" w:rsidRDefault="00386E00" w:rsidP="00057BA5">
      <w:pPr>
        <w:spacing w:before="240" w:line="360" w:lineRule="auto"/>
        <w:jc w:val="center"/>
        <w:rPr>
          <w:rFonts w:ascii="Times New Roman" w:hAnsi="Times New Roman" w:cs="Times New Roman"/>
          <w:b/>
          <w:sz w:val="28"/>
          <w:szCs w:val="28"/>
          <w:lang w:val="uk-UA"/>
        </w:rPr>
      </w:pPr>
    </w:p>
    <w:p w14:paraId="544A08B6" w14:textId="373D063C" w:rsidR="00386E00" w:rsidRDefault="00386E00" w:rsidP="00057BA5">
      <w:pPr>
        <w:spacing w:before="240" w:line="360" w:lineRule="auto"/>
        <w:jc w:val="center"/>
        <w:rPr>
          <w:rFonts w:ascii="Times New Roman" w:hAnsi="Times New Roman" w:cs="Times New Roman"/>
          <w:b/>
          <w:sz w:val="28"/>
          <w:szCs w:val="28"/>
          <w:lang w:val="uk-UA"/>
        </w:rPr>
      </w:pPr>
    </w:p>
    <w:p w14:paraId="3B24F6A7" w14:textId="141729C1" w:rsidR="00386E00" w:rsidRDefault="00386E00" w:rsidP="00057BA5">
      <w:pPr>
        <w:spacing w:before="240" w:line="360" w:lineRule="auto"/>
        <w:jc w:val="center"/>
        <w:rPr>
          <w:rFonts w:ascii="Times New Roman" w:hAnsi="Times New Roman" w:cs="Times New Roman"/>
          <w:b/>
          <w:sz w:val="28"/>
          <w:szCs w:val="28"/>
          <w:lang w:val="uk-UA"/>
        </w:rPr>
      </w:pPr>
    </w:p>
    <w:p w14:paraId="57A996B8" w14:textId="2008073C" w:rsidR="00386E00" w:rsidRDefault="00386E00" w:rsidP="00057BA5">
      <w:pPr>
        <w:spacing w:before="240" w:line="360" w:lineRule="auto"/>
        <w:jc w:val="center"/>
        <w:rPr>
          <w:rFonts w:ascii="Times New Roman" w:hAnsi="Times New Roman" w:cs="Times New Roman"/>
          <w:b/>
          <w:sz w:val="28"/>
          <w:szCs w:val="28"/>
          <w:lang w:val="uk-UA"/>
        </w:rPr>
      </w:pPr>
    </w:p>
    <w:p w14:paraId="6F0A3BF8" w14:textId="76AB9B9E" w:rsidR="00386E00" w:rsidRDefault="00386E00" w:rsidP="00057BA5">
      <w:pPr>
        <w:spacing w:before="240" w:line="360" w:lineRule="auto"/>
        <w:jc w:val="center"/>
        <w:rPr>
          <w:rFonts w:ascii="Times New Roman" w:hAnsi="Times New Roman" w:cs="Times New Roman"/>
          <w:b/>
          <w:sz w:val="28"/>
          <w:szCs w:val="28"/>
          <w:lang w:val="uk-UA"/>
        </w:rPr>
      </w:pPr>
    </w:p>
    <w:p w14:paraId="307DE66C" w14:textId="77777777" w:rsidR="00386E00" w:rsidRDefault="00386E00" w:rsidP="00057BA5">
      <w:pPr>
        <w:spacing w:before="240" w:line="360" w:lineRule="auto"/>
        <w:jc w:val="center"/>
        <w:rPr>
          <w:rFonts w:ascii="Times New Roman" w:hAnsi="Times New Roman" w:cs="Times New Roman"/>
          <w:b/>
          <w:sz w:val="28"/>
          <w:szCs w:val="28"/>
          <w:lang w:val="uk-UA"/>
        </w:rPr>
      </w:pPr>
    </w:p>
    <w:p w14:paraId="6FE39CC5" w14:textId="4000BABD" w:rsidR="00EE6FC8" w:rsidRPr="00B069D1" w:rsidRDefault="00EE6FC8" w:rsidP="00057BA5">
      <w:pPr>
        <w:spacing w:before="240" w:line="360" w:lineRule="auto"/>
        <w:jc w:val="center"/>
        <w:rPr>
          <w:rFonts w:ascii="Times New Roman" w:hAnsi="Times New Roman" w:cs="Times New Roman"/>
          <w:b/>
          <w:sz w:val="28"/>
          <w:szCs w:val="28"/>
          <w:lang w:val="uk-UA"/>
        </w:rPr>
      </w:pPr>
      <w:r w:rsidRPr="00B069D1">
        <w:rPr>
          <w:rFonts w:ascii="Times New Roman" w:hAnsi="Times New Roman" w:cs="Times New Roman"/>
          <w:b/>
          <w:sz w:val="28"/>
          <w:szCs w:val="28"/>
          <w:lang w:val="uk-UA"/>
        </w:rPr>
        <w:lastRenderedPageBreak/>
        <w:t>РОЗДІЛ 4</w:t>
      </w:r>
    </w:p>
    <w:p w14:paraId="1B85E77F" w14:textId="076EBB30" w:rsidR="00A523EC" w:rsidRDefault="00A523EC" w:rsidP="00057BA5">
      <w:pPr>
        <w:spacing w:line="360" w:lineRule="auto"/>
        <w:jc w:val="center"/>
        <w:rPr>
          <w:rFonts w:ascii="Times New Roman" w:eastAsiaTheme="minorEastAsia" w:hAnsi="Times New Roman" w:cs="Times New Roman"/>
          <w:b/>
          <w:sz w:val="28"/>
          <w:szCs w:val="28"/>
          <w:lang w:val="uk-UA" w:eastAsia="ru-RU"/>
        </w:rPr>
      </w:pPr>
      <w:r w:rsidRPr="00A523EC">
        <w:rPr>
          <w:rFonts w:ascii="Times New Roman" w:eastAsiaTheme="minorEastAsia" w:hAnsi="Times New Roman" w:cs="Times New Roman"/>
          <w:b/>
          <w:sz w:val="28"/>
          <w:szCs w:val="28"/>
          <w:lang w:val="uk-UA" w:eastAsia="ru-RU"/>
        </w:rPr>
        <w:t>РЕКОМЕНДАЦІЇ ЩОДО ВДОСКОНАЛЕННЯ КОНСТРУКЦІЇ ТА ПІДВИЩЕННЯ ЕФЕКТИВНОСТІ АКУМУЛЮЮЧИХ СИСТЕМ</w:t>
      </w:r>
    </w:p>
    <w:p w14:paraId="7E61F73B" w14:textId="366D55EB" w:rsidR="003E739E" w:rsidRPr="00EE6FC8" w:rsidRDefault="00C46FF8" w:rsidP="00A523EC">
      <w:pPr>
        <w:spacing w:after="0" w:line="360" w:lineRule="auto"/>
        <w:jc w:val="both"/>
        <w:rPr>
          <w:rFonts w:ascii="Times New Roman" w:hAnsi="Times New Roman" w:cs="Times New Roman"/>
          <w:b/>
          <w:color w:val="000000" w:themeColor="text1"/>
          <w:sz w:val="28"/>
          <w:szCs w:val="28"/>
          <w:shd w:val="clear" w:color="auto" w:fill="FFFFFF"/>
          <w:lang w:val="uk-UA"/>
        </w:rPr>
      </w:pPr>
      <w:r w:rsidRPr="00EE6FC8">
        <w:rPr>
          <w:rFonts w:ascii="Times New Roman" w:hAnsi="Times New Roman" w:cs="Times New Roman"/>
          <w:b/>
          <w:color w:val="000000" w:themeColor="text1"/>
          <w:sz w:val="28"/>
          <w:szCs w:val="28"/>
          <w:lang w:val="uk-UA"/>
        </w:rPr>
        <w:t>4</w:t>
      </w:r>
      <w:r w:rsidR="003E739E" w:rsidRPr="00EE6FC8">
        <w:rPr>
          <w:rFonts w:ascii="Times New Roman" w:hAnsi="Times New Roman" w:cs="Times New Roman"/>
          <w:b/>
          <w:color w:val="000000" w:themeColor="text1"/>
          <w:sz w:val="28"/>
          <w:szCs w:val="28"/>
          <w:lang w:val="uk-UA"/>
        </w:rPr>
        <w:t>.1 Світові тенденції розвитку технологій акумулювання теплоти</w:t>
      </w:r>
    </w:p>
    <w:p w14:paraId="0F5682D4" w14:textId="448CE756" w:rsidR="00FE497D" w:rsidRPr="00EE6FC8" w:rsidRDefault="00EA22F8" w:rsidP="00FE497D">
      <w:pPr>
        <w:pStyle w:val="ad"/>
        <w:spacing w:before="0" w:beforeAutospacing="0" w:after="0" w:afterAutospacing="0" w:line="360" w:lineRule="auto"/>
        <w:ind w:firstLine="708"/>
        <w:jc w:val="both"/>
        <w:rPr>
          <w:sz w:val="28"/>
          <w:szCs w:val="28"/>
          <w:lang w:val="uk-UA"/>
        </w:rPr>
      </w:pPr>
      <w:r w:rsidRPr="00EE6FC8">
        <w:rPr>
          <w:sz w:val="28"/>
          <w:szCs w:val="28"/>
          <w:lang w:val="uk-UA"/>
        </w:rPr>
        <w:t xml:space="preserve">Розвиток технологій акумулювання теплоти забезпечує підвищення ефективності систем відновлюваного теплопостачання та стійкий енергетичний баланс. У світі спостерігається поступовий перехід від простих сенсибельних накопичувачів до більш складних систем із </w:t>
      </w:r>
      <w:proofErr w:type="spellStart"/>
      <w:r w:rsidRPr="00EE6FC8">
        <w:rPr>
          <w:sz w:val="28"/>
          <w:szCs w:val="28"/>
          <w:lang w:val="uk-UA"/>
        </w:rPr>
        <w:t>фазозмінними</w:t>
      </w:r>
      <w:proofErr w:type="spellEnd"/>
      <w:r w:rsidRPr="00EE6FC8">
        <w:rPr>
          <w:sz w:val="28"/>
          <w:szCs w:val="28"/>
          <w:lang w:val="uk-UA"/>
        </w:rPr>
        <w:t xml:space="preserve"> матеріалами та термохімічними реакторами, що забезпечують підвищену енергоємність, компактність та можливість сезонного зберігання енергії</w:t>
      </w:r>
      <w:r w:rsidR="008E3D08" w:rsidRPr="00EE6FC8">
        <w:rPr>
          <w:lang w:val="uk-UA"/>
        </w:rPr>
        <w:t xml:space="preserve"> </w:t>
      </w:r>
      <w:r w:rsidR="00161423" w:rsidRPr="00161423">
        <w:rPr>
          <w:sz w:val="28"/>
          <w:szCs w:val="28"/>
          <w:lang w:val="uk-UA"/>
        </w:rPr>
        <w:t>[8; 15; 32]</w:t>
      </w:r>
      <w:r w:rsidRPr="00EE6FC8">
        <w:rPr>
          <w:sz w:val="28"/>
          <w:szCs w:val="28"/>
          <w:lang w:val="uk-UA"/>
        </w:rPr>
        <w:t>.</w:t>
      </w:r>
    </w:p>
    <w:p w14:paraId="04E5C42E" w14:textId="77777777" w:rsidR="00FE497D" w:rsidRPr="00EE6FC8" w:rsidRDefault="00EA22F8" w:rsidP="00FE497D">
      <w:pPr>
        <w:pStyle w:val="ad"/>
        <w:spacing w:before="0" w:beforeAutospacing="0" w:after="0" w:afterAutospacing="0" w:line="360" w:lineRule="auto"/>
        <w:ind w:firstLine="708"/>
        <w:jc w:val="both"/>
        <w:rPr>
          <w:sz w:val="28"/>
          <w:szCs w:val="28"/>
          <w:lang w:val="uk-UA"/>
        </w:rPr>
      </w:pPr>
      <w:r w:rsidRPr="00EE6FC8">
        <w:rPr>
          <w:sz w:val="28"/>
          <w:szCs w:val="28"/>
          <w:lang w:val="uk-UA"/>
        </w:rPr>
        <w:t xml:space="preserve">Однією з головних тенденцій є збільшення використання латентних </w:t>
      </w:r>
      <w:proofErr w:type="spellStart"/>
      <w:r w:rsidRPr="00EE6FC8">
        <w:rPr>
          <w:sz w:val="28"/>
          <w:szCs w:val="28"/>
          <w:lang w:val="uk-UA"/>
        </w:rPr>
        <w:t>теплоакумуляторів</w:t>
      </w:r>
      <w:proofErr w:type="spellEnd"/>
      <w:r w:rsidRPr="00EE6FC8">
        <w:rPr>
          <w:sz w:val="28"/>
          <w:szCs w:val="28"/>
          <w:lang w:val="uk-UA"/>
        </w:rPr>
        <w:t xml:space="preserve"> (PCM). Вони дозволяють значно підвищити ємність накопичення теплової енергії без збільшення об’єму резервуарів. У багатьох країнах Європи та Азії активно впроваджуються комбіновані системи, де PCM інтегруються у водяні баки, будівельні елементи або промислові контейнери, забезпечуючи ефективну підтримку температури та оптимізацію пікових навантажень. Водночас активно досліджуються гібридні рішення, які поєднують PCM з металевими вставками, тепловими трубками або пористими матеріалами, що дозволяє суттєво підвищити швидкість зарядження та розрядження системи.</w:t>
      </w:r>
    </w:p>
    <w:p w14:paraId="7DA3BEEC" w14:textId="77777777" w:rsidR="00EA22F8" w:rsidRPr="00EE6FC8" w:rsidRDefault="00EA22F8" w:rsidP="00FE497D">
      <w:pPr>
        <w:pStyle w:val="ad"/>
        <w:spacing w:before="0" w:beforeAutospacing="0" w:after="0" w:afterAutospacing="0" w:line="360" w:lineRule="auto"/>
        <w:ind w:firstLine="708"/>
        <w:jc w:val="both"/>
        <w:rPr>
          <w:sz w:val="28"/>
          <w:szCs w:val="28"/>
          <w:lang w:val="uk-UA"/>
        </w:rPr>
      </w:pPr>
      <w:r w:rsidRPr="00EE6FC8">
        <w:rPr>
          <w:sz w:val="28"/>
          <w:szCs w:val="28"/>
          <w:lang w:val="uk-UA"/>
        </w:rPr>
        <w:t>Суттєвий розвиток спостерігається у сфері термохімічного накопичення тепла (TCES). Такі системи забезпечують високу енергоємність та можливість довготривалого, у тому числі сезонного, зберігання енергії. Розвиток TCES сприяє створенню інфраструктури для накопичення тепла в промислових масштабах та централізованих теплових мережах. Науково-дослідні роботи у цьому напрямі зосереджені на пошуку ефективних сорбентів, оптимізації конструкцій реакторів та забезпеченні циклічної стабільності систем.</w:t>
      </w:r>
    </w:p>
    <w:p w14:paraId="0DE05601" w14:textId="08C39B5D" w:rsidR="00EA22F8" w:rsidRPr="00EE6FC8" w:rsidRDefault="00C54DA7" w:rsidP="00FE497D">
      <w:pPr>
        <w:pStyle w:val="ad"/>
        <w:spacing w:before="0" w:beforeAutospacing="0" w:after="0" w:afterAutospacing="0" w:line="360" w:lineRule="auto"/>
        <w:ind w:firstLine="708"/>
        <w:jc w:val="both"/>
        <w:rPr>
          <w:sz w:val="28"/>
          <w:szCs w:val="28"/>
          <w:lang w:val="uk-UA"/>
        </w:rPr>
      </w:pPr>
      <w:r w:rsidRPr="00EE6FC8">
        <w:rPr>
          <w:sz w:val="28"/>
          <w:szCs w:val="28"/>
          <w:lang w:val="uk-UA"/>
        </w:rPr>
        <w:lastRenderedPageBreak/>
        <w:t>Також важливим</w:t>
      </w:r>
      <w:r w:rsidR="00EA22F8" w:rsidRPr="00EE6FC8">
        <w:rPr>
          <w:sz w:val="28"/>
          <w:szCs w:val="28"/>
          <w:lang w:val="uk-UA"/>
        </w:rPr>
        <w:t xml:space="preserve"> є інтеграція </w:t>
      </w:r>
      <w:proofErr w:type="spellStart"/>
      <w:r w:rsidR="00EA22F8" w:rsidRPr="00EE6FC8">
        <w:rPr>
          <w:sz w:val="28"/>
          <w:szCs w:val="28"/>
          <w:lang w:val="uk-UA"/>
        </w:rPr>
        <w:t>акумулюючих</w:t>
      </w:r>
      <w:proofErr w:type="spellEnd"/>
      <w:r w:rsidR="00EA22F8" w:rsidRPr="00EE6FC8">
        <w:rPr>
          <w:sz w:val="28"/>
          <w:szCs w:val="28"/>
          <w:lang w:val="uk-UA"/>
        </w:rPr>
        <w:t xml:space="preserve"> систем із відновлюваними джерелами енергії, зокрема з сонячними колекторами та тепловими насосами. Це дозволяє максимально використовувати надлишкову енергію в години пікового сонячного випромінювання, зменшувати навантаження на мережу та підвищувати економічну ефективність системи. В умовах глобальної тенденції до декарбонізації та енергетичної незалежності технології акумулювання теплоти стають невід’ємною частиною концепцій «розумних» теплових мереж</w:t>
      </w:r>
      <w:r w:rsidR="00C22556">
        <w:rPr>
          <w:sz w:val="28"/>
          <w:szCs w:val="28"/>
          <w:lang w:val="uk-UA"/>
        </w:rPr>
        <w:t xml:space="preserve"> </w:t>
      </w:r>
      <w:r w:rsidR="00D44142">
        <w:rPr>
          <w:sz w:val="28"/>
          <w:szCs w:val="28"/>
          <w:lang w:val="uk-UA"/>
        </w:rPr>
        <w:t xml:space="preserve"> [47</w:t>
      </w:r>
      <w:r w:rsidR="00C22556" w:rsidRPr="00C22556">
        <w:rPr>
          <w:sz w:val="28"/>
          <w:szCs w:val="28"/>
          <w:lang w:val="uk-UA"/>
        </w:rPr>
        <w:t>]</w:t>
      </w:r>
      <w:r w:rsidR="00EA22F8" w:rsidRPr="00EE6FC8">
        <w:rPr>
          <w:sz w:val="28"/>
          <w:szCs w:val="28"/>
          <w:lang w:val="uk-UA"/>
        </w:rPr>
        <w:t xml:space="preserve"> і будівель із нульовим рівнем викидів.</w:t>
      </w:r>
    </w:p>
    <w:p w14:paraId="725017FC" w14:textId="16645177" w:rsidR="00EA22F8" w:rsidRPr="00EE6FC8" w:rsidRDefault="00C54DA7" w:rsidP="00FE497D">
      <w:pPr>
        <w:pStyle w:val="ad"/>
        <w:spacing w:before="0" w:beforeAutospacing="0" w:after="0" w:afterAutospacing="0" w:line="360" w:lineRule="auto"/>
        <w:ind w:firstLine="708"/>
        <w:jc w:val="both"/>
        <w:rPr>
          <w:sz w:val="28"/>
          <w:szCs w:val="28"/>
          <w:lang w:val="uk-UA"/>
        </w:rPr>
      </w:pPr>
      <w:r w:rsidRPr="00EE6FC8">
        <w:rPr>
          <w:sz w:val="28"/>
          <w:szCs w:val="28"/>
          <w:lang w:val="uk-UA"/>
        </w:rPr>
        <w:t xml:space="preserve">Зростає </w:t>
      </w:r>
      <w:r w:rsidR="00EA22F8" w:rsidRPr="00EE6FC8">
        <w:rPr>
          <w:sz w:val="28"/>
          <w:szCs w:val="28"/>
          <w:lang w:val="uk-UA"/>
        </w:rPr>
        <w:t xml:space="preserve">роль цифрових технологій і систем автоматизованого керування, які дозволяють оптимізувати роботу </w:t>
      </w:r>
      <w:proofErr w:type="spellStart"/>
      <w:r w:rsidR="00EA22F8" w:rsidRPr="00EE6FC8">
        <w:rPr>
          <w:sz w:val="28"/>
          <w:szCs w:val="28"/>
          <w:lang w:val="uk-UA"/>
        </w:rPr>
        <w:t>акумулюючих</w:t>
      </w:r>
      <w:proofErr w:type="spellEnd"/>
      <w:r w:rsidR="00EA22F8" w:rsidRPr="00EE6FC8">
        <w:rPr>
          <w:sz w:val="28"/>
          <w:szCs w:val="28"/>
          <w:lang w:val="uk-UA"/>
        </w:rPr>
        <w:t xml:space="preserve"> систем у реальному часі. Системи моніторингу</w:t>
      </w:r>
      <w:r w:rsidR="00C22556">
        <w:rPr>
          <w:sz w:val="28"/>
          <w:szCs w:val="28"/>
          <w:lang w:val="uk-UA"/>
        </w:rPr>
        <w:t xml:space="preserve"> </w:t>
      </w:r>
      <w:r w:rsidR="00C22556" w:rsidRPr="00C22556">
        <w:rPr>
          <w:sz w:val="28"/>
          <w:szCs w:val="28"/>
          <w:lang w:val="uk-UA"/>
        </w:rPr>
        <w:t>[34]</w:t>
      </w:r>
      <w:r w:rsidR="00EA22F8" w:rsidRPr="00EE6FC8">
        <w:rPr>
          <w:sz w:val="28"/>
          <w:szCs w:val="28"/>
          <w:lang w:val="uk-UA"/>
        </w:rPr>
        <w:t xml:space="preserve"> та прогнозування теплового навантаження забезпечують більш точне використання накопиченої енергії, зменшують втрати та дозволяють інтегрувати декілька джерел тепла у єдину мережу.</w:t>
      </w:r>
    </w:p>
    <w:p w14:paraId="05B52486" w14:textId="7EFB2C89" w:rsidR="00EA22F8" w:rsidRPr="00D44142" w:rsidRDefault="00EA22F8" w:rsidP="00FE497D">
      <w:pPr>
        <w:pStyle w:val="ad"/>
        <w:spacing w:before="0" w:beforeAutospacing="0" w:after="0" w:afterAutospacing="0" w:line="360" w:lineRule="auto"/>
        <w:ind w:firstLine="708"/>
        <w:jc w:val="both"/>
        <w:rPr>
          <w:sz w:val="28"/>
          <w:szCs w:val="28"/>
          <w:lang w:val="uk-UA"/>
        </w:rPr>
      </w:pPr>
      <w:r w:rsidRPr="00EE6FC8">
        <w:rPr>
          <w:sz w:val="28"/>
          <w:szCs w:val="28"/>
          <w:lang w:val="uk-UA"/>
        </w:rPr>
        <w:t xml:space="preserve">Щодо географічного розподілу впровадження технологій, світовий ринок </w:t>
      </w:r>
      <w:proofErr w:type="spellStart"/>
      <w:r w:rsidRPr="00EE6FC8">
        <w:rPr>
          <w:sz w:val="28"/>
          <w:szCs w:val="28"/>
          <w:lang w:val="uk-UA"/>
        </w:rPr>
        <w:t>акумулюючих</w:t>
      </w:r>
      <w:proofErr w:type="spellEnd"/>
      <w:r w:rsidRPr="00EE6FC8">
        <w:rPr>
          <w:sz w:val="28"/>
          <w:szCs w:val="28"/>
          <w:lang w:val="uk-UA"/>
        </w:rPr>
        <w:t xml:space="preserve"> систем зосереджений у Китаї, Індії та Європейському Союзі. Китай є лідером за встановленими обсягами сенсибельних і латентних систем, тоді як Індія демонструє швидке зростання впровадження інноваційних рішень із PCM та інтегрованих систем для централізованого теплопостачання. У Європі основна увага приділяється високоефективним промисловим установкам, великим станціям для теплопостачання міст та впровадженню систем для сезонного накопичення енергії</w:t>
      </w:r>
      <w:r w:rsidR="008E3D08" w:rsidRPr="00EE6FC8">
        <w:rPr>
          <w:lang w:val="uk-UA"/>
        </w:rPr>
        <w:t xml:space="preserve"> </w:t>
      </w:r>
      <w:r w:rsidR="00937146" w:rsidRPr="00D44142">
        <w:rPr>
          <w:sz w:val="28"/>
          <w:szCs w:val="28"/>
          <w:lang w:val="uk-UA"/>
        </w:rPr>
        <w:t>[8; 24]</w:t>
      </w:r>
      <w:r w:rsidRPr="00D44142">
        <w:rPr>
          <w:sz w:val="28"/>
          <w:szCs w:val="28"/>
          <w:lang w:val="uk-UA"/>
        </w:rPr>
        <w:t>.</w:t>
      </w:r>
    </w:p>
    <w:p w14:paraId="1146D378" w14:textId="77777777" w:rsidR="009E10D2" w:rsidRPr="00EE6FC8" w:rsidRDefault="00EA22F8" w:rsidP="00AB0CC4">
      <w:pPr>
        <w:pStyle w:val="ad"/>
        <w:spacing w:before="0" w:beforeAutospacing="0" w:after="0" w:afterAutospacing="0" w:line="360" w:lineRule="auto"/>
        <w:ind w:firstLine="708"/>
        <w:jc w:val="both"/>
        <w:rPr>
          <w:sz w:val="28"/>
          <w:szCs w:val="28"/>
          <w:lang w:val="uk-UA"/>
        </w:rPr>
      </w:pPr>
      <w:r w:rsidRPr="00EE6FC8">
        <w:rPr>
          <w:sz w:val="28"/>
          <w:szCs w:val="28"/>
          <w:lang w:val="uk-UA"/>
        </w:rPr>
        <w:t>Таким чином, сучасні світові тенденції розвитку технологій акумулювання теплоти визначаються двома напрямами: інтенсифікацією теплопередачі та підвищенням енергоємності акумуляторів за рахунок нових матеріалів і конструктивних рішень, а також інтеграцією з відновлюваними джерелами енергії та системами автоматизації. Ці тенденції формують основу для підвищення ефективності теплових мереж, зниження залежності від викопного палива та створення стійких енергетичних систем у глобальному масштабі.</w:t>
      </w:r>
    </w:p>
    <w:p w14:paraId="652B4B34" w14:textId="77777777" w:rsidR="00AD54E3" w:rsidRPr="00EE6FC8" w:rsidRDefault="00C46FF8" w:rsidP="00AD54E3">
      <w:pPr>
        <w:spacing w:after="0" w:line="360" w:lineRule="auto"/>
        <w:jc w:val="both"/>
        <w:rPr>
          <w:rFonts w:ascii="Times New Roman" w:hAnsi="Times New Roman" w:cs="Times New Roman"/>
          <w:b/>
          <w:color w:val="000000" w:themeColor="text1"/>
          <w:sz w:val="28"/>
          <w:szCs w:val="28"/>
          <w:lang w:val="uk-UA"/>
        </w:rPr>
      </w:pPr>
      <w:r w:rsidRPr="00EE6FC8">
        <w:rPr>
          <w:rFonts w:ascii="Times New Roman" w:hAnsi="Times New Roman" w:cs="Times New Roman"/>
          <w:b/>
          <w:color w:val="000000" w:themeColor="text1"/>
          <w:sz w:val="28"/>
          <w:szCs w:val="28"/>
          <w:lang w:val="uk-UA"/>
        </w:rPr>
        <w:lastRenderedPageBreak/>
        <w:t>4</w:t>
      </w:r>
      <w:r w:rsidR="00C4293F" w:rsidRPr="00EE6FC8">
        <w:rPr>
          <w:rFonts w:ascii="Times New Roman" w:hAnsi="Times New Roman" w:cs="Times New Roman"/>
          <w:b/>
          <w:color w:val="000000" w:themeColor="text1"/>
          <w:sz w:val="28"/>
          <w:szCs w:val="28"/>
          <w:lang w:val="uk-UA"/>
        </w:rPr>
        <w:t>.2 Потенціал упровадження та практична значущість систем акумулювання теплоти в Україні</w:t>
      </w:r>
    </w:p>
    <w:p w14:paraId="48F0F4F7" w14:textId="688B68C7" w:rsidR="00C4293F" w:rsidRPr="00EE6FC8" w:rsidRDefault="00C4293F" w:rsidP="00FE497D">
      <w:pPr>
        <w:spacing w:after="0" w:line="360" w:lineRule="auto"/>
        <w:ind w:firstLine="708"/>
        <w:jc w:val="both"/>
        <w:rPr>
          <w:rFonts w:ascii="Times New Roman" w:hAnsi="Times New Roman" w:cs="Times New Roman"/>
          <w:b/>
          <w:color w:val="000000" w:themeColor="text1"/>
          <w:sz w:val="28"/>
          <w:szCs w:val="28"/>
          <w:shd w:val="clear" w:color="auto" w:fill="FFFFFF"/>
          <w:lang w:val="uk-UA"/>
        </w:rPr>
      </w:pPr>
      <w:r w:rsidRPr="00EE6FC8">
        <w:rPr>
          <w:rFonts w:ascii="Times New Roman" w:hAnsi="Times New Roman" w:cs="Times New Roman"/>
          <w:sz w:val="28"/>
          <w:lang w:val="uk-UA"/>
        </w:rPr>
        <w:t xml:space="preserve">Актуальність впровадження систем акумулювання теплоти в Україні зростає на тлі енергетичної трансформації, декарбонізації і підвищеного інтересу до відновлюваних джерел енергії (ВДЕ). Україна має значний ресурсний потенціал для накопичення теплоти — як за рахунок інсоляції, так і через доступні локальні джерела </w:t>
      </w:r>
      <w:proofErr w:type="spellStart"/>
      <w:r w:rsidRPr="00EE6FC8">
        <w:rPr>
          <w:rFonts w:ascii="Times New Roman" w:hAnsi="Times New Roman" w:cs="Times New Roman"/>
          <w:sz w:val="28"/>
          <w:lang w:val="uk-UA"/>
        </w:rPr>
        <w:t>низькопотенційного</w:t>
      </w:r>
      <w:proofErr w:type="spellEnd"/>
      <w:r w:rsidRPr="00EE6FC8">
        <w:rPr>
          <w:rFonts w:ascii="Times New Roman" w:hAnsi="Times New Roman" w:cs="Times New Roman"/>
          <w:sz w:val="28"/>
          <w:lang w:val="uk-UA"/>
        </w:rPr>
        <w:t xml:space="preserve"> тепла (наприклад, теплові викиди підприємств або геотермальні ресурси) — що робить </w:t>
      </w:r>
      <w:proofErr w:type="spellStart"/>
      <w:r w:rsidRPr="00EE6FC8">
        <w:rPr>
          <w:rFonts w:ascii="Times New Roman" w:hAnsi="Times New Roman" w:cs="Times New Roman"/>
          <w:sz w:val="28"/>
          <w:lang w:val="uk-UA"/>
        </w:rPr>
        <w:t>акумулюючі</w:t>
      </w:r>
      <w:proofErr w:type="spellEnd"/>
      <w:r w:rsidRPr="00EE6FC8">
        <w:rPr>
          <w:rFonts w:ascii="Times New Roman" w:hAnsi="Times New Roman" w:cs="Times New Roman"/>
          <w:sz w:val="28"/>
          <w:lang w:val="uk-UA"/>
        </w:rPr>
        <w:t xml:space="preserve"> технології стратегічно важливими для підвищення енергоефективності та стабільності теплопостачання</w:t>
      </w:r>
      <w:r w:rsidR="008E3D08" w:rsidRPr="00EE6FC8">
        <w:rPr>
          <w:lang w:val="uk-UA"/>
        </w:rPr>
        <w:t xml:space="preserve"> </w:t>
      </w:r>
      <w:r w:rsidR="00937146" w:rsidRPr="00D44142">
        <w:rPr>
          <w:rFonts w:ascii="Times New Roman" w:hAnsi="Times New Roman" w:cs="Times New Roman"/>
          <w:sz w:val="28"/>
          <w:szCs w:val="28"/>
          <w:lang w:val="uk-UA"/>
        </w:rPr>
        <w:t>[15; 32]</w:t>
      </w:r>
      <w:r w:rsidRPr="00D44142">
        <w:rPr>
          <w:rFonts w:ascii="Times New Roman" w:hAnsi="Times New Roman" w:cs="Times New Roman"/>
          <w:sz w:val="28"/>
          <w:szCs w:val="28"/>
          <w:lang w:val="uk-UA"/>
        </w:rPr>
        <w:t>.</w:t>
      </w:r>
    </w:p>
    <w:p w14:paraId="5EF270DC" w14:textId="77777777" w:rsidR="00C4293F" w:rsidRPr="00EE6FC8" w:rsidRDefault="00C4293F" w:rsidP="00FE497D">
      <w:pPr>
        <w:pStyle w:val="ad"/>
        <w:spacing w:before="0" w:beforeAutospacing="0" w:after="0" w:afterAutospacing="0" w:line="360" w:lineRule="auto"/>
        <w:ind w:firstLine="708"/>
        <w:jc w:val="both"/>
        <w:rPr>
          <w:sz w:val="28"/>
          <w:lang w:val="uk-UA"/>
        </w:rPr>
      </w:pPr>
      <w:r w:rsidRPr="00EE6FC8">
        <w:rPr>
          <w:sz w:val="28"/>
          <w:lang w:val="uk-UA"/>
        </w:rPr>
        <w:t xml:space="preserve">За оцінками, середній річний </w:t>
      </w:r>
      <w:proofErr w:type="spellStart"/>
      <w:r w:rsidRPr="00EE6FC8">
        <w:rPr>
          <w:sz w:val="28"/>
          <w:lang w:val="uk-UA"/>
        </w:rPr>
        <w:t>ресурc</w:t>
      </w:r>
      <w:proofErr w:type="spellEnd"/>
      <w:r w:rsidRPr="00EE6FC8">
        <w:rPr>
          <w:sz w:val="28"/>
          <w:lang w:val="uk-UA"/>
        </w:rPr>
        <w:t xml:space="preserve"> сонячної радіації в Україні становить від ~1 070 </w:t>
      </w:r>
      <w:proofErr w:type="spellStart"/>
      <w:r w:rsidRPr="00EE6FC8">
        <w:rPr>
          <w:sz w:val="28"/>
          <w:lang w:val="uk-UA"/>
        </w:rPr>
        <w:t>кВт·год</w:t>
      </w:r>
      <w:proofErr w:type="spellEnd"/>
      <w:r w:rsidRPr="00EE6FC8">
        <w:rPr>
          <w:sz w:val="28"/>
          <w:lang w:val="uk-UA"/>
        </w:rPr>
        <w:t xml:space="preserve">/м² на півночі до ~1 400 </w:t>
      </w:r>
      <w:proofErr w:type="spellStart"/>
      <w:r w:rsidRPr="00EE6FC8">
        <w:rPr>
          <w:sz w:val="28"/>
          <w:lang w:val="uk-UA"/>
        </w:rPr>
        <w:t>кВт·год</w:t>
      </w:r>
      <w:proofErr w:type="spellEnd"/>
      <w:r w:rsidRPr="00EE6FC8">
        <w:rPr>
          <w:sz w:val="28"/>
          <w:lang w:val="uk-UA"/>
        </w:rPr>
        <w:t>/м² на півдні, що створює добрі умови для сонячних теплових систем.</w:t>
      </w:r>
    </w:p>
    <w:p w14:paraId="15E08C8E" w14:textId="77777777" w:rsidR="00C4293F" w:rsidRPr="00EE6FC8" w:rsidRDefault="00C4293F" w:rsidP="00FE497D">
      <w:pPr>
        <w:pStyle w:val="ad"/>
        <w:spacing w:before="0" w:beforeAutospacing="0" w:after="0" w:afterAutospacing="0" w:line="360" w:lineRule="auto"/>
        <w:ind w:firstLine="708"/>
        <w:jc w:val="both"/>
        <w:rPr>
          <w:sz w:val="28"/>
          <w:lang w:val="uk-UA"/>
        </w:rPr>
      </w:pPr>
      <w:r w:rsidRPr="00EE6FC8">
        <w:rPr>
          <w:sz w:val="28"/>
          <w:lang w:val="uk-UA"/>
        </w:rPr>
        <w:t>Попри це, частка сонячної теплової енергії в загальному енергобалансі держави поки є відносно невеликою, а впровадження сезонного накопичення теплоти може суттєво підвищити її використання, особливо в централізованих системах теплопостачання.</w:t>
      </w:r>
    </w:p>
    <w:p w14:paraId="51988A0A" w14:textId="77777777" w:rsidR="00386E00" w:rsidRDefault="00C4293F" w:rsidP="00D55C8D">
      <w:pPr>
        <w:pStyle w:val="ad"/>
        <w:spacing w:before="0" w:beforeAutospacing="0" w:after="0" w:afterAutospacing="0" w:line="360" w:lineRule="auto"/>
        <w:ind w:firstLine="708"/>
        <w:jc w:val="both"/>
        <w:rPr>
          <w:sz w:val="28"/>
          <w:lang w:val="uk-UA"/>
        </w:rPr>
      </w:pPr>
      <w:r w:rsidRPr="00EE6FC8">
        <w:rPr>
          <w:sz w:val="28"/>
          <w:lang w:val="uk-UA"/>
        </w:rPr>
        <w:t xml:space="preserve">Крім того, в Україні існує значний потенціал </w:t>
      </w:r>
      <w:proofErr w:type="spellStart"/>
      <w:r w:rsidRPr="00EE6FC8">
        <w:rPr>
          <w:sz w:val="28"/>
          <w:lang w:val="uk-UA"/>
        </w:rPr>
        <w:t>низькопотенційного</w:t>
      </w:r>
      <w:proofErr w:type="spellEnd"/>
      <w:r w:rsidRPr="00EE6FC8">
        <w:rPr>
          <w:sz w:val="28"/>
          <w:lang w:val="uk-UA"/>
        </w:rPr>
        <w:t xml:space="preserve"> тепла: відповідно до аналізу, тепло від промислових викидів, вентиляції, технологічних вод або відходів може бути ефективно використане, особливо</w:t>
      </w:r>
      <w:r w:rsidR="00386E00">
        <w:rPr>
          <w:sz w:val="28"/>
          <w:lang w:val="ru-UA"/>
        </w:rPr>
        <w:t> </w:t>
      </w:r>
      <w:r w:rsidRPr="00EE6FC8">
        <w:rPr>
          <w:sz w:val="28"/>
          <w:lang w:val="uk-UA"/>
        </w:rPr>
        <w:t>якщо поєднувати його з тепловими насосами й акумуляторами</w:t>
      </w:r>
      <w:r w:rsidR="00386E00">
        <w:rPr>
          <w:sz w:val="28"/>
          <w:lang w:val="ru-UA"/>
        </w:rPr>
        <w:t> </w:t>
      </w:r>
      <w:r w:rsidRPr="00EE6FC8">
        <w:rPr>
          <w:sz w:val="28"/>
          <w:lang w:val="uk-UA"/>
        </w:rPr>
        <w:t>тепла.</w:t>
      </w:r>
    </w:p>
    <w:p w14:paraId="627CD4E3" w14:textId="5D2E3AF4" w:rsidR="00D55C8D" w:rsidRPr="00EE6FC8" w:rsidRDefault="00D55C8D" w:rsidP="00D55C8D">
      <w:pPr>
        <w:pStyle w:val="ad"/>
        <w:spacing w:before="0" w:beforeAutospacing="0" w:after="0" w:afterAutospacing="0" w:line="360" w:lineRule="auto"/>
        <w:ind w:firstLine="708"/>
        <w:jc w:val="both"/>
        <w:rPr>
          <w:sz w:val="28"/>
          <w:lang w:val="uk-UA"/>
        </w:rPr>
      </w:pPr>
      <w:r w:rsidRPr="00EE6FC8">
        <w:rPr>
          <w:noProof/>
        </w:rPr>
        <w:lastRenderedPageBreak/>
        <w:drawing>
          <wp:inline distT="0" distB="0" distL="0" distR="0" wp14:anchorId="0B1741E5" wp14:editId="387A6AB0">
            <wp:extent cx="5667375" cy="4514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4514850"/>
                    </a:xfrm>
                    <a:prstGeom prst="rect">
                      <a:avLst/>
                    </a:prstGeom>
                  </pic:spPr>
                </pic:pic>
              </a:graphicData>
            </a:graphic>
          </wp:inline>
        </w:drawing>
      </w:r>
    </w:p>
    <w:p w14:paraId="1B96399C" w14:textId="0BD554E4" w:rsidR="00D55C8D" w:rsidRPr="00EE6FC8" w:rsidRDefault="00D55C8D" w:rsidP="00EE6FC8">
      <w:pPr>
        <w:pStyle w:val="ad"/>
        <w:spacing w:before="0" w:beforeAutospacing="0" w:after="0" w:afterAutospacing="0" w:line="360" w:lineRule="auto"/>
        <w:ind w:firstLine="708"/>
        <w:jc w:val="center"/>
        <w:rPr>
          <w:sz w:val="28"/>
          <w:lang w:val="uk-UA"/>
        </w:rPr>
      </w:pPr>
      <w:r w:rsidRPr="00EE6FC8">
        <w:rPr>
          <w:sz w:val="28"/>
          <w:lang w:val="uk-UA"/>
        </w:rPr>
        <w:t>Рис 4.1 Карта України</w:t>
      </w:r>
      <w:r w:rsidR="00C22556">
        <w:rPr>
          <w:sz w:val="28"/>
          <w:lang w:val="uk-UA"/>
        </w:rPr>
        <w:t xml:space="preserve"> </w:t>
      </w:r>
      <w:r w:rsidR="00C22556" w:rsidRPr="00C22556">
        <w:rPr>
          <w:sz w:val="28"/>
          <w:lang w:val="uk-UA"/>
        </w:rPr>
        <w:t xml:space="preserve"> [15]</w:t>
      </w:r>
      <w:r w:rsidRPr="00EE6FC8">
        <w:rPr>
          <w:sz w:val="28"/>
          <w:lang w:val="uk-UA"/>
        </w:rPr>
        <w:t xml:space="preserve"> з потенціалом сонячної енергії</w:t>
      </w:r>
    </w:p>
    <w:p w14:paraId="6D2CD908" w14:textId="77777777" w:rsidR="00C4293F" w:rsidRPr="00EE6FC8" w:rsidRDefault="00C4293F" w:rsidP="00FE497D">
      <w:pPr>
        <w:pStyle w:val="ad"/>
        <w:spacing w:before="0" w:beforeAutospacing="0" w:after="0" w:afterAutospacing="0" w:line="360" w:lineRule="auto"/>
        <w:ind w:firstLine="708"/>
        <w:jc w:val="both"/>
        <w:rPr>
          <w:sz w:val="28"/>
          <w:lang w:val="uk-UA"/>
        </w:rPr>
      </w:pPr>
      <w:r w:rsidRPr="00EE6FC8">
        <w:rPr>
          <w:sz w:val="28"/>
          <w:lang w:val="uk-UA"/>
        </w:rPr>
        <w:t>Така інтеграція може зменшити залежність від традиційного опалення, оптимізувати енергетичні потоки та знизити витрати на паливо.</w:t>
      </w:r>
    </w:p>
    <w:p w14:paraId="6C8EED0F" w14:textId="77777777" w:rsidR="00C4293F" w:rsidRPr="00EE6FC8" w:rsidRDefault="00C4293F" w:rsidP="00C4293F">
      <w:pPr>
        <w:pStyle w:val="ad"/>
        <w:spacing w:before="0" w:beforeAutospacing="0" w:after="0" w:afterAutospacing="0" w:line="360" w:lineRule="auto"/>
        <w:ind w:firstLine="708"/>
        <w:jc w:val="both"/>
        <w:rPr>
          <w:sz w:val="28"/>
          <w:lang w:val="uk-UA"/>
        </w:rPr>
      </w:pPr>
      <w:r w:rsidRPr="00EE6FC8">
        <w:rPr>
          <w:sz w:val="28"/>
          <w:lang w:val="uk-UA"/>
        </w:rPr>
        <w:t xml:space="preserve">Особливо перспективними в українському контексті є системи акумуляції на основі </w:t>
      </w:r>
      <w:proofErr w:type="spellStart"/>
      <w:r w:rsidRPr="00EE6FC8">
        <w:rPr>
          <w:sz w:val="28"/>
          <w:lang w:val="uk-UA"/>
        </w:rPr>
        <w:t>фазозмінних</w:t>
      </w:r>
      <w:proofErr w:type="spellEnd"/>
      <w:r w:rsidRPr="00EE6FC8">
        <w:rPr>
          <w:sz w:val="28"/>
          <w:lang w:val="uk-UA"/>
        </w:rPr>
        <w:t xml:space="preserve"> матеріалів (PCM). У дослідженнях вітчизняних науковців зазначається, що PCM дозволяють створити компактні, енергоємні накопичувачі, які можуть працювати в системах гарячого водопостачання та опалення.</w:t>
      </w:r>
    </w:p>
    <w:p w14:paraId="42293AAE" w14:textId="7CB2F699" w:rsidR="00C4293F" w:rsidRPr="00EE6FC8" w:rsidRDefault="00C4293F" w:rsidP="00C4293F">
      <w:pPr>
        <w:pStyle w:val="ad"/>
        <w:spacing w:before="0" w:beforeAutospacing="0" w:after="0" w:afterAutospacing="0" w:line="360" w:lineRule="auto"/>
        <w:ind w:firstLine="708"/>
        <w:jc w:val="both"/>
        <w:rPr>
          <w:sz w:val="28"/>
          <w:lang w:val="uk-UA"/>
        </w:rPr>
      </w:pPr>
      <w:r w:rsidRPr="00EE6FC8">
        <w:rPr>
          <w:sz w:val="28"/>
          <w:lang w:val="uk-UA"/>
        </w:rPr>
        <w:t>З урахуванням післявоєнного відновлення</w:t>
      </w:r>
      <w:r w:rsidR="00C22556">
        <w:rPr>
          <w:sz w:val="28"/>
          <w:lang w:val="uk-UA"/>
        </w:rPr>
        <w:t xml:space="preserve"> </w:t>
      </w:r>
      <w:r w:rsidR="00D44142">
        <w:rPr>
          <w:sz w:val="28"/>
          <w:lang w:val="uk-UA"/>
        </w:rPr>
        <w:t>[25</w:t>
      </w:r>
      <w:r w:rsidR="00C22556" w:rsidRPr="00C22556">
        <w:rPr>
          <w:sz w:val="28"/>
          <w:lang w:val="uk-UA"/>
        </w:rPr>
        <w:t>; 38]</w:t>
      </w:r>
      <w:r w:rsidRPr="00EE6FC8">
        <w:rPr>
          <w:sz w:val="28"/>
          <w:lang w:val="uk-UA"/>
        </w:rPr>
        <w:t xml:space="preserve"> енергетики України, впровадження таких систем є особливо актуальним: PCM допомагають зменшити навантаження на централізовані мережі в періоди пікових потреб або обмеженого енергопостачання</w:t>
      </w:r>
      <w:r w:rsidR="00937146">
        <w:rPr>
          <w:sz w:val="28"/>
          <w:lang w:val="uk-UA"/>
        </w:rPr>
        <w:t xml:space="preserve"> </w:t>
      </w:r>
      <w:r w:rsidR="00D44142">
        <w:rPr>
          <w:sz w:val="28"/>
          <w:lang w:val="uk-UA"/>
        </w:rPr>
        <w:t>[2; 13</w:t>
      </w:r>
      <w:r w:rsidR="00937146" w:rsidRPr="00937146">
        <w:rPr>
          <w:sz w:val="28"/>
          <w:lang w:val="uk-UA"/>
        </w:rPr>
        <w:t>]</w:t>
      </w:r>
      <w:r w:rsidRPr="00EE6FC8">
        <w:rPr>
          <w:sz w:val="28"/>
          <w:lang w:val="uk-UA"/>
        </w:rPr>
        <w:t>.</w:t>
      </w:r>
    </w:p>
    <w:p w14:paraId="42BD0425" w14:textId="2F76975A" w:rsidR="00C4293F" w:rsidRPr="00EE6FC8" w:rsidRDefault="00BC2A14" w:rsidP="00FE497D">
      <w:pPr>
        <w:pStyle w:val="ad"/>
        <w:spacing w:before="0" w:beforeAutospacing="0" w:after="0" w:afterAutospacing="0" w:line="360" w:lineRule="auto"/>
        <w:ind w:firstLine="708"/>
        <w:jc w:val="both"/>
        <w:rPr>
          <w:sz w:val="28"/>
          <w:lang w:val="uk-UA"/>
        </w:rPr>
      </w:pPr>
      <w:r w:rsidRPr="00EE6FC8">
        <w:rPr>
          <w:sz w:val="28"/>
          <w:lang w:val="uk-UA"/>
        </w:rPr>
        <w:t xml:space="preserve">Ще </w:t>
      </w:r>
      <w:r w:rsidR="00C4293F" w:rsidRPr="00EE6FC8">
        <w:rPr>
          <w:sz w:val="28"/>
          <w:lang w:val="uk-UA"/>
        </w:rPr>
        <w:t xml:space="preserve">важливим є потенціал для сезонного зберігання тепла. Деякі дослідження в Україні розглядають комбіновані системи, що поєднують сонячні колектори, теплові насоси і великі </w:t>
      </w:r>
      <w:proofErr w:type="spellStart"/>
      <w:r w:rsidR="00C4293F" w:rsidRPr="00EE6FC8">
        <w:rPr>
          <w:sz w:val="28"/>
          <w:lang w:val="uk-UA"/>
        </w:rPr>
        <w:t>теплоакумулюючі</w:t>
      </w:r>
      <w:proofErr w:type="spellEnd"/>
      <w:r w:rsidR="00C4293F" w:rsidRPr="00EE6FC8">
        <w:rPr>
          <w:sz w:val="28"/>
          <w:lang w:val="uk-UA"/>
        </w:rPr>
        <w:t xml:space="preserve"> резервуари. </w:t>
      </w:r>
      <w:r w:rsidR="00C4293F" w:rsidRPr="00EE6FC8">
        <w:rPr>
          <w:sz w:val="28"/>
          <w:lang w:val="uk-UA"/>
        </w:rPr>
        <w:lastRenderedPageBreak/>
        <w:t xml:space="preserve">Наприклад, </w:t>
      </w:r>
      <w:proofErr w:type="spellStart"/>
      <w:r w:rsidR="00C4293F" w:rsidRPr="00EE6FC8">
        <w:rPr>
          <w:sz w:val="28"/>
          <w:lang w:val="uk-UA"/>
        </w:rPr>
        <w:t>проєкти</w:t>
      </w:r>
      <w:proofErr w:type="spellEnd"/>
      <w:r w:rsidR="00C4293F" w:rsidRPr="00EE6FC8">
        <w:rPr>
          <w:sz w:val="28"/>
          <w:lang w:val="uk-UA"/>
        </w:rPr>
        <w:t xml:space="preserve"> з сезонним зберіганням</w:t>
      </w:r>
      <w:r w:rsidR="00C22556">
        <w:rPr>
          <w:sz w:val="28"/>
          <w:lang w:val="uk-UA"/>
        </w:rPr>
        <w:t xml:space="preserve"> </w:t>
      </w:r>
      <w:r w:rsidR="00D44142">
        <w:rPr>
          <w:sz w:val="28"/>
          <w:lang w:val="uk-UA"/>
        </w:rPr>
        <w:t>[4</w:t>
      </w:r>
      <w:r w:rsidR="00C22556" w:rsidRPr="00C22556">
        <w:rPr>
          <w:sz w:val="28"/>
          <w:lang w:val="uk-UA"/>
        </w:rPr>
        <w:t>]</w:t>
      </w:r>
      <w:r w:rsidR="00C4293F" w:rsidRPr="00EE6FC8">
        <w:rPr>
          <w:sz w:val="28"/>
          <w:lang w:val="uk-UA"/>
        </w:rPr>
        <w:t xml:space="preserve"> дозволяють акумулювати надлишок сонячного тепла влітку і використовувати його взимку, що може значно знизити споживання газу або іншого палива.</w:t>
      </w:r>
    </w:p>
    <w:p w14:paraId="6854DE99" w14:textId="77777777" w:rsidR="00C4293F" w:rsidRPr="00EE6FC8" w:rsidRDefault="00C4293F" w:rsidP="00FE497D">
      <w:pPr>
        <w:pStyle w:val="ad"/>
        <w:spacing w:before="0" w:beforeAutospacing="0" w:after="0" w:afterAutospacing="0" w:line="360" w:lineRule="auto"/>
        <w:ind w:firstLine="708"/>
        <w:jc w:val="both"/>
        <w:rPr>
          <w:sz w:val="28"/>
          <w:lang w:val="uk-UA"/>
        </w:rPr>
      </w:pPr>
      <w:r w:rsidRPr="00EE6FC8">
        <w:rPr>
          <w:sz w:val="28"/>
          <w:lang w:val="uk-UA"/>
        </w:rPr>
        <w:t xml:space="preserve">Економічний потенціал таких рішень також є значним. В контексті України, де великі міста мають централізовані системи опалення (теплопостачальні мережі), впровадження акумуляторів теплоти може зменшити пікові питомі навантаження, оптимізувати роботу </w:t>
      </w:r>
      <w:proofErr w:type="spellStart"/>
      <w:r w:rsidRPr="00EE6FC8">
        <w:rPr>
          <w:sz w:val="28"/>
          <w:lang w:val="uk-UA"/>
        </w:rPr>
        <w:t>котелень</w:t>
      </w:r>
      <w:proofErr w:type="spellEnd"/>
      <w:r w:rsidRPr="00EE6FC8">
        <w:rPr>
          <w:sz w:val="28"/>
          <w:lang w:val="uk-UA"/>
        </w:rPr>
        <w:t>, знизити витрати на паливо та зменшити викиди CO₂. Зокрема, враховуючи стратегічні цілі щодо підвищення частки ВДЕ у теплопостачанні України, теплові акумулятори можуть стати ключовим елементом «зеленого» переходу.</w:t>
      </w:r>
    </w:p>
    <w:p w14:paraId="1AEC87A6" w14:textId="2DC0AA8B" w:rsidR="00C4293F" w:rsidRPr="00EE6FC8" w:rsidRDefault="00C4293F" w:rsidP="00FE497D">
      <w:pPr>
        <w:pStyle w:val="ad"/>
        <w:spacing w:before="0" w:beforeAutospacing="0" w:after="0" w:afterAutospacing="0" w:line="360" w:lineRule="auto"/>
        <w:ind w:firstLine="708"/>
        <w:jc w:val="both"/>
        <w:rPr>
          <w:sz w:val="28"/>
          <w:lang w:val="uk-UA"/>
        </w:rPr>
      </w:pPr>
      <w:r w:rsidRPr="00EE6FC8">
        <w:rPr>
          <w:sz w:val="28"/>
          <w:lang w:val="uk-UA"/>
        </w:rPr>
        <w:t>Серед ризиків і викликів, що стримують широке впровадження, — капітальні витрати на будівництво акумуляторів, питання довговічності матеріалів (зокрема PCM), необхідність модернізації існуючих теплових мереж та регуляторні бар’єри</w:t>
      </w:r>
      <w:r w:rsidR="00C22556">
        <w:rPr>
          <w:sz w:val="28"/>
          <w:lang w:val="uk-UA"/>
        </w:rPr>
        <w:t xml:space="preserve"> </w:t>
      </w:r>
      <w:r w:rsidR="00C22556" w:rsidRPr="00C22556">
        <w:rPr>
          <w:sz w:val="28"/>
          <w:lang w:val="uk-UA"/>
        </w:rPr>
        <w:t>[40]</w:t>
      </w:r>
      <w:r w:rsidRPr="00EE6FC8">
        <w:rPr>
          <w:sz w:val="28"/>
          <w:lang w:val="uk-UA"/>
        </w:rPr>
        <w:t>. Проте з огляду на державні цілі в частині зеленої енергетики, а також потенціал міжнародного фінансування, ці виклики можуть бути подолані</w:t>
      </w:r>
      <w:r w:rsidR="00937146">
        <w:rPr>
          <w:sz w:val="28"/>
          <w:lang w:val="uk-UA"/>
        </w:rPr>
        <w:t xml:space="preserve"> </w:t>
      </w:r>
      <w:r w:rsidR="00D44142">
        <w:rPr>
          <w:sz w:val="28"/>
          <w:lang w:val="uk-UA"/>
        </w:rPr>
        <w:t>[3</w:t>
      </w:r>
      <w:r w:rsidR="00937146" w:rsidRPr="00937146">
        <w:rPr>
          <w:sz w:val="28"/>
          <w:lang w:val="uk-UA"/>
        </w:rPr>
        <w:t>; 4]</w:t>
      </w:r>
      <w:r w:rsidRPr="00EE6FC8">
        <w:rPr>
          <w:sz w:val="28"/>
          <w:lang w:val="uk-UA"/>
        </w:rPr>
        <w:t>.</w:t>
      </w:r>
    </w:p>
    <w:p w14:paraId="48EE67DD" w14:textId="7D135901" w:rsidR="00EE6FC8" w:rsidRPr="00EE6FC8" w:rsidRDefault="00C4293F" w:rsidP="00EE6FC8">
      <w:pPr>
        <w:pStyle w:val="ad"/>
        <w:spacing w:before="0" w:beforeAutospacing="0" w:after="0" w:afterAutospacing="0" w:line="360" w:lineRule="auto"/>
        <w:ind w:firstLine="708"/>
        <w:jc w:val="both"/>
        <w:rPr>
          <w:sz w:val="28"/>
          <w:lang w:val="uk-UA"/>
        </w:rPr>
      </w:pPr>
      <w:r w:rsidRPr="00EE6FC8">
        <w:rPr>
          <w:sz w:val="28"/>
          <w:lang w:val="uk-UA"/>
        </w:rPr>
        <w:t>Отже, системи акумулювання теплоти мають суттєвий потенціал для розвитку в Україні. Вони можуть підвищити гнучкість енергетичної системи, зменшити залежність від викопного палива, підвищити частку відновлюваних джерел у тепловому балансі та сприяти енергетичній незалежності. Практична реалізація таких систем буде особливо ефективною в містах із централізованим теплопостачанням, а також у нових проектах теплопостачання, де передбачається інтеграція ВДЕ.</w:t>
      </w:r>
    </w:p>
    <w:p w14:paraId="147B23C8" w14:textId="77777777" w:rsidR="009C6446" w:rsidRDefault="009C6446" w:rsidP="00EE6FC8">
      <w:pPr>
        <w:spacing w:after="0" w:line="360" w:lineRule="auto"/>
        <w:contextualSpacing/>
        <w:jc w:val="both"/>
        <w:rPr>
          <w:rFonts w:ascii="Times New Roman" w:hAnsi="Times New Roman" w:cs="Times New Roman"/>
          <w:b/>
          <w:sz w:val="28"/>
          <w:lang w:val="uk-UA"/>
        </w:rPr>
      </w:pPr>
    </w:p>
    <w:p w14:paraId="190039B2" w14:textId="14A714F1" w:rsidR="009C6446" w:rsidRDefault="009C6446" w:rsidP="00EE6FC8">
      <w:pPr>
        <w:spacing w:after="0" w:line="360" w:lineRule="auto"/>
        <w:contextualSpacing/>
        <w:jc w:val="both"/>
        <w:rPr>
          <w:rFonts w:ascii="Times New Roman" w:hAnsi="Times New Roman" w:cs="Times New Roman"/>
          <w:b/>
          <w:sz w:val="28"/>
          <w:lang w:val="uk-UA"/>
        </w:rPr>
      </w:pPr>
    </w:p>
    <w:p w14:paraId="68DB1C84" w14:textId="63F494F2" w:rsidR="00D44142" w:rsidRDefault="00D44142" w:rsidP="00EE6FC8">
      <w:pPr>
        <w:spacing w:after="0" w:line="360" w:lineRule="auto"/>
        <w:contextualSpacing/>
        <w:jc w:val="both"/>
        <w:rPr>
          <w:rFonts w:ascii="Times New Roman" w:hAnsi="Times New Roman" w:cs="Times New Roman"/>
          <w:b/>
          <w:sz w:val="28"/>
          <w:lang w:val="uk-UA"/>
        </w:rPr>
      </w:pPr>
    </w:p>
    <w:p w14:paraId="3902F6A9" w14:textId="77777777" w:rsidR="00386E00" w:rsidRDefault="00386E00" w:rsidP="00EE6FC8">
      <w:pPr>
        <w:spacing w:after="0" w:line="360" w:lineRule="auto"/>
        <w:contextualSpacing/>
        <w:jc w:val="both"/>
        <w:rPr>
          <w:rFonts w:ascii="Times New Roman" w:hAnsi="Times New Roman" w:cs="Times New Roman"/>
          <w:b/>
          <w:sz w:val="28"/>
          <w:lang w:val="uk-UA"/>
        </w:rPr>
      </w:pPr>
    </w:p>
    <w:p w14:paraId="3285F94C" w14:textId="77777777" w:rsidR="00D44142" w:rsidRDefault="00D44142" w:rsidP="00EE6FC8">
      <w:pPr>
        <w:spacing w:after="0" w:line="360" w:lineRule="auto"/>
        <w:contextualSpacing/>
        <w:jc w:val="both"/>
        <w:rPr>
          <w:rFonts w:ascii="Times New Roman" w:hAnsi="Times New Roman" w:cs="Times New Roman"/>
          <w:b/>
          <w:sz w:val="28"/>
          <w:lang w:val="uk-UA"/>
        </w:rPr>
      </w:pPr>
    </w:p>
    <w:p w14:paraId="4EC96AE3" w14:textId="5240BF85" w:rsidR="00BC2A14" w:rsidRPr="00EE6FC8" w:rsidRDefault="00C46FF8" w:rsidP="00EE6FC8">
      <w:pPr>
        <w:spacing w:after="0" w:line="360" w:lineRule="auto"/>
        <w:contextualSpacing/>
        <w:jc w:val="both"/>
        <w:rPr>
          <w:rFonts w:ascii="Times New Roman" w:hAnsi="Times New Roman" w:cs="Times New Roman"/>
          <w:b/>
          <w:sz w:val="28"/>
          <w:szCs w:val="28"/>
          <w:lang w:val="uk-UA" w:eastAsia="ru-RU"/>
        </w:rPr>
      </w:pPr>
      <w:r w:rsidRPr="00EE6FC8">
        <w:rPr>
          <w:rFonts w:ascii="Times New Roman" w:hAnsi="Times New Roman" w:cs="Times New Roman"/>
          <w:b/>
          <w:sz w:val="28"/>
          <w:lang w:val="uk-UA"/>
        </w:rPr>
        <w:lastRenderedPageBreak/>
        <w:t>4</w:t>
      </w:r>
      <w:r w:rsidR="00BC2A14" w:rsidRPr="00EE6FC8">
        <w:rPr>
          <w:rFonts w:ascii="Times New Roman" w:hAnsi="Times New Roman" w:cs="Times New Roman"/>
          <w:b/>
          <w:sz w:val="28"/>
          <w:lang w:val="uk-UA"/>
        </w:rPr>
        <w:t xml:space="preserve">.3 </w:t>
      </w:r>
      <w:r w:rsidR="00BC2A14" w:rsidRPr="00EE6FC8">
        <w:rPr>
          <w:rFonts w:ascii="Times New Roman" w:hAnsi="Times New Roman" w:cs="Times New Roman"/>
          <w:b/>
          <w:sz w:val="28"/>
          <w:szCs w:val="28"/>
          <w:lang w:val="uk-UA" w:eastAsia="ru-RU"/>
        </w:rPr>
        <w:t>Інтеграція систем акумулювання теплоти з відновлюваними джерелами енергії</w:t>
      </w:r>
    </w:p>
    <w:p w14:paraId="20167523" w14:textId="55D4C0F2" w:rsidR="00BC2A14" w:rsidRPr="00EE6FC8" w:rsidRDefault="00BC2A14" w:rsidP="00EE6FC8">
      <w:pPr>
        <w:pStyle w:val="ad"/>
        <w:spacing w:before="0" w:beforeAutospacing="0" w:after="0" w:afterAutospacing="0" w:line="360" w:lineRule="auto"/>
        <w:ind w:firstLine="708"/>
        <w:jc w:val="both"/>
        <w:rPr>
          <w:sz w:val="28"/>
          <w:lang w:val="uk-UA"/>
        </w:rPr>
      </w:pPr>
      <w:r w:rsidRPr="00EE6FC8">
        <w:rPr>
          <w:sz w:val="28"/>
          <w:lang w:val="uk-UA"/>
        </w:rPr>
        <w:t>Інтеграція систем акумулювання теплоти (САТ) із відновлюваними джерелами енергії (ВДЕ)</w:t>
      </w:r>
      <w:r w:rsidR="008E3D08" w:rsidRPr="00EE6FC8">
        <w:rPr>
          <w:sz w:val="28"/>
          <w:lang w:val="uk-UA"/>
        </w:rPr>
        <w:t xml:space="preserve"> </w:t>
      </w:r>
      <w:r w:rsidR="00D44142">
        <w:rPr>
          <w:sz w:val="28"/>
          <w:lang w:val="uk-UA"/>
        </w:rPr>
        <w:t>[2</w:t>
      </w:r>
      <w:r w:rsidR="00937146" w:rsidRPr="00937146">
        <w:rPr>
          <w:sz w:val="28"/>
          <w:lang w:val="uk-UA"/>
        </w:rPr>
        <w:t>; 12]</w:t>
      </w:r>
      <w:r w:rsidR="00937146">
        <w:rPr>
          <w:sz w:val="28"/>
          <w:lang w:val="uk-UA"/>
        </w:rPr>
        <w:t xml:space="preserve"> </w:t>
      </w:r>
      <w:r w:rsidRPr="00EE6FC8">
        <w:rPr>
          <w:sz w:val="28"/>
          <w:lang w:val="uk-UA"/>
        </w:rPr>
        <w:t xml:space="preserve">є </w:t>
      </w:r>
      <w:r w:rsidR="006D2D54">
        <w:rPr>
          <w:sz w:val="28"/>
          <w:lang w:val="uk-UA"/>
        </w:rPr>
        <w:t>важливим</w:t>
      </w:r>
      <w:r w:rsidRPr="00EE6FC8">
        <w:rPr>
          <w:sz w:val="28"/>
          <w:lang w:val="uk-UA"/>
        </w:rPr>
        <w:t xml:space="preserve"> напрямом підвищення ефективності теплопостачання та забезпечення енергетичної стійкості. Основною метою такої інтеграції є оптимізація використання надлишкової теплової енергії, що виробляється сонячними колекторами, </w:t>
      </w:r>
      <w:proofErr w:type="spellStart"/>
      <w:r w:rsidRPr="00EE6FC8">
        <w:rPr>
          <w:sz w:val="28"/>
          <w:lang w:val="uk-UA"/>
        </w:rPr>
        <w:t>біомасовими</w:t>
      </w:r>
      <w:proofErr w:type="spellEnd"/>
      <w:r w:rsidRPr="00EE6FC8">
        <w:rPr>
          <w:sz w:val="28"/>
          <w:lang w:val="uk-UA"/>
        </w:rPr>
        <w:t xml:space="preserve"> котлами або тепловими насосами, та її акумулювання для подальшого використання у періоди пікового попиту або недостатньої генерації.</w:t>
      </w:r>
    </w:p>
    <w:p w14:paraId="18987E0F" w14:textId="0F7CCC6A" w:rsidR="00BC2A14" w:rsidRPr="00EE6FC8" w:rsidRDefault="00BC2A14" w:rsidP="00FE497D">
      <w:pPr>
        <w:pStyle w:val="ad"/>
        <w:spacing w:before="0" w:beforeAutospacing="0" w:after="0" w:afterAutospacing="0" w:line="360" w:lineRule="auto"/>
        <w:ind w:firstLine="708"/>
        <w:jc w:val="both"/>
        <w:rPr>
          <w:sz w:val="28"/>
          <w:lang w:val="uk-UA"/>
        </w:rPr>
      </w:pPr>
      <w:r w:rsidRPr="00EE6FC8">
        <w:rPr>
          <w:sz w:val="28"/>
          <w:lang w:val="uk-UA"/>
        </w:rPr>
        <w:t>У сучасних теплових системах інтеграція САТ із ВДЕ реалізується через поєднання різних типів акумуляторів</w:t>
      </w:r>
      <w:r w:rsidR="00C22556">
        <w:rPr>
          <w:sz w:val="28"/>
          <w:lang w:val="uk-UA"/>
        </w:rPr>
        <w:t xml:space="preserve"> </w:t>
      </w:r>
      <w:r w:rsidR="00C22556" w:rsidRPr="00C22556">
        <w:rPr>
          <w:sz w:val="28"/>
          <w:lang w:val="uk-UA"/>
        </w:rPr>
        <w:t>[27; 30]</w:t>
      </w:r>
      <w:r w:rsidRPr="00EE6FC8">
        <w:rPr>
          <w:sz w:val="28"/>
          <w:lang w:val="uk-UA"/>
        </w:rPr>
        <w:t>, таких як водяні баки, PCM-модулі або термохімічні накопичувачі, із сонячними колекторами та тепловими насосами. Такий підхід дозволяє не лише підвищити коефіцієнт корисної дії установки, а й забезпечити стабільну температуру теплоносія незалежно від коливань інсоляції або навантаження споживачів. Наприклад, надлишок тепла від сонячних колекторів у літній період може акумулюватися у PCM-модулях і використовуватися для опалення чи гарячого водопостачання у холодні місяці, що забезпечує сезонне балансування енергетичних потоків.</w:t>
      </w:r>
    </w:p>
    <w:p w14:paraId="2D28BDB9" w14:textId="1982D3F8" w:rsidR="00BC2A14" w:rsidRDefault="00BC2A14" w:rsidP="00FE497D">
      <w:pPr>
        <w:pStyle w:val="ad"/>
        <w:spacing w:before="0" w:beforeAutospacing="0" w:after="0" w:afterAutospacing="0" w:line="360" w:lineRule="auto"/>
        <w:ind w:firstLine="708"/>
        <w:jc w:val="both"/>
        <w:rPr>
          <w:sz w:val="28"/>
          <w:lang w:val="uk-UA"/>
        </w:rPr>
      </w:pPr>
      <w:r w:rsidRPr="00EE6FC8">
        <w:rPr>
          <w:sz w:val="28"/>
          <w:lang w:val="uk-UA"/>
        </w:rPr>
        <w:t>Особливе значення має поєднання САТ із тепловими насосами, що дозволяє підвищити ефективність низькотемпературних джерел тепла та оптимізувати споживання електроенергії. У таких системах тепло накопичується у водяних або PCM-акумуляторах, а теплові насоси забезпечують підтримку необхідного температурного рівня у мережі або споживацьких контурах. Це дозволяє зменшити частку традиційного палива у пікові періоди та підвищити енергоефективність комплексної системи.</w:t>
      </w:r>
    </w:p>
    <w:p w14:paraId="4B0A92BB" w14:textId="4D9DA3A2" w:rsidR="00A746E1" w:rsidRDefault="00A746E1" w:rsidP="00A746E1">
      <w:pPr>
        <w:pStyle w:val="ad"/>
        <w:spacing w:before="0" w:beforeAutospacing="0" w:after="0" w:afterAutospacing="0" w:line="360" w:lineRule="auto"/>
        <w:jc w:val="both"/>
        <w:rPr>
          <w:sz w:val="28"/>
          <w:lang w:val="uk-UA"/>
        </w:rPr>
      </w:pPr>
      <w:r w:rsidRPr="00A746E1">
        <w:rPr>
          <w:noProof/>
          <w:sz w:val="28"/>
        </w:rPr>
        <w:lastRenderedPageBreak/>
        <w:drawing>
          <wp:inline distT="0" distB="0" distL="0" distR="0" wp14:anchorId="31CB002D" wp14:editId="53D27EB6">
            <wp:extent cx="5764306" cy="3626709"/>
            <wp:effectExtent l="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stretch>
                      <a:fillRect/>
                    </a:stretch>
                  </pic:blipFill>
                  <pic:spPr>
                    <a:xfrm>
                      <a:off x="0" y="0"/>
                      <a:ext cx="5764306" cy="3626709"/>
                    </a:xfrm>
                    <a:prstGeom prst="rect">
                      <a:avLst/>
                    </a:prstGeom>
                  </pic:spPr>
                </pic:pic>
              </a:graphicData>
            </a:graphic>
          </wp:inline>
        </w:drawing>
      </w:r>
    </w:p>
    <w:p w14:paraId="7BE3DC84" w14:textId="41BD76B4" w:rsidR="00A746E1" w:rsidRDefault="00A746E1" w:rsidP="00386E00">
      <w:pPr>
        <w:pStyle w:val="ad"/>
        <w:spacing w:before="240" w:beforeAutospacing="0" w:after="0" w:afterAutospacing="0" w:line="360" w:lineRule="auto"/>
        <w:jc w:val="center"/>
        <w:rPr>
          <w:sz w:val="28"/>
          <w:lang w:val="uk-UA"/>
        </w:rPr>
      </w:pPr>
      <w:r>
        <w:rPr>
          <w:sz w:val="28"/>
          <w:lang w:val="uk-UA"/>
        </w:rPr>
        <w:t xml:space="preserve">Рис 4.2 </w:t>
      </w:r>
      <w:r w:rsidRPr="00A746E1">
        <w:rPr>
          <w:sz w:val="28"/>
          <w:lang w:val="uk-UA"/>
        </w:rPr>
        <w:t>Порівняння температурних режимів з тепловим насосом та без нього</w:t>
      </w:r>
    </w:p>
    <w:p w14:paraId="2C303D04" w14:textId="32049B1F" w:rsidR="00A746E1" w:rsidRPr="00EE6FC8" w:rsidRDefault="00A746E1" w:rsidP="00FE497D">
      <w:pPr>
        <w:pStyle w:val="ad"/>
        <w:spacing w:before="0" w:beforeAutospacing="0" w:after="0" w:afterAutospacing="0" w:line="360" w:lineRule="auto"/>
        <w:ind w:firstLine="708"/>
        <w:jc w:val="both"/>
        <w:rPr>
          <w:sz w:val="28"/>
          <w:lang w:val="uk-UA"/>
        </w:rPr>
      </w:pPr>
      <w:r w:rsidRPr="00A746E1">
        <w:rPr>
          <w:sz w:val="28"/>
          <w:lang w:val="uk-UA"/>
        </w:rPr>
        <w:t xml:space="preserve">На </w:t>
      </w:r>
      <w:r>
        <w:rPr>
          <w:sz w:val="28"/>
          <w:lang w:val="uk-UA"/>
        </w:rPr>
        <w:t>(</w:t>
      </w:r>
      <w:r w:rsidRPr="00A746E1">
        <w:rPr>
          <w:sz w:val="28"/>
          <w:lang w:val="uk-UA"/>
        </w:rPr>
        <w:t>рис. 4.2</w:t>
      </w:r>
      <w:r>
        <w:rPr>
          <w:sz w:val="28"/>
          <w:lang w:val="uk-UA"/>
        </w:rPr>
        <w:t>)</w:t>
      </w:r>
      <w:r w:rsidRPr="00A746E1">
        <w:rPr>
          <w:sz w:val="28"/>
          <w:lang w:val="uk-UA"/>
        </w:rPr>
        <w:t xml:space="preserve"> наведено порівняльний аналіз температурних режимів роботи системи теплопостачання з інтегрованим тепловим насосом та акумулятором теплоти і без такої інтеграції. У системі без теплового насоса спостерігаються значні температурні коливання протягом доби — від 55°C у денні години (під час роботи сонячних колекторів) до 38-42°C вночі та вранці, що призводить до дискомфорту споживачів та необхідності використання резервних джерел. Натомість інтеграція САТ з тепловим насосом забезпечує стабільний температурний режим 49-55°C протягом усієї доби, що підвищує надійність та якість теплопостачання.</w:t>
      </w:r>
    </w:p>
    <w:p w14:paraId="0F03257F" w14:textId="4C9BBC18" w:rsidR="00FE497D" w:rsidRDefault="00BC2A14" w:rsidP="00FE497D">
      <w:pPr>
        <w:pStyle w:val="ad"/>
        <w:spacing w:before="0" w:beforeAutospacing="0" w:after="0" w:afterAutospacing="0" w:line="360" w:lineRule="auto"/>
        <w:ind w:firstLine="708"/>
        <w:jc w:val="both"/>
        <w:rPr>
          <w:sz w:val="28"/>
          <w:lang w:val="uk-UA"/>
        </w:rPr>
      </w:pPr>
      <w:r w:rsidRPr="00EE6FC8">
        <w:rPr>
          <w:sz w:val="28"/>
          <w:lang w:val="uk-UA"/>
        </w:rPr>
        <w:t>Використання САТ у поєднанні з ВДЕ також дозволяє знизити тепловтрати у мережах централізованого опалення, оскільки надлишкова теплова енергія акумулюється і подається до споживачів у режимі потреби</w:t>
      </w:r>
      <w:r w:rsidR="00937146">
        <w:rPr>
          <w:sz w:val="28"/>
          <w:lang w:val="uk-UA"/>
        </w:rPr>
        <w:t xml:space="preserve"> </w:t>
      </w:r>
      <w:r w:rsidR="00D44142">
        <w:rPr>
          <w:sz w:val="28"/>
          <w:lang w:val="uk-UA"/>
        </w:rPr>
        <w:t>[3; 4</w:t>
      </w:r>
      <w:r w:rsidR="00937146" w:rsidRPr="00937146">
        <w:rPr>
          <w:sz w:val="28"/>
          <w:lang w:val="uk-UA"/>
        </w:rPr>
        <w:t>]</w:t>
      </w:r>
      <w:r w:rsidRPr="00EE6FC8">
        <w:rPr>
          <w:sz w:val="28"/>
          <w:lang w:val="uk-UA"/>
        </w:rPr>
        <w:t>. Крім того, інтеграція з цифровими системами керування</w:t>
      </w:r>
      <w:r w:rsidR="00C22556">
        <w:rPr>
          <w:sz w:val="28"/>
          <w:lang w:val="uk-UA"/>
        </w:rPr>
        <w:t xml:space="preserve"> </w:t>
      </w:r>
      <w:r w:rsidR="00C22556" w:rsidRPr="00C22556">
        <w:rPr>
          <w:sz w:val="28"/>
          <w:lang w:val="uk-UA"/>
        </w:rPr>
        <w:t xml:space="preserve"> [12]</w:t>
      </w:r>
      <w:r w:rsidRPr="00EE6FC8">
        <w:rPr>
          <w:sz w:val="28"/>
          <w:lang w:val="uk-UA"/>
        </w:rPr>
        <w:t xml:space="preserve"> і прогнозування навантажень дозволяє оптимізувати роботу обладнання в реальному часі, скорочувати енергетичні витрати та збільшувати термін служби компонентів системи.</w:t>
      </w:r>
    </w:p>
    <w:p w14:paraId="0D8BBBDD" w14:textId="637EA39D" w:rsidR="0004340D" w:rsidRDefault="0004340D" w:rsidP="0004340D">
      <w:pPr>
        <w:pStyle w:val="ad"/>
        <w:spacing w:before="0" w:beforeAutospacing="0" w:after="0" w:afterAutospacing="0" w:line="360" w:lineRule="auto"/>
        <w:jc w:val="both"/>
        <w:rPr>
          <w:sz w:val="28"/>
          <w:lang w:val="uk-UA"/>
        </w:rPr>
      </w:pPr>
      <w:r w:rsidRPr="0004340D">
        <w:rPr>
          <w:noProof/>
          <w:sz w:val="28"/>
        </w:rPr>
        <w:lastRenderedPageBreak/>
        <w:drawing>
          <wp:inline distT="0" distB="0" distL="0" distR="0" wp14:anchorId="0D48E49E" wp14:editId="407728D0">
            <wp:extent cx="5907504" cy="3575594"/>
            <wp:effectExtent l="0" t="0" r="0" b="635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8"/>
                    <a:stretch>
                      <a:fillRect/>
                    </a:stretch>
                  </pic:blipFill>
                  <pic:spPr>
                    <a:xfrm>
                      <a:off x="0" y="0"/>
                      <a:ext cx="5907504" cy="3575594"/>
                    </a:xfrm>
                    <a:prstGeom prst="rect">
                      <a:avLst/>
                    </a:prstGeom>
                  </pic:spPr>
                </pic:pic>
              </a:graphicData>
            </a:graphic>
          </wp:inline>
        </w:drawing>
      </w:r>
    </w:p>
    <w:p w14:paraId="0C57BACB" w14:textId="1E285768" w:rsidR="0004340D" w:rsidRDefault="0004340D" w:rsidP="003A433E">
      <w:pPr>
        <w:pStyle w:val="ad"/>
        <w:spacing w:before="0" w:beforeAutospacing="0" w:after="240" w:afterAutospacing="0" w:line="360" w:lineRule="auto"/>
        <w:jc w:val="center"/>
        <w:rPr>
          <w:sz w:val="28"/>
          <w:lang w:val="uk-UA"/>
        </w:rPr>
      </w:pPr>
      <w:r>
        <w:rPr>
          <w:sz w:val="28"/>
          <w:lang w:val="uk-UA"/>
        </w:rPr>
        <w:t xml:space="preserve">Рис 4.3 </w:t>
      </w:r>
      <w:r w:rsidRPr="0004340D">
        <w:rPr>
          <w:sz w:val="28"/>
          <w:lang w:val="uk-UA"/>
        </w:rPr>
        <w:t>Зниження тепловтрат при використанні САТ з ВДЕ</w:t>
      </w:r>
    </w:p>
    <w:p w14:paraId="0CADE1F0" w14:textId="381C74EF" w:rsidR="0004340D" w:rsidRPr="00EE6FC8" w:rsidRDefault="0004340D" w:rsidP="0004340D">
      <w:pPr>
        <w:pStyle w:val="ad"/>
        <w:spacing w:before="0" w:beforeAutospacing="0" w:after="0" w:afterAutospacing="0" w:line="360" w:lineRule="auto"/>
        <w:jc w:val="both"/>
        <w:rPr>
          <w:sz w:val="28"/>
          <w:lang w:val="uk-UA"/>
        </w:rPr>
      </w:pPr>
      <w:r>
        <w:rPr>
          <w:sz w:val="28"/>
          <w:lang w:val="uk-UA"/>
        </w:rPr>
        <w:t>(</w:t>
      </w:r>
      <w:r w:rsidRPr="0004340D">
        <w:rPr>
          <w:sz w:val="28"/>
          <w:lang w:val="uk-UA"/>
        </w:rPr>
        <w:t>Рис. 4.3</w:t>
      </w:r>
      <w:r>
        <w:rPr>
          <w:sz w:val="28"/>
          <w:lang w:val="uk-UA"/>
        </w:rPr>
        <w:t>) Д</w:t>
      </w:r>
      <w:r w:rsidRPr="0004340D">
        <w:rPr>
          <w:sz w:val="28"/>
          <w:lang w:val="uk-UA"/>
        </w:rPr>
        <w:t>емонструє суттєве зниження тепловтрат при впровадженні комбінованих систем САТ з відновлюваними джерелами енергії порівняно з традиційними системами централізованого опалення. У традиційних мережах без акумулювання тепловтрати сягають 24-32% через нестабільність температурних режимів, необхідність постійного підігріву теплоносія та втрати при транспортуванні. Використання САТ у поєднанні з ВДЕ дозволяє знизити втрати до 8-13% завдяки акумулюванню надлишкової теплової енергії та її цілеспрямованій подачі до споживачів у режимі потреби. Найбільший ефект спостерігається у найхолодніші місяці (грудень-лютий), коли економія досягає 19-21%, що має критичне значення для енергетичної системи України в умовах дефіциту енергоносіїв.</w:t>
      </w:r>
    </w:p>
    <w:p w14:paraId="06C230F6" w14:textId="77777777" w:rsidR="002D309A" w:rsidRPr="00EE6FC8" w:rsidRDefault="00BC2A14" w:rsidP="002D309A">
      <w:pPr>
        <w:pStyle w:val="ad"/>
        <w:spacing w:before="0" w:beforeAutospacing="0" w:after="0" w:afterAutospacing="0" w:line="360" w:lineRule="auto"/>
        <w:ind w:firstLine="708"/>
        <w:jc w:val="both"/>
        <w:rPr>
          <w:sz w:val="28"/>
          <w:lang w:val="uk-UA"/>
        </w:rPr>
      </w:pPr>
      <w:r w:rsidRPr="00EE6FC8">
        <w:rPr>
          <w:sz w:val="28"/>
          <w:lang w:val="uk-UA"/>
        </w:rPr>
        <w:t xml:space="preserve">Загалом, інтеграція САТ із ВДЕ є стратегічно важливою для підвищення стійкості енергетичної системи, зменшення залежності від викопного палива та забезпечення стабільного і ефективного теплопостачання. Вона дозволяє поєднати переваги відновлюваних джерел енергії та акумуляторів теплоти, створюючи гнучкі, ефективні та економічно </w:t>
      </w:r>
      <w:r w:rsidRPr="00EE6FC8">
        <w:rPr>
          <w:sz w:val="28"/>
          <w:lang w:val="uk-UA"/>
        </w:rPr>
        <w:lastRenderedPageBreak/>
        <w:t>обґрунтовані системи для побутових, комунальних і промислових застосувань.</w:t>
      </w:r>
    </w:p>
    <w:p w14:paraId="62DD0D34" w14:textId="77777777" w:rsidR="008B65B0" w:rsidRPr="00EE6FC8" w:rsidRDefault="00C46FF8" w:rsidP="002D309A">
      <w:pPr>
        <w:pStyle w:val="ad"/>
        <w:spacing w:before="0" w:beforeAutospacing="0" w:after="0" w:afterAutospacing="0" w:line="360" w:lineRule="auto"/>
        <w:jc w:val="both"/>
        <w:rPr>
          <w:b/>
          <w:sz w:val="28"/>
          <w:lang w:val="uk-UA"/>
        </w:rPr>
      </w:pPr>
      <w:r w:rsidRPr="00EE6FC8">
        <w:rPr>
          <w:b/>
          <w:sz w:val="28"/>
          <w:lang w:val="uk-UA"/>
        </w:rPr>
        <w:t>4</w:t>
      </w:r>
      <w:r w:rsidR="00BC2A14" w:rsidRPr="00EE6FC8">
        <w:rPr>
          <w:b/>
          <w:sz w:val="28"/>
          <w:lang w:val="uk-UA"/>
        </w:rPr>
        <w:t xml:space="preserve">.4 </w:t>
      </w:r>
      <w:r w:rsidR="00BC2A14" w:rsidRPr="00EE6FC8">
        <w:rPr>
          <w:b/>
          <w:sz w:val="28"/>
          <w:szCs w:val="28"/>
          <w:lang w:val="uk-UA"/>
        </w:rPr>
        <w:t>Перспективні напрями досліджень, нові матеріали та інноваційні підходи</w:t>
      </w:r>
    </w:p>
    <w:p w14:paraId="55507ACD" w14:textId="6AE5A59F" w:rsidR="00BC2A14" w:rsidRPr="00EE6FC8" w:rsidRDefault="00BC2A14" w:rsidP="00FE497D">
      <w:pPr>
        <w:pStyle w:val="ad"/>
        <w:spacing w:before="0" w:beforeAutospacing="0" w:after="0" w:afterAutospacing="0" w:line="360" w:lineRule="auto"/>
        <w:ind w:firstLine="708"/>
        <w:jc w:val="both"/>
        <w:rPr>
          <w:sz w:val="28"/>
          <w:lang w:val="uk-UA"/>
        </w:rPr>
      </w:pPr>
      <w:r w:rsidRPr="00EE6FC8">
        <w:rPr>
          <w:sz w:val="28"/>
          <w:lang w:val="uk-UA"/>
        </w:rPr>
        <w:t xml:space="preserve">Розвиток систем акумулювання теплоти продовжує активно вдосконалюватися завдяки появі нових матеріалів, інноваційних конструктивних рішень та сучасних методів управління енергетичними потоками. Одним із найбільш перспективних напрямів є застосування нових </w:t>
      </w:r>
      <w:proofErr w:type="spellStart"/>
      <w:r w:rsidRPr="00EE6FC8">
        <w:rPr>
          <w:sz w:val="28"/>
          <w:lang w:val="uk-UA"/>
        </w:rPr>
        <w:t>фазозмінних</w:t>
      </w:r>
      <w:proofErr w:type="spellEnd"/>
      <w:r w:rsidRPr="00EE6FC8">
        <w:rPr>
          <w:sz w:val="28"/>
          <w:lang w:val="uk-UA"/>
        </w:rPr>
        <w:t xml:space="preserve"> матеріалів (PCM) із підвищеною теплопровідністю та заданою температурою фазового переходу. Сучасні дослідження зосереджуються на розробці композиційних PCM</w:t>
      </w:r>
      <w:r w:rsidR="00C22556">
        <w:rPr>
          <w:sz w:val="28"/>
          <w:lang w:val="uk-UA"/>
        </w:rPr>
        <w:t xml:space="preserve"> </w:t>
      </w:r>
      <w:r w:rsidR="00D44142">
        <w:rPr>
          <w:sz w:val="28"/>
          <w:lang w:val="uk-UA"/>
        </w:rPr>
        <w:t xml:space="preserve"> [3</w:t>
      </w:r>
      <w:r w:rsidR="00C22556" w:rsidRPr="00C22556">
        <w:rPr>
          <w:sz w:val="28"/>
          <w:lang w:val="uk-UA"/>
        </w:rPr>
        <w:t>; 28]</w:t>
      </w:r>
      <w:r w:rsidRPr="00EE6FC8">
        <w:rPr>
          <w:sz w:val="28"/>
          <w:lang w:val="uk-UA"/>
        </w:rPr>
        <w:t>, у яких поєднуються органічні та неорганічні компоненти, що дозволяє підвищити термічну стабільність, енергоємність і тривалість циклічної експлуатації.</w:t>
      </w:r>
    </w:p>
    <w:p w14:paraId="0B83EE6E" w14:textId="77777777" w:rsidR="00BC2A14" w:rsidRPr="00EE6FC8" w:rsidRDefault="00BC2A14" w:rsidP="00FE497D">
      <w:pPr>
        <w:pStyle w:val="ad"/>
        <w:spacing w:before="0" w:beforeAutospacing="0" w:after="0" w:afterAutospacing="0" w:line="360" w:lineRule="auto"/>
        <w:ind w:firstLine="708"/>
        <w:jc w:val="both"/>
        <w:rPr>
          <w:sz w:val="28"/>
          <w:lang w:val="uk-UA"/>
        </w:rPr>
      </w:pPr>
      <w:r w:rsidRPr="00EE6FC8">
        <w:rPr>
          <w:sz w:val="28"/>
          <w:lang w:val="uk-UA"/>
        </w:rPr>
        <w:t xml:space="preserve">Важливим інноваційним підходом є використання термохімічних акумуляторів, у яких енергія накопичується та зберігається за рахунок оборотних хімічних або </w:t>
      </w:r>
      <w:proofErr w:type="spellStart"/>
      <w:r w:rsidRPr="00EE6FC8">
        <w:rPr>
          <w:sz w:val="28"/>
          <w:lang w:val="uk-UA"/>
        </w:rPr>
        <w:t>сорбційних</w:t>
      </w:r>
      <w:proofErr w:type="spellEnd"/>
      <w:r w:rsidRPr="00EE6FC8">
        <w:rPr>
          <w:sz w:val="28"/>
          <w:lang w:val="uk-UA"/>
        </w:rPr>
        <w:t xml:space="preserve"> реакцій. Такі системи забезпечують високий рівень енергоємності та можливість довготривалого або сезонного зберігання тепла без значних втрат, що робить їх перспективними для промислових підприємств і централізованих теплових мереж.</w:t>
      </w:r>
    </w:p>
    <w:p w14:paraId="425270EF" w14:textId="45773552" w:rsidR="00937146" w:rsidRDefault="00BC2A14" w:rsidP="00FE497D">
      <w:pPr>
        <w:pStyle w:val="ad"/>
        <w:spacing w:before="0" w:beforeAutospacing="0" w:after="0" w:afterAutospacing="0" w:line="360" w:lineRule="auto"/>
        <w:ind w:firstLine="708"/>
        <w:jc w:val="both"/>
      </w:pPr>
      <w:r w:rsidRPr="00EE6FC8">
        <w:rPr>
          <w:sz w:val="28"/>
          <w:lang w:val="uk-UA"/>
        </w:rPr>
        <w:t xml:space="preserve">Одним із напрямів удосконалення існуючих акумуляторів є гібридизація систем, що передбачає поєднання різних типів накопичувачів, наприклад, водяних баків із PCM або термохімічними матеріалами. Такий підхід дозволяє комбінувати переваги різних технологій — високу об’ємну енергоємність, компактність конструкцій і швидке віддавання тепла, забезпечуючи гнучкість та ефективність у різних умовах </w:t>
      </w:r>
      <w:r w:rsidRPr="00937146">
        <w:rPr>
          <w:sz w:val="28"/>
          <w:szCs w:val="28"/>
          <w:lang w:val="uk-UA"/>
        </w:rPr>
        <w:t>експлуатації</w:t>
      </w:r>
      <w:r w:rsidR="008E3D08" w:rsidRPr="00937146">
        <w:rPr>
          <w:sz w:val="28"/>
          <w:szCs w:val="28"/>
          <w:lang w:val="uk-UA"/>
        </w:rPr>
        <w:t xml:space="preserve"> </w:t>
      </w:r>
      <w:r w:rsidR="00937146" w:rsidRPr="00937146">
        <w:rPr>
          <w:sz w:val="28"/>
          <w:szCs w:val="28"/>
        </w:rPr>
        <w:t>[3; 4,</w:t>
      </w:r>
      <w:r w:rsidR="00D44142">
        <w:rPr>
          <w:sz w:val="28"/>
          <w:szCs w:val="28"/>
        </w:rPr>
        <w:t>; 7</w:t>
      </w:r>
      <w:r w:rsidR="00937146" w:rsidRPr="00937146">
        <w:rPr>
          <w:sz w:val="28"/>
          <w:szCs w:val="28"/>
        </w:rPr>
        <w:t>].</w:t>
      </w:r>
    </w:p>
    <w:p w14:paraId="4EC3B6ED" w14:textId="45DCC347" w:rsidR="00BC2A14" w:rsidRPr="00EE6FC8" w:rsidRDefault="00BC2A14" w:rsidP="00FE497D">
      <w:pPr>
        <w:pStyle w:val="ad"/>
        <w:spacing w:before="0" w:beforeAutospacing="0" w:after="0" w:afterAutospacing="0" w:line="360" w:lineRule="auto"/>
        <w:ind w:firstLine="708"/>
        <w:jc w:val="both"/>
        <w:rPr>
          <w:sz w:val="28"/>
          <w:lang w:val="uk-UA"/>
        </w:rPr>
      </w:pPr>
      <w:r w:rsidRPr="00EE6FC8">
        <w:rPr>
          <w:sz w:val="28"/>
          <w:lang w:val="uk-UA"/>
        </w:rPr>
        <w:t>Суттєвим є також інтенсифікація теплообміну в акумуляторах. Нові конструкції ребристих теплообмінників, застосування металевих вставок, пористих матеріалів і теплових трубок</w:t>
      </w:r>
      <w:r w:rsidR="00C22556">
        <w:rPr>
          <w:sz w:val="28"/>
          <w:lang w:val="uk-UA"/>
        </w:rPr>
        <w:t xml:space="preserve"> </w:t>
      </w:r>
      <w:r w:rsidR="00D44142">
        <w:rPr>
          <w:sz w:val="28"/>
          <w:lang w:val="uk-UA"/>
        </w:rPr>
        <w:t xml:space="preserve"> [6</w:t>
      </w:r>
      <w:r w:rsidR="00C22556" w:rsidRPr="00C22556">
        <w:rPr>
          <w:sz w:val="28"/>
          <w:lang w:val="uk-UA"/>
        </w:rPr>
        <w:t>]</w:t>
      </w:r>
      <w:r w:rsidRPr="00EE6FC8">
        <w:rPr>
          <w:sz w:val="28"/>
          <w:lang w:val="uk-UA"/>
        </w:rPr>
        <w:t xml:space="preserve"> дозволяють значно прискорити процеси зарядження та розрядження </w:t>
      </w:r>
      <w:proofErr w:type="spellStart"/>
      <w:r w:rsidRPr="00EE6FC8">
        <w:rPr>
          <w:sz w:val="28"/>
          <w:lang w:val="uk-UA"/>
        </w:rPr>
        <w:t>теплоакумуляторів</w:t>
      </w:r>
      <w:proofErr w:type="spellEnd"/>
      <w:r w:rsidRPr="00EE6FC8">
        <w:rPr>
          <w:sz w:val="28"/>
          <w:lang w:val="uk-UA"/>
        </w:rPr>
        <w:t xml:space="preserve">. Разом із системами </w:t>
      </w:r>
      <w:r w:rsidRPr="00EE6FC8">
        <w:rPr>
          <w:sz w:val="28"/>
          <w:lang w:val="uk-UA"/>
        </w:rPr>
        <w:lastRenderedPageBreak/>
        <w:t>автоматизованого керування це дозволяє максимально ефективно використовувати накопичену енергію, зменшувати втрати та підвищувати надійність роботи установок.</w:t>
      </w:r>
    </w:p>
    <w:p w14:paraId="454D7C89" w14:textId="68F154F5" w:rsidR="00BC2A14" w:rsidRPr="00EE6FC8" w:rsidRDefault="00BC2A14" w:rsidP="00FE497D">
      <w:pPr>
        <w:pStyle w:val="ad"/>
        <w:spacing w:before="0" w:beforeAutospacing="0" w:after="0" w:afterAutospacing="0" w:line="360" w:lineRule="auto"/>
        <w:ind w:firstLine="708"/>
        <w:jc w:val="both"/>
        <w:rPr>
          <w:sz w:val="28"/>
          <w:lang w:val="uk-UA"/>
        </w:rPr>
      </w:pPr>
      <w:r w:rsidRPr="00EE6FC8">
        <w:rPr>
          <w:sz w:val="28"/>
          <w:lang w:val="uk-UA"/>
        </w:rPr>
        <w:t xml:space="preserve">Важливим є поєднання </w:t>
      </w:r>
      <w:proofErr w:type="spellStart"/>
      <w:r w:rsidRPr="00EE6FC8">
        <w:rPr>
          <w:sz w:val="28"/>
          <w:lang w:val="uk-UA"/>
        </w:rPr>
        <w:t>акумулюючих</w:t>
      </w:r>
      <w:proofErr w:type="spellEnd"/>
      <w:r w:rsidRPr="00EE6FC8">
        <w:rPr>
          <w:sz w:val="28"/>
          <w:lang w:val="uk-UA"/>
        </w:rPr>
        <w:t xml:space="preserve"> систем із цифровими технологіями, що передбачає моніторинг і прогнозування теплових потоків у реальному часі. Використання алгоритмів оптимізації</w:t>
      </w:r>
      <w:r w:rsidR="00C22556">
        <w:rPr>
          <w:sz w:val="28"/>
          <w:lang w:val="uk-UA"/>
        </w:rPr>
        <w:t xml:space="preserve"> </w:t>
      </w:r>
      <w:r w:rsidR="00C22556" w:rsidRPr="00C22556">
        <w:rPr>
          <w:sz w:val="28"/>
          <w:lang w:val="uk-UA"/>
        </w:rPr>
        <w:t xml:space="preserve"> [47]</w:t>
      </w:r>
      <w:r w:rsidRPr="00EE6FC8">
        <w:rPr>
          <w:sz w:val="28"/>
          <w:lang w:val="uk-UA"/>
        </w:rPr>
        <w:t xml:space="preserve"> та систем штучного інтелекту дозволяє передбачати пікові навантаження, ефективно розподіляти накопичену енергію та інтегрувати різні джерела тепла в єдину систему</w:t>
      </w:r>
      <w:r w:rsidR="00937146">
        <w:rPr>
          <w:sz w:val="28"/>
          <w:lang w:val="uk-UA"/>
        </w:rPr>
        <w:t xml:space="preserve"> </w:t>
      </w:r>
      <w:r w:rsidR="00D44142">
        <w:rPr>
          <w:sz w:val="28"/>
          <w:lang w:val="uk-UA"/>
        </w:rPr>
        <w:t>[12</w:t>
      </w:r>
      <w:r w:rsidR="00937146" w:rsidRPr="00937146">
        <w:rPr>
          <w:sz w:val="28"/>
          <w:lang w:val="uk-UA"/>
        </w:rPr>
        <w:t>]</w:t>
      </w:r>
      <w:r w:rsidRPr="00EE6FC8">
        <w:rPr>
          <w:sz w:val="28"/>
          <w:lang w:val="uk-UA"/>
        </w:rPr>
        <w:t>.</w:t>
      </w:r>
    </w:p>
    <w:p w14:paraId="3364741C" w14:textId="6266DAC6" w:rsidR="007B2D14" w:rsidRPr="007B2D14" w:rsidRDefault="00BC2A14" w:rsidP="00386E00">
      <w:pPr>
        <w:pStyle w:val="ad"/>
        <w:spacing w:before="0" w:beforeAutospacing="0" w:after="0" w:afterAutospacing="0" w:line="360" w:lineRule="auto"/>
        <w:ind w:firstLine="708"/>
        <w:jc w:val="both"/>
        <w:rPr>
          <w:sz w:val="28"/>
          <w:lang w:val="uk-UA"/>
        </w:rPr>
      </w:pPr>
      <w:r w:rsidRPr="00EE6FC8">
        <w:rPr>
          <w:sz w:val="28"/>
          <w:lang w:val="uk-UA"/>
        </w:rPr>
        <w:t>Таким чином, перспективні дослідження у сфері акумулювання теплоти зосереджені на трьох ключових аспектах: розвиток нових матеріалів із підвищеними технічними характеристиками, вдосконалення конструктивних рішень для інтенсифікації теплообміну та інтеграція інтелектуальних систем управління енергетичними потоками</w:t>
      </w:r>
      <w:r w:rsidR="008E3D08" w:rsidRPr="00EE6FC8">
        <w:rPr>
          <w:sz w:val="28"/>
          <w:lang w:val="uk-UA"/>
        </w:rPr>
        <w:t xml:space="preserve"> </w:t>
      </w:r>
      <w:r w:rsidR="00D44142">
        <w:rPr>
          <w:sz w:val="28"/>
          <w:lang w:val="uk-UA"/>
        </w:rPr>
        <w:t>[3</w:t>
      </w:r>
      <w:r w:rsidR="00937146" w:rsidRPr="00937146">
        <w:rPr>
          <w:sz w:val="28"/>
          <w:lang w:val="uk-UA"/>
        </w:rPr>
        <w:t>; 4]</w:t>
      </w:r>
      <w:r w:rsidRPr="00EE6FC8">
        <w:rPr>
          <w:sz w:val="28"/>
          <w:lang w:val="uk-UA"/>
        </w:rPr>
        <w:t>. Реалізація цих напрямів створює основу для підвищення ефективності, економічної доцільності та практичної значущості систем акумулювання теплоти у сучасних енергетичних мережах та промислових установках.</w:t>
      </w:r>
    </w:p>
    <w:p w14:paraId="1FD86853" w14:textId="40095549" w:rsidR="00446908" w:rsidRPr="00936129" w:rsidRDefault="00936129" w:rsidP="00386E00">
      <w:pPr>
        <w:pStyle w:val="ad"/>
        <w:spacing w:before="0" w:beforeAutospacing="0" w:after="0" w:afterAutospacing="0" w:line="360" w:lineRule="auto"/>
        <w:jc w:val="both"/>
        <w:rPr>
          <w:b/>
          <w:sz w:val="28"/>
          <w:lang w:val="uk-UA"/>
        </w:rPr>
      </w:pPr>
      <w:r w:rsidRPr="00936129">
        <w:rPr>
          <w:b/>
          <w:sz w:val="28"/>
          <w:lang w:val="uk-UA"/>
        </w:rPr>
        <w:t xml:space="preserve">4.5 </w:t>
      </w:r>
      <w:r w:rsidR="00446908" w:rsidRPr="00936129">
        <w:rPr>
          <w:b/>
          <w:sz w:val="28"/>
          <w:lang w:val="uk-UA"/>
        </w:rPr>
        <w:t>Висновки до розділу 4</w:t>
      </w:r>
    </w:p>
    <w:p w14:paraId="510E17E3" w14:textId="301B3489" w:rsidR="00446908" w:rsidRPr="006B6301" w:rsidRDefault="006B6301" w:rsidP="00936129">
      <w:pPr>
        <w:pStyle w:val="ad"/>
        <w:spacing w:before="0" w:beforeAutospacing="0" w:after="0" w:afterAutospacing="0" w:line="360" w:lineRule="auto"/>
        <w:ind w:firstLine="708"/>
        <w:jc w:val="both"/>
        <w:rPr>
          <w:sz w:val="28"/>
          <w:szCs w:val="28"/>
        </w:rPr>
      </w:pPr>
      <w:r w:rsidRPr="006B6301">
        <w:rPr>
          <w:sz w:val="28"/>
          <w:szCs w:val="28"/>
          <w:lang w:val="uk-UA"/>
        </w:rPr>
        <w:t xml:space="preserve">1. </w:t>
      </w:r>
      <w:proofErr w:type="spellStart"/>
      <w:r w:rsidRPr="006B6301">
        <w:rPr>
          <w:sz w:val="28"/>
          <w:szCs w:val="28"/>
        </w:rPr>
        <w:t>Світові</w:t>
      </w:r>
      <w:proofErr w:type="spellEnd"/>
      <w:r w:rsidRPr="006B6301">
        <w:rPr>
          <w:sz w:val="28"/>
          <w:szCs w:val="28"/>
        </w:rPr>
        <w:t xml:space="preserve"> </w:t>
      </w:r>
      <w:proofErr w:type="spellStart"/>
      <w:r w:rsidRPr="006B6301">
        <w:rPr>
          <w:sz w:val="28"/>
          <w:szCs w:val="28"/>
        </w:rPr>
        <w:t>тенденції</w:t>
      </w:r>
      <w:proofErr w:type="spellEnd"/>
      <w:r w:rsidRPr="006B6301">
        <w:rPr>
          <w:sz w:val="28"/>
          <w:szCs w:val="28"/>
        </w:rPr>
        <w:t xml:space="preserve"> </w:t>
      </w:r>
      <w:proofErr w:type="spellStart"/>
      <w:r w:rsidRPr="006B6301">
        <w:rPr>
          <w:sz w:val="28"/>
          <w:szCs w:val="28"/>
        </w:rPr>
        <w:t>розвитку</w:t>
      </w:r>
      <w:proofErr w:type="spellEnd"/>
      <w:r w:rsidRPr="006B6301">
        <w:rPr>
          <w:sz w:val="28"/>
          <w:szCs w:val="28"/>
        </w:rPr>
        <w:t xml:space="preserve"> </w:t>
      </w:r>
      <w:proofErr w:type="spellStart"/>
      <w:r w:rsidRPr="006B6301">
        <w:rPr>
          <w:sz w:val="28"/>
          <w:szCs w:val="28"/>
        </w:rPr>
        <w:t>технологій</w:t>
      </w:r>
      <w:proofErr w:type="spellEnd"/>
      <w:r w:rsidRPr="006B6301">
        <w:rPr>
          <w:sz w:val="28"/>
          <w:szCs w:val="28"/>
        </w:rPr>
        <w:t xml:space="preserve"> </w:t>
      </w:r>
      <w:proofErr w:type="spellStart"/>
      <w:r w:rsidRPr="006B6301">
        <w:rPr>
          <w:sz w:val="28"/>
          <w:szCs w:val="28"/>
        </w:rPr>
        <w:t>акумулювання</w:t>
      </w:r>
      <w:proofErr w:type="spellEnd"/>
      <w:r w:rsidRPr="006B6301">
        <w:rPr>
          <w:sz w:val="28"/>
          <w:szCs w:val="28"/>
        </w:rPr>
        <w:t xml:space="preserve"> </w:t>
      </w:r>
      <w:proofErr w:type="spellStart"/>
      <w:r w:rsidRPr="006B6301">
        <w:rPr>
          <w:sz w:val="28"/>
          <w:szCs w:val="28"/>
        </w:rPr>
        <w:t>теплоти</w:t>
      </w:r>
      <w:proofErr w:type="spellEnd"/>
      <w:r w:rsidRPr="006B6301">
        <w:rPr>
          <w:sz w:val="28"/>
          <w:szCs w:val="28"/>
        </w:rPr>
        <w:t xml:space="preserve"> </w:t>
      </w:r>
      <w:proofErr w:type="spellStart"/>
      <w:r w:rsidRPr="006B6301">
        <w:rPr>
          <w:sz w:val="28"/>
          <w:szCs w:val="28"/>
        </w:rPr>
        <w:t>характеризуються</w:t>
      </w:r>
      <w:proofErr w:type="spellEnd"/>
      <w:r w:rsidRPr="006B6301">
        <w:rPr>
          <w:sz w:val="28"/>
          <w:szCs w:val="28"/>
        </w:rPr>
        <w:t xml:space="preserve"> переходом до систем </w:t>
      </w:r>
      <w:proofErr w:type="spellStart"/>
      <w:r w:rsidRPr="006B6301">
        <w:rPr>
          <w:sz w:val="28"/>
          <w:szCs w:val="28"/>
        </w:rPr>
        <w:t>із</w:t>
      </w:r>
      <w:proofErr w:type="spellEnd"/>
      <w:r w:rsidRPr="006B6301">
        <w:rPr>
          <w:sz w:val="28"/>
          <w:szCs w:val="28"/>
        </w:rPr>
        <w:t xml:space="preserve"> </w:t>
      </w:r>
      <w:proofErr w:type="spellStart"/>
      <w:r w:rsidRPr="006B6301">
        <w:rPr>
          <w:sz w:val="28"/>
          <w:szCs w:val="28"/>
        </w:rPr>
        <w:t>фазозмінними</w:t>
      </w:r>
      <w:proofErr w:type="spellEnd"/>
      <w:r w:rsidRPr="006B6301">
        <w:rPr>
          <w:sz w:val="28"/>
          <w:szCs w:val="28"/>
        </w:rPr>
        <w:t xml:space="preserve"> </w:t>
      </w:r>
      <w:proofErr w:type="spellStart"/>
      <w:r w:rsidRPr="006B6301">
        <w:rPr>
          <w:sz w:val="28"/>
          <w:szCs w:val="28"/>
        </w:rPr>
        <w:t>матеріалами</w:t>
      </w:r>
      <w:proofErr w:type="spellEnd"/>
      <w:r w:rsidRPr="006B6301">
        <w:rPr>
          <w:sz w:val="28"/>
          <w:szCs w:val="28"/>
        </w:rPr>
        <w:t xml:space="preserve"> та </w:t>
      </w:r>
      <w:proofErr w:type="spellStart"/>
      <w:r w:rsidRPr="006B6301">
        <w:rPr>
          <w:sz w:val="28"/>
          <w:szCs w:val="28"/>
        </w:rPr>
        <w:t>термохімічних</w:t>
      </w:r>
      <w:proofErr w:type="spellEnd"/>
      <w:r w:rsidRPr="006B6301">
        <w:rPr>
          <w:sz w:val="28"/>
          <w:szCs w:val="28"/>
        </w:rPr>
        <w:t xml:space="preserve"> </w:t>
      </w:r>
      <w:proofErr w:type="spellStart"/>
      <w:r w:rsidRPr="006B6301">
        <w:rPr>
          <w:sz w:val="28"/>
          <w:szCs w:val="28"/>
        </w:rPr>
        <w:t>накопичувачів</w:t>
      </w:r>
      <w:proofErr w:type="spellEnd"/>
      <w:r w:rsidRPr="006B6301">
        <w:rPr>
          <w:sz w:val="28"/>
          <w:szCs w:val="28"/>
        </w:rPr>
        <w:t xml:space="preserve">, </w:t>
      </w:r>
      <w:proofErr w:type="spellStart"/>
      <w:r w:rsidRPr="006B6301">
        <w:rPr>
          <w:sz w:val="28"/>
          <w:szCs w:val="28"/>
        </w:rPr>
        <w:t>інтеграцією</w:t>
      </w:r>
      <w:proofErr w:type="spellEnd"/>
      <w:r w:rsidRPr="006B6301">
        <w:rPr>
          <w:sz w:val="28"/>
          <w:szCs w:val="28"/>
        </w:rPr>
        <w:t xml:space="preserve"> з </w:t>
      </w:r>
      <w:proofErr w:type="spellStart"/>
      <w:r w:rsidRPr="006B6301">
        <w:rPr>
          <w:sz w:val="28"/>
          <w:szCs w:val="28"/>
        </w:rPr>
        <w:t>відновлюваними</w:t>
      </w:r>
      <w:proofErr w:type="spellEnd"/>
      <w:r w:rsidRPr="006B6301">
        <w:rPr>
          <w:sz w:val="28"/>
          <w:szCs w:val="28"/>
        </w:rPr>
        <w:t xml:space="preserve"> </w:t>
      </w:r>
      <w:proofErr w:type="spellStart"/>
      <w:r w:rsidRPr="006B6301">
        <w:rPr>
          <w:sz w:val="28"/>
          <w:szCs w:val="28"/>
        </w:rPr>
        <w:t>джерелами</w:t>
      </w:r>
      <w:proofErr w:type="spellEnd"/>
      <w:r w:rsidRPr="006B6301">
        <w:rPr>
          <w:sz w:val="28"/>
          <w:szCs w:val="28"/>
        </w:rPr>
        <w:t xml:space="preserve"> </w:t>
      </w:r>
      <w:proofErr w:type="spellStart"/>
      <w:r w:rsidRPr="006B6301">
        <w:rPr>
          <w:sz w:val="28"/>
          <w:szCs w:val="28"/>
        </w:rPr>
        <w:t>енергії</w:t>
      </w:r>
      <w:proofErr w:type="spellEnd"/>
      <w:r w:rsidRPr="006B6301">
        <w:rPr>
          <w:sz w:val="28"/>
          <w:szCs w:val="28"/>
        </w:rPr>
        <w:t xml:space="preserve"> та </w:t>
      </w:r>
      <w:proofErr w:type="spellStart"/>
      <w:r w:rsidRPr="006B6301">
        <w:rPr>
          <w:sz w:val="28"/>
          <w:szCs w:val="28"/>
        </w:rPr>
        <w:t>цифровими</w:t>
      </w:r>
      <w:proofErr w:type="spellEnd"/>
      <w:r w:rsidRPr="006B6301">
        <w:rPr>
          <w:sz w:val="28"/>
          <w:szCs w:val="28"/>
        </w:rPr>
        <w:t xml:space="preserve"> системами </w:t>
      </w:r>
      <w:proofErr w:type="spellStart"/>
      <w:r w:rsidRPr="006B6301">
        <w:rPr>
          <w:sz w:val="28"/>
          <w:szCs w:val="28"/>
        </w:rPr>
        <w:t>управління</w:t>
      </w:r>
      <w:proofErr w:type="spellEnd"/>
      <w:r w:rsidRPr="006B6301">
        <w:rPr>
          <w:sz w:val="28"/>
          <w:szCs w:val="28"/>
        </w:rPr>
        <w:t xml:space="preserve">, </w:t>
      </w:r>
      <w:proofErr w:type="spellStart"/>
      <w:r w:rsidRPr="006B6301">
        <w:rPr>
          <w:sz w:val="28"/>
          <w:szCs w:val="28"/>
        </w:rPr>
        <w:t>що</w:t>
      </w:r>
      <w:proofErr w:type="spellEnd"/>
      <w:r w:rsidRPr="006B6301">
        <w:rPr>
          <w:sz w:val="28"/>
          <w:szCs w:val="28"/>
        </w:rPr>
        <w:t xml:space="preserve"> </w:t>
      </w:r>
      <w:proofErr w:type="spellStart"/>
      <w:r w:rsidRPr="006B6301">
        <w:rPr>
          <w:sz w:val="28"/>
          <w:szCs w:val="28"/>
        </w:rPr>
        <w:t>дозволяє</w:t>
      </w:r>
      <w:proofErr w:type="spellEnd"/>
      <w:r w:rsidRPr="006B6301">
        <w:rPr>
          <w:sz w:val="28"/>
          <w:szCs w:val="28"/>
        </w:rPr>
        <w:t xml:space="preserve"> </w:t>
      </w:r>
      <w:proofErr w:type="spellStart"/>
      <w:r w:rsidRPr="006B6301">
        <w:rPr>
          <w:sz w:val="28"/>
          <w:szCs w:val="28"/>
        </w:rPr>
        <w:t>підвищити</w:t>
      </w:r>
      <w:proofErr w:type="spellEnd"/>
      <w:r w:rsidRPr="006B6301">
        <w:rPr>
          <w:sz w:val="28"/>
          <w:szCs w:val="28"/>
        </w:rPr>
        <w:t xml:space="preserve"> </w:t>
      </w:r>
      <w:proofErr w:type="spellStart"/>
      <w:r w:rsidRPr="006B6301">
        <w:rPr>
          <w:sz w:val="28"/>
          <w:szCs w:val="28"/>
        </w:rPr>
        <w:t>енергоємність</w:t>
      </w:r>
      <w:proofErr w:type="spellEnd"/>
      <w:r w:rsidRPr="006B6301">
        <w:rPr>
          <w:sz w:val="28"/>
          <w:szCs w:val="28"/>
        </w:rPr>
        <w:t xml:space="preserve">, </w:t>
      </w:r>
      <w:proofErr w:type="spellStart"/>
      <w:r w:rsidRPr="006B6301">
        <w:rPr>
          <w:sz w:val="28"/>
          <w:szCs w:val="28"/>
        </w:rPr>
        <w:t>компактність</w:t>
      </w:r>
      <w:proofErr w:type="spellEnd"/>
      <w:r w:rsidRPr="006B6301">
        <w:rPr>
          <w:sz w:val="28"/>
          <w:szCs w:val="28"/>
        </w:rPr>
        <w:t xml:space="preserve"> та </w:t>
      </w:r>
      <w:proofErr w:type="spellStart"/>
      <w:r w:rsidRPr="006B6301">
        <w:rPr>
          <w:sz w:val="28"/>
          <w:szCs w:val="28"/>
        </w:rPr>
        <w:t>ефективність</w:t>
      </w:r>
      <w:proofErr w:type="spellEnd"/>
      <w:r w:rsidRPr="006B6301">
        <w:rPr>
          <w:sz w:val="28"/>
          <w:szCs w:val="28"/>
        </w:rPr>
        <w:t xml:space="preserve"> </w:t>
      </w:r>
      <w:proofErr w:type="spellStart"/>
      <w:r w:rsidRPr="006B6301">
        <w:rPr>
          <w:sz w:val="28"/>
          <w:szCs w:val="28"/>
        </w:rPr>
        <w:t>теплопостачання</w:t>
      </w:r>
      <w:proofErr w:type="spellEnd"/>
      <w:r w:rsidRPr="006B6301">
        <w:rPr>
          <w:sz w:val="28"/>
          <w:szCs w:val="28"/>
        </w:rPr>
        <w:t>.</w:t>
      </w:r>
    </w:p>
    <w:p w14:paraId="1EBB356D" w14:textId="23DF1D5D" w:rsidR="006B6301" w:rsidRPr="006B6301" w:rsidRDefault="006B6301" w:rsidP="00936129">
      <w:pPr>
        <w:pStyle w:val="ad"/>
        <w:spacing w:before="0" w:beforeAutospacing="0" w:after="0" w:afterAutospacing="0" w:line="360" w:lineRule="auto"/>
        <w:ind w:firstLine="708"/>
        <w:jc w:val="both"/>
        <w:rPr>
          <w:sz w:val="28"/>
          <w:szCs w:val="28"/>
        </w:rPr>
      </w:pPr>
      <w:r w:rsidRPr="006B6301">
        <w:rPr>
          <w:sz w:val="28"/>
          <w:szCs w:val="28"/>
        </w:rPr>
        <w:t xml:space="preserve">2. В </w:t>
      </w:r>
      <w:proofErr w:type="spellStart"/>
      <w:r w:rsidRPr="006B6301">
        <w:rPr>
          <w:sz w:val="28"/>
          <w:szCs w:val="28"/>
        </w:rPr>
        <w:t>Україні</w:t>
      </w:r>
      <w:proofErr w:type="spellEnd"/>
      <w:r w:rsidRPr="006B6301">
        <w:rPr>
          <w:sz w:val="28"/>
          <w:szCs w:val="28"/>
        </w:rPr>
        <w:t xml:space="preserve"> </w:t>
      </w:r>
      <w:proofErr w:type="spellStart"/>
      <w:r w:rsidRPr="006B6301">
        <w:rPr>
          <w:sz w:val="28"/>
          <w:szCs w:val="28"/>
        </w:rPr>
        <w:t>системи</w:t>
      </w:r>
      <w:proofErr w:type="spellEnd"/>
      <w:r w:rsidRPr="006B6301">
        <w:rPr>
          <w:sz w:val="28"/>
          <w:szCs w:val="28"/>
        </w:rPr>
        <w:t xml:space="preserve"> </w:t>
      </w:r>
      <w:proofErr w:type="spellStart"/>
      <w:r w:rsidRPr="006B6301">
        <w:rPr>
          <w:sz w:val="28"/>
          <w:szCs w:val="28"/>
        </w:rPr>
        <w:t>акумулювання</w:t>
      </w:r>
      <w:proofErr w:type="spellEnd"/>
      <w:r w:rsidRPr="006B6301">
        <w:rPr>
          <w:sz w:val="28"/>
          <w:szCs w:val="28"/>
        </w:rPr>
        <w:t xml:space="preserve"> </w:t>
      </w:r>
      <w:proofErr w:type="spellStart"/>
      <w:r w:rsidRPr="006B6301">
        <w:rPr>
          <w:sz w:val="28"/>
          <w:szCs w:val="28"/>
        </w:rPr>
        <w:t>теплоти</w:t>
      </w:r>
      <w:proofErr w:type="spellEnd"/>
      <w:r w:rsidRPr="006B6301">
        <w:rPr>
          <w:sz w:val="28"/>
          <w:szCs w:val="28"/>
        </w:rPr>
        <w:t xml:space="preserve"> </w:t>
      </w:r>
      <w:proofErr w:type="spellStart"/>
      <w:r w:rsidRPr="006B6301">
        <w:rPr>
          <w:sz w:val="28"/>
          <w:szCs w:val="28"/>
        </w:rPr>
        <w:t>мають</w:t>
      </w:r>
      <w:proofErr w:type="spellEnd"/>
      <w:r w:rsidRPr="006B6301">
        <w:rPr>
          <w:sz w:val="28"/>
          <w:szCs w:val="28"/>
        </w:rPr>
        <w:t xml:space="preserve"> великий </w:t>
      </w:r>
      <w:proofErr w:type="spellStart"/>
      <w:r w:rsidRPr="006B6301">
        <w:rPr>
          <w:sz w:val="28"/>
          <w:szCs w:val="28"/>
        </w:rPr>
        <w:t>потенціал</w:t>
      </w:r>
      <w:proofErr w:type="spellEnd"/>
      <w:r w:rsidRPr="006B6301">
        <w:rPr>
          <w:sz w:val="28"/>
          <w:szCs w:val="28"/>
        </w:rPr>
        <w:t xml:space="preserve"> </w:t>
      </w:r>
      <w:proofErr w:type="spellStart"/>
      <w:r w:rsidRPr="006B6301">
        <w:rPr>
          <w:sz w:val="28"/>
          <w:szCs w:val="28"/>
        </w:rPr>
        <w:t>завдяки</w:t>
      </w:r>
      <w:proofErr w:type="spellEnd"/>
      <w:r w:rsidRPr="006B6301">
        <w:rPr>
          <w:sz w:val="28"/>
          <w:szCs w:val="28"/>
        </w:rPr>
        <w:t xml:space="preserve"> ресурсам </w:t>
      </w:r>
      <w:proofErr w:type="spellStart"/>
      <w:r w:rsidRPr="006B6301">
        <w:rPr>
          <w:sz w:val="28"/>
          <w:szCs w:val="28"/>
        </w:rPr>
        <w:t>сонячної</w:t>
      </w:r>
      <w:proofErr w:type="spellEnd"/>
      <w:r w:rsidRPr="006B6301">
        <w:rPr>
          <w:sz w:val="28"/>
          <w:szCs w:val="28"/>
        </w:rPr>
        <w:t xml:space="preserve"> </w:t>
      </w:r>
      <w:proofErr w:type="spellStart"/>
      <w:r w:rsidRPr="006B6301">
        <w:rPr>
          <w:sz w:val="28"/>
          <w:szCs w:val="28"/>
        </w:rPr>
        <w:t>енергії</w:t>
      </w:r>
      <w:proofErr w:type="spellEnd"/>
      <w:r w:rsidRPr="006B6301">
        <w:rPr>
          <w:sz w:val="28"/>
          <w:szCs w:val="28"/>
        </w:rPr>
        <w:t xml:space="preserve"> та </w:t>
      </w:r>
      <w:proofErr w:type="spellStart"/>
      <w:r w:rsidRPr="006B6301">
        <w:rPr>
          <w:sz w:val="28"/>
          <w:szCs w:val="28"/>
        </w:rPr>
        <w:t>низькопотенційного</w:t>
      </w:r>
      <w:proofErr w:type="spellEnd"/>
      <w:r w:rsidRPr="006B6301">
        <w:rPr>
          <w:sz w:val="28"/>
          <w:szCs w:val="28"/>
        </w:rPr>
        <w:t xml:space="preserve"> тепла, а </w:t>
      </w:r>
      <w:proofErr w:type="spellStart"/>
      <w:r w:rsidRPr="006B6301">
        <w:rPr>
          <w:sz w:val="28"/>
          <w:szCs w:val="28"/>
        </w:rPr>
        <w:t>впровадження</w:t>
      </w:r>
      <w:proofErr w:type="spellEnd"/>
      <w:r w:rsidRPr="006B6301">
        <w:rPr>
          <w:sz w:val="28"/>
          <w:szCs w:val="28"/>
        </w:rPr>
        <w:t xml:space="preserve"> PCM та </w:t>
      </w:r>
      <w:proofErr w:type="spellStart"/>
      <w:r w:rsidRPr="006B6301">
        <w:rPr>
          <w:sz w:val="28"/>
          <w:szCs w:val="28"/>
        </w:rPr>
        <w:t>комбінованих</w:t>
      </w:r>
      <w:proofErr w:type="spellEnd"/>
      <w:r w:rsidRPr="006B6301">
        <w:rPr>
          <w:sz w:val="28"/>
          <w:szCs w:val="28"/>
        </w:rPr>
        <w:t xml:space="preserve"> </w:t>
      </w:r>
      <w:proofErr w:type="spellStart"/>
      <w:r w:rsidRPr="006B6301">
        <w:rPr>
          <w:sz w:val="28"/>
          <w:szCs w:val="28"/>
        </w:rPr>
        <w:t>рішень</w:t>
      </w:r>
      <w:proofErr w:type="spellEnd"/>
      <w:r w:rsidRPr="006B6301">
        <w:rPr>
          <w:sz w:val="28"/>
          <w:szCs w:val="28"/>
        </w:rPr>
        <w:t xml:space="preserve"> </w:t>
      </w:r>
      <w:proofErr w:type="spellStart"/>
      <w:r w:rsidRPr="006B6301">
        <w:rPr>
          <w:sz w:val="28"/>
          <w:szCs w:val="28"/>
        </w:rPr>
        <w:t>із</w:t>
      </w:r>
      <w:proofErr w:type="spellEnd"/>
      <w:r w:rsidRPr="006B6301">
        <w:rPr>
          <w:sz w:val="28"/>
          <w:szCs w:val="28"/>
        </w:rPr>
        <w:t xml:space="preserve"> </w:t>
      </w:r>
      <w:proofErr w:type="spellStart"/>
      <w:r w:rsidRPr="006B6301">
        <w:rPr>
          <w:sz w:val="28"/>
          <w:szCs w:val="28"/>
        </w:rPr>
        <w:t>сезонним</w:t>
      </w:r>
      <w:proofErr w:type="spellEnd"/>
      <w:r w:rsidRPr="006B6301">
        <w:rPr>
          <w:sz w:val="28"/>
          <w:szCs w:val="28"/>
        </w:rPr>
        <w:t xml:space="preserve"> </w:t>
      </w:r>
      <w:proofErr w:type="spellStart"/>
      <w:r w:rsidRPr="006B6301">
        <w:rPr>
          <w:sz w:val="28"/>
          <w:szCs w:val="28"/>
        </w:rPr>
        <w:t>зберіганням</w:t>
      </w:r>
      <w:proofErr w:type="spellEnd"/>
      <w:r w:rsidRPr="006B6301">
        <w:rPr>
          <w:sz w:val="28"/>
          <w:szCs w:val="28"/>
        </w:rPr>
        <w:t xml:space="preserve"> </w:t>
      </w:r>
      <w:proofErr w:type="spellStart"/>
      <w:r w:rsidRPr="006B6301">
        <w:rPr>
          <w:sz w:val="28"/>
          <w:szCs w:val="28"/>
        </w:rPr>
        <w:t>може</w:t>
      </w:r>
      <w:proofErr w:type="spellEnd"/>
      <w:r w:rsidRPr="006B6301">
        <w:rPr>
          <w:sz w:val="28"/>
          <w:szCs w:val="28"/>
        </w:rPr>
        <w:t xml:space="preserve"> </w:t>
      </w:r>
      <w:proofErr w:type="spellStart"/>
      <w:r w:rsidRPr="006B6301">
        <w:rPr>
          <w:sz w:val="28"/>
          <w:szCs w:val="28"/>
        </w:rPr>
        <w:t>підвищити</w:t>
      </w:r>
      <w:proofErr w:type="spellEnd"/>
      <w:r w:rsidRPr="006B6301">
        <w:rPr>
          <w:sz w:val="28"/>
          <w:szCs w:val="28"/>
        </w:rPr>
        <w:t xml:space="preserve"> </w:t>
      </w:r>
      <w:proofErr w:type="spellStart"/>
      <w:r w:rsidRPr="006B6301">
        <w:rPr>
          <w:sz w:val="28"/>
          <w:szCs w:val="28"/>
        </w:rPr>
        <w:t>енергоефективність</w:t>
      </w:r>
      <w:proofErr w:type="spellEnd"/>
      <w:r w:rsidRPr="006B6301">
        <w:rPr>
          <w:sz w:val="28"/>
          <w:szCs w:val="28"/>
        </w:rPr>
        <w:t xml:space="preserve">, </w:t>
      </w:r>
      <w:proofErr w:type="spellStart"/>
      <w:r w:rsidRPr="006B6301">
        <w:rPr>
          <w:sz w:val="28"/>
          <w:szCs w:val="28"/>
        </w:rPr>
        <w:t>зменшити</w:t>
      </w:r>
      <w:proofErr w:type="spellEnd"/>
      <w:r w:rsidRPr="006B6301">
        <w:rPr>
          <w:sz w:val="28"/>
          <w:szCs w:val="28"/>
        </w:rPr>
        <w:t xml:space="preserve"> </w:t>
      </w:r>
      <w:proofErr w:type="spellStart"/>
      <w:r w:rsidRPr="006B6301">
        <w:rPr>
          <w:sz w:val="28"/>
          <w:szCs w:val="28"/>
        </w:rPr>
        <w:t>навантаження</w:t>
      </w:r>
      <w:proofErr w:type="spellEnd"/>
      <w:r w:rsidRPr="006B6301">
        <w:rPr>
          <w:sz w:val="28"/>
          <w:szCs w:val="28"/>
        </w:rPr>
        <w:t xml:space="preserve"> на </w:t>
      </w:r>
      <w:proofErr w:type="spellStart"/>
      <w:r w:rsidRPr="006B6301">
        <w:rPr>
          <w:sz w:val="28"/>
          <w:szCs w:val="28"/>
        </w:rPr>
        <w:t>централізовані</w:t>
      </w:r>
      <w:proofErr w:type="spellEnd"/>
      <w:r w:rsidRPr="006B6301">
        <w:rPr>
          <w:sz w:val="28"/>
          <w:szCs w:val="28"/>
        </w:rPr>
        <w:t xml:space="preserve"> </w:t>
      </w:r>
      <w:proofErr w:type="spellStart"/>
      <w:r w:rsidRPr="006B6301">
        <w:rPr>
          <w:sz w:val="28"/>
          <w:szCs w:val="28"/>
        </w:rPr>
        <w:t>мережі</w:t>
      </w:r>
      <w:proofErr w:type="spellEnd"/>
      <w:r w:rsidRPr="006B6301">
        <w:rPr>
          <w:sz w:val="28"/>
          <w:szCs w:val="28"/>
        </w:rPr>
        <w:t xml:space="preserve"> та </w:t>
      </w:r>
      <w:proofErr w:type="spellStart"/>
      <w:r w:rsidRPr="006B6301">
        <w:rPr>
          <w:sz w:val="28"/>
          <w:szCs w:val="28"/>
        </w:rPr>
        <w:t>сприяти</w:t>
      </w:r>
      <w:proofErr w:type="spellEnd"/>
      <w:r w:rsidRPr="006B6301">
        <w:rPr>
          <w:sz w:val="28"/>
          <w:szCs w:val="28"/>
        </w:rPr>
        <w:t xml:space="preserve"> </w:t>
      </w:r>
      <w:proofErr w:type="spellStart"/>
      <w:r w:rsidRPr="006B6301">
        <w:rPr>
          <w:sz w:val="28"/>
          <w:szCs w:val="28"/>
        </w:rPr>
        <w:t>декарбонізації</w:t>
      </w:r>
      <w:proofErr w:type="spellEnd"/>
      <w:r w:rsidRPr="006B6301">
        <w:rPr>
          <w:sz w:val="28"/>
          <w:szCs w:val="28"/>
        </w:rPr>
        <w:t>.</w:t>
      </w:r>
    </w:p>
    <w:p w14:paraId="41763D1F" w14:textId="057B1584" w:rsidR="006B6301" w:rsidRPr="006B6301" w:rsidRDefault="006B6301" w:rsidP="00936129">
      <w:pPr>
        <w:pStyle w:val="ad"/>
        <w:spacing w:before="0" w:beforeAutospacing="0" w:after="0" w:afterAutospacing="0" w:line="360" w:lineRule="auto"/>
        <w:ind w:firstLine="708"/>
        <w:jc w:val="both"/>
        <w:rPr>
          <w:sz w:val="28"/>
          <w:szCs w:val="28"/>
          <w:lang w:val="uk-UA"/>
        </w:rPr>
      </w:pPr>
      <w:r w:rsidRPr="006B6301">
        <w:rPr>
          <w:sz w:val="28"/>
          <w:szCs w:val="28"/>
        </w:rPr>
        <w:t xml:space="preserve">3. </w:t>
      </w:r>
      <w:proofErr w:type="spellStart"/>
      <w:r w:rsidRPr="006B6301">
        <w:rPr>
          <w:sz w:val="28"/>
          <w:szCs w:val="28"/>
        </w:rPr>
        <w:t>Перспективні</w:t>
      </w:r>
      <w:proofErr w:type="spellEnd"/>
      <w:r w:rsidRPr="006B6301">
        <w:rPr>
          <w:sz w:val="28"/>
          <w:szCs w:val="28"/>
        </w:rPr>
        <w:t xml:space="preserve"> </w:t>
      </w:r>
      <w:proofErr w:type="spellStart"/>
      <w:r w:rsidRPr="006B6301">
        <w:rPr>
          <w:sz w:val="28"/>
          <w:szCs w:val="28"/>
        </w:rPr>
        <w:t>напрями</w:t>
      </w:r>
      <w:proofErr w:type="spellEnd"/>
      <w:r w:rsidRPr="006B6301">
        <w:rPr>
          <w:sz w:val="28"/>
          <w:szCs w:val="28"/>
        </w:rPr>
        <w:t xml:space="preserve"> </w:t>
      </w:r>
      <w:proofErr w:type="spellStart"/>
      <w:r w:rsidRPr="006B6301">
        <w:rPr>
          <w:sz w:val="28"/>
          <w:szCs w:val="28"/>
        </w:rPr>
        <w:t>розвитку</w:t>
      </w:r>
      <w:proofErr w:type="spellEnd"/>
      <w:r w:rsidRPr="006B6301">
        <w:rPr>
          <w:sz w:val="28"/>
          <w:szCs w:val="28"/>
        </w:rPr>
        <w:t xml:space="preserve"> </w:t>
      </w:r>
      <w:proofErr w:type="spellStart"/>
      <w:r w:rsidRPr="006B6301">
        <w:rPr>
          <w:sz w:val="28"/>
          <w:szCs w:val="28"/>
        </w:rPr>
        <w:t>включають</w:t>
      </w:r>
      <w:proofErr w:type="spellEnd"/>
      <w:r w:rsidRPr="006B6301">
        <w:rPr>
          <w:sz w:val="28"/>
          <w:szCs w:val="28"/>
        </w:rPr>
        <w:t xml:space="preserve"> </w:t>
      </w:r>
      <w:proofErr w:type="spellStart"/>
      <w:r w:rsidRPr="006B6301">
        <w:rPr>
          <w:sz w:val="28"/>
          <w:szCs w:val="28"/>
        </w:rPr>
        <w:t>використання</w:t>
      </w:r>
      <w:proofErr w:type="spellEnd"/>
      <w:r w:rsidRPr="006B6301">
        <w:rPr>
          <w:sz w:val="28"/>
          <w:szCs w:val="28"/>
        </w:rPr>
        <w:t xml:space="preserve"> </w:t>
      </w:r>
      <w:proofErr w:type="spellStart"/>
      <w:r w:rsidRPr="006B6301">
        <w:rPr>
          <w:sz w:val="28"/>
          <w:szCs w:val="28"/>
        </w:rPr>
        <w:t>нових</w:t>
      </w:r>
      <w:proofErr w:type="spellEnd"/>
      <w:r w:rsidRPr="006B6301">
        <w:rPr>
          <w:sz w:val="28"/>
          <w:szCs w:val="28"/>
        </w:rPr>
        <w:t xml:space="preserve"> </w:t>
      </w:r>
      <w:proofErr w:type="spellStart"/>
      <w:r w:rsidRPr="006B6301">
        <w:rPr>
          <w:sz w:val="28"/>
          <w:szCs w:val="28"/>
        </w:rPr>
        <w:t>фазозмінних</w:t>
      </w:r>
      <w:proofErr w:type="spellEnd"/>
      <w:r w:rsidRPr="006B6301">
        <w:rPr>
          <w:sz w:val="28"/>
          <w:szCs w:val="28"/>
        </w:rPr>
        <w:t xml:space="preserve"> і </w:t>
      </w:r>
      <w:proofErr w:type="spellStart"/>
      <w:r w:rsidRPr="006B6301">
        <w:rPr>
          <w:sz w:val="28"/>
          <w:szCs w:val="28"/>
        </w:rPr>
        <w:t>термохімічних</w:t>
      </w:r>
      <w:proofErr w:type="spellEnd"/>
      <w:r w:rsidRPr="006B6301">
        <w:rPr>
          <w:sz w:val="28"/>
          <w:szCs w:val="28"/>
        </w:rPr>
        <w:t xml:space="preserve"> </w:t>
      </w:r>
      <w:proofErr w:type="spellStart"/>
      <w:r w:rsidRPr="006B6301">
        <w:rPr>
          <w:sz w:val="28"/>
          <w:szCs w:val="28"/>
        </w:rPr>
        <w:t>матеріалів</w:t>
      </w:r>
      <w:proofErr w:type="spellEnd"/>
      <w:r w:rsidRPr="006B6301">
        <w:rPr>
          <w:sz w:val="28"/>
          <w:szCs w:val="28"/>
        </w:rPr>
        <w:t xml:space="preserve">, </w:t>
      </w:r>
      <w:proofErr w:type="spellStart"/>
      <w:r w:rsidRPr="006B6301">
        <w:rPr>
          <w:sz w:val="28"/>
          <w:szCs w:val="28"/>
        </w:rPr>
        <w:t>інтенсифікацію</w:t>
      </w:r>
      <w:proofErr w:type="spellEnd"/>
      <w:r w:rsidRPr="006B6301">
        <w:rPr>
          <w:sz w:val="28"/>
          <w:szCs w:val="28"/>
        </w:rPr>
        <w:t xml:space="preserve"> </w:t>
      </w:r>
      <w:proofErr w:type="spellStart"/>
      <w:r w:rsidRPr="006B6301">
        <w:rPr>
          <w:sz w:val="28"/>
          <w:szCs w:val="28"/>
        </w:rPr>
        <w:t>теплообміну</w:t>
      </w:r>
      <w:proofErr w:type="spellEnd"/>
      <w:r w:rsidRPr="006B6301">
        <w:rPr>
          <w:sz w:val="28"/>
          <w:szCs w:val="28"/>
        </w:rPr>
        <w:t xml:space="preserve"> через </w:t>
      </w:r>
      <w:proofErr w:type="spellStart"/>
      <w:r w:rsidRPr="006B6301">
        <w:rPr>
          <w:sz w:val="28"/>
          <w:szCs w:val="28"/>
        </w:rPr>
        <w:lastRenderedPageBreak/>
        <w:t>інноваційні</w:t>
      </w:r>
      <w:proofErr w:type="spellEnd"/>
      <w:r w:rsidRPr="006B6301">
        <w:rPr>
          <w:sz w:val="28"/>
          <w:szCs w:val="28"/>
        </w:rPr>
        <w:t xml:space="preserve"> </w:t>
      </w:r>
      <w:proofErr w:type="spellStart"/>
      <w:r w:rsidRPr="006B6301">
        <w:rPr>
          <w:sz w:val="28"/>
          <w:szCs w:val="28"/>
        </w:rPr>
        <w:t>конструкції</w:t>
      </w:r>
      <w:proofErr w:type="spellEnd"/>
      <w:r w:rsidRPr="006B6301">
        <w:rPr>
          <w:sz w:val="28"/>
          <w:szCs w:val="28"/>
        </w:rPr>
        <w:t xml:space="preserve"> </w:t>
      </w:r>
      <w:proofErr w:type="spellStart"/>
      <w:r w:rsidRPr="006B6301">
        <w:rPr>
          <w:sz w:val="28"/>
          <w:szCs w:val="28"/>
        </w:rPr>
        <w:t>акумуляторів</w:t>
      </w:r>
      <w:proofErr w:type="spellEnd"/>
      <w:r w:rsidRPr="006B6301">
        <w:rPr>
          <w:sz w:val="28"/>
          <w:szCs w:val="28"/>
        </w:rPr>
        <w:t xml:space="preserve"> та </w:t>
      </w:r>
      <w:proofErr w:type="spellStart"/>
      <w:r w:rsidRPr="006B6301">
        <w:rPr>
          <w:sz w:val="28"/>
          <w:szCs w:val="28"/>
        </w:rPr>
        <w:t>інтеграцію</w:t>
      </w:r>
      <w:proofErr w:type="spellEnd"/>
      <w:r w:rsidRPr="006B6301">
        <w:rPr>
          <w:sz w:val="28"/>
          <w:szCs w:val="28"/>
        </w:rPr>
        <w:t xml:space="preserve"> з </w:t>
      </w:r>
      <w:proofErr w:type="spellStart"/>
      <w:r w:rsidRPr="006B6301">
        <w:rPr>
          <w:sz w:val="28"/>
          <w:szCs w:val="28"/>
        </w:rPr>
        <w:t>інтелектуальними</w:t>
      </w:r>
      <w:proofErr w:type="spellEnd"/>
      <w:r w:rsidRPr="006B6301">
        <w:rPr>
          <w:sz w:val="28"/>
          <w:szCs w:val="28"/>
        </w:rPr>
        <w:t xml:space="preserve"> системами </w:t>
      </w:r>
      <w:proofErr w:type="spellStart"/>
      <w:r w:rsidRPr="006B6301">
        <w:rPr>
          <w:sz w:val="28"/>
          <w:szCs w:val="28"/>
        </w:rPr>
        <w:t>управління</w:t>
      </w:r>
      <w:proofErr w:type="spellEnd"/>
      <w:r w:rsidRPr="006B6301">
        <w:rPr>
          <w:sz w:val="28"/>
          <w:szCs w:val="28"/>
        </w:rPr>
        <w:t xml:space="preserve">, </w:t>
      </w:r>
      <w:proofErr w:type="spellStart"/>
      <w:r w:rsidRPr="006B6301">
        <w:rPr>
          <w:sz w:val="28"/>
          <w:szCs w:val="28"/>
        </w:rPr>
        <w:t>що</w:t>
      </w:r>
      <w:proofErr w:type="spellEnd"/>
      <w:r w:rsidRPr="006B6301">
        <w:rPr>
          <w:sz w:val="28"/>
          <w:szCs w:val="28"/>
        </w:rPr>
        <w:t xml:space="preserve"> </w:t>
      </w:r>
      <w:proofErr w:type="spellStart"/>
      <w:r w:rsidRPr="006B6301">
        <w:rPr>
          <w:sz w:val="28"/>
          <w:szCs w:val="28"/>
        </w:rPr>
        <w:t>забезпечує</w:t>
      </w:r>
      <w:proofErr w:type="spellEnd"/>
      <w:r w:rsidRPr="006B6301">
        <w:rPr>
          <w:sz w:val="28"/>
          <w:szCs w:val="28"/>
        </w:rPr>
        <w:t xml:space="preserve"> </w:t>
      </w:r>
      <w:proofErr w:type="spellStart"/>
      <w:r w:rsidRPr="006B6301">
        <w:rPr>
          <w:sz w:val="28"/>
          <w:szCs w:val="28"/>
        </w:rPr>
        <w:t>максимальну</w:t>
      </w:r>
      <w:proofErr w:type="spellEnd"/>
      <w:r w:rsidRPr="006B6301">
        <w:rPr>
          <w:sz w:val="28"/>
          <w:szCs w:val="28"/>
        </w:rPr>
        <w:t xml:space="preserve"> </w:t>
      </w:r>
      <w:proofErr w:type="spellStart"/>
      <w:r w:rsidRPr="006B6301">
        <w:rPr>
          <w:sz w:val="28"/>
          <w:szCs w:val="28"/>
        </w:rPr>
        <w:t>ефективність</w:t>
      </w:r>
      <w:proofErr w:type="spellEnd"/>
      <w:r w:rsidRPr="006B6301">
        <w:rPr>
          <w:sz w:val="28"/>
          <w:szCs w:val="28"/>
        </w:rPr>
        <w:t xml:space="preserve">, </w:t>
      </w:r>
      <w:proofErr w:type="spellStart"/>
      <w:r w:rsidRPr="006B6301">
        <w:rPr>
          <w:sz w:val="28"/>
          <w:szCs w:val="28"/>
        </w:rPr>
        <w:t>економічну</w:t>
      </w:r>
      <w:proofErr w:type="spellEnd"/>
      <w:r w:rsidRPr="006B6301">
        <w:rPr>
          <w:sz w:val="28"/>
          <w:szCs w:val="28"/>
        </w:rPr>
        <w:t xml:space="preserve"> </w:t>
      </w:r>
      <w:proofErr w:type="spellStart"/>
      <w:r w:rsidRPr="006B6301">
        <w:rPr>
          <w:sz w:val="28"/>
          <w:szCs w:val="28"/>
        </w:rPr>
        <w:t>доцільність</w:t>
      </w:r>
      <w:proofErr w:type="spellEnd"/>
      <w:r w:rsidRPr="006B6301">
        <w:rPr>
          <w:sz w:val="28"/>
          <w:szCs w:val="28"/>
        </w:rPr>
        <w:t xml:space="preserve"> і </w:t>
      </w:r>
      <w:proofErr w:type="spellStart"/>
      <w:r w:rsidRPr="006B6301">
        <w:rPr>
          <w:sz w:val="28"/>
          <w:szCs w:val="28"/>
        </w:rPr>
        <w:t>практичну</w:t>
      </w:r>
      <w:proofErr w:type="spellEnd"/>
      <w:r w:rsidRPr="006B6301">
        <w:rPr>
          <w:sz w:val="28"/>
          <w:szCs w:val="28"/>
        </w:rPr>
        <w:t xml:space="preserve"> </w:t>
      </w:r>
      <w:proofErr w:type="spellStart"/>
      <w:r w:rsidRPr="006B6301">
        <w:rPr>
          <w:sz w:val="28"/>
          <w:szCs w:val="28"/>
        </w:rPr>
        <w:t>значущість</w:t>
      </w:r>
      <w:proofErr w:type="spellEnd"/>
      <w:r w:rsidRPr="006B6301">
        <w:rPr>
          <w:sz w:val="28"/>
          <w:szCs w:val="28"/>
        </w:rPr>
        <w:t xml:space="preserve"> </w:t>
      </w:r>
      <w:proofErr w:type="spellStart"/>
      <w:r w:rsidRPr="006B6301">
        <w:rPr>
          <w:sz w:val="28"/>
          <w:szCs w:val="28"/>
        </w:rPr>
        <w:t>акумулюючих</w:t>
      </w:r>
      <w:proofErr w:type="spellEnd"/>
      <w:r w:rsidRPr="006B6301">
        <w:rPr>
          <w:sz w:val="28"/>
          <w:szCs w:val="28"/>
        </w:rPr>
        <w:t xml:space="preserve"> систем у </w:t>
      </w:r>
      <w:proofErr w:type="spellStart"/>
      <w:r w:rsidRPr="006B6301">
        <w:rPr>
          <w:sz w:val="28"/>
          <w:szCs w:val="28"/>
        </w:rPr>
        <w:t>сучасних</w:t>
      </w:r>
      <w:proofErr w:type="spellEnd"/>
      <w:r w:rsidRPr="006B6301">
        <w:rPr>
          <w:sz w:val="28"/>
          <w:szCs w:val="28"/>
        </w:rPr>
        <w:t xml:space="preserve"> </w:t>
      </w:r>
      <w:proofErr w:type="spellStart"/>
      <w:r w:rsidRPr="006B6301">
        <w:rPr>
          <w:sz w:val="28"/>
          <w:szCs w:val="28"/>
        </w:rPr>
        <w:t>енергетичних</w:t>
      </w:r>
      <w:proofErr w:type="spellEnd"/>
      <w:r w:rsidRPr="006B6301">
        <w:rPr>
          <w:sz w:val="28"/>
          <w:szCs w:val="28"/>
        </w:rPr>
        <w:t xml:space="preserve"> мережах.</w:t>
      </w:r>
    </w:p>
    <w:p w14:paraId="246BD385" w14:textId="506976CD" w:rsidR="00446908" w:rsidRDefault="00446908" w:rsidP="000846C6">
      <w:pPr>
        <w:pStyle w:val="ad"/>
        <w:ind w:left="720"/>
        <w:jc w:val="center"/>
        <w:rPr>
          <w:b/>
          <w:color w:val="000000" w:themeColor="text1"/>
          <w:sz w:val="28"/>
          <w:szCs w:val="28"/>
          <w:lang w:val="uk-UA"/>
        </w:rPr>
      </w:pPr>
    </w:p>
    <w:p w14:paraId="78FF7C26" w14:textId="77777777" w:rsidR="00EF7467" w:rsidRDefault="00EF7467" w:rsidP="000846C6">
      <w:pPr>
        <w:pStyle w:val="ad"/>
        <w:ind w:left="720"/>
        <w:jc w:val="center"/>
        <w:rPr>
          <w:b/>
          <w:color w:val="000000" w:themeColor="text1"/>
          <w:sz w:val="28"/>
          <w:szCs w:val="28"/>
          <w:lang w:val="uk-UA"/>
        </w:rPr>
      </w:pPr>
    </w:p>
    <w:p w14:paraId="6EDCBF99" w14:textId="25AF3058" w:rsidR="00446908" w:rsidRDefault="00446908" w:rsidP="000846C6">
      <w:pPr>
        <w:pStyle w:val="ad"/>
        <w:ind w:left="720"/>
        <w:jc w:val="center"/>
        <w:rPr>
          <w:b/>
          <w:color w:val="000000" w:themeColor="text1"/>
          <w:sz w:val="28"/>
          <w:szCs w:val="28"/>
          <w:lang w:val="uk-UA"/>
        </w:rPr>
      </w:pPr>
    </w:p>
    <w:p w14:paraId="4CDE58D7" w14:textId="090304C7" w:rsidR="00446908" w:rsidRDefault="00446908" w:rsidP="000846C6">
      <w:pPr>
        <w:pStyle w:val="ad"/>
        <w:ind w:left="720"/>
        <w:jc w:val="center"/>
        <w:rPr>
          <w:b/>
          <w:color w:val="000000" w:themeColor="text1"/>
          <w:sz w:val="28"/>
          <w:szCs w:val="28"/>
          <w:lang w:val="uk-UA"/>
        </w:rPr>
      </w:pPr>
    </w:p>
    <w:p w14:paraId="53DB0382" w14:textId="14227B6E" w:rsidR="00446908" w:rsidRDefault="00446908" w:rsidP="000846C6">
      <w:pPr>
        <w:pStyle w:val="ad"/>
        <w:ind w:left="720"/>
        <w:jc w:val="center"/>
        <w:rPr>
          <w:b/>
          <w:color w:val="000000" w:themeColor="text1"/>
          <w:sz w:val="28"/>
          <w:szCs w:val="28"/>
          <w:lang w:val="uk-UA"/>
        </w:rPr>
      </w:pPr>
    </w:p>
    <w:p w14:paraId="09E5DF57" w14:textId="26B2D087" w:rsidR="00446908" w:rsidRDefault="00446908" w:rsidP="000846C6">
      <w:pPr>
        <w:pStyle w:val="ad"/>
        <w:ind w:left="720"/>
        <w:jc w:val="center"/>
        <w:rPr>
          <w:b/>
          <w:color w:val="000000" w:themeColor="text1"/>
          <w:sz w:val="28"/>
          <w:szCs w:val="28"/>
          <w:lang w:val="uk-UA"/>
        </w:rPr>
      </w:pPr>
    </w:p>
    <w:p w14:paraId="34F68A82" w14:textId="542B1AFA" w:rsidR="006B6301" w:rsidRDefault="006B6301" w:rsidP="000846C6">
      <w:pPr>
        <w:pStyle w:val="ad"/>
        <w:ind w:left="720"/>
        <w:jc w:val="center"/>
        <w:rPr>
          <w:b/>
          <w:color w:val="000000" w:themeColor="text1"/>
          <w:sz w:val="28"/>
          <w:szCs w:val="28"/>
          <w:lang w:val="uk-UA"/>
        </w:rPr>
      </w:pPr>
    </w:p>
    <w:p w14:paraId="14B6D625" w14:textId="1DF6B8F9" w:rsidR="006B6301" w:rsidRDefault="006B6301" w:rsidP="000846C6">
      <w:pPr>
        <w:pStyle w:val="ad"/>
        <w:ind w:left="720"/>
        <w:jc w:val="center"/>
        <w:rPr>
          <w:b/>
          <w:color w:val="000000" w:themeColor="text1"/>
          <w:sz w:val="28"/>
          <w:szCs w:val="28"/>
          <w:lang w:val="uk-UA"/>
        </w:rPr>
      </w:pPr>
    </w:p>
    <w:p w14:paraId="1D22E7A0" w14:textId="78002215" w:rsidR="006B6301" w:rsidRDefault="006B6301" w:rsidP="000846C6">
      <w:pPr>
        <w:pStyle w:val="ad"/>
        <w:ind w:left="720"/>
        <w:jc w:val="center"/>
        <w:rPr>
          <w:b/>
          <w:color w:val="000000" w:themeColor="text1"/>
          <w:sz w:val="28"/>
          <w:szCs w:val="28"/>
          <w:lang w:val="uk-UA"/>
        </w:rPr>
      </w:pPr>
    </w:p>
    <w:p w14:paraId="6182CB7E" w14:textId="1C49C4BC" w:rsidR="00EF7467" w:rsidRDefault="00EF7467" w:rsidP="004700DD">
      <w:pPr>
        <w:pStyle w:val="ad"/>
        <w:rPr>
          <w:b/>
          <w:color w:val="000000" w:themeColor="text1"/>
          <w:sz w:val="28"/>
          <w:szCs w:val="28"/>
          <w:lang w:val="uk-UA"/>
        </w:rPr>
      </w:pPr>
    </w:p>
    <w:p w14:paraId="550D3364" w14:textId="0BDA23C5" w:rsidR="007B2D14" w:rsidRDefault="007B2D14" w:rsidP="004700DD">
      <w:pPr>
        <w:pStyle w:val="ad"/>
        <w:rPr>
          <w:b/>
          <w:color w:val="000000" w:themeColor="text1"/>
          <w:sz w:val="28"/>
          <w:szCs w:val="28"/>
          <w:lang w:val="uk-UA"/>
        </w:rPr>
      </w:pPr>
    </w:p>
    <w:p w14:paraId="4A9B0300" w14:textId="290B3735" w:rsidR="007B2D14" w:rsidRDefault="007B2D14" w:rsidP="004700DD">
      <w:pPr>
        <w:pStyle w:val="ad"/>
        <w:rPr>
          <w:b/>
          <w:color w:val="000000" w:themeColor="text1"/>
          <w:sz w:val="28"/>
          <w:szCs w:val="28"/>
          <w:lang w:val="uk-UA"/>
        </w:rPr>
      </w:pPr>
    </w:p>
    <w:p w14:paraId="2E51B89B" w14:textId="51F1A0CB" w:rsidR="007B2D14" w:rsidRDefault="007B2D14" w:rsidP="004700DD">
      <w:pPr>
        <w:pStyle w:val="ad"/>
        <w:rPr>
          <w:b/>
          <w:color w:val="000000" w:themeColor="text1"/>
          <w:sz w:val="28"/>
          <w:szCs w:val="28"/>
          <w:lang w:val="uk-UA"/>
        </w:rPr>
      </w:pPr>
    </w:p>
    <w:p w14:paraId="3DB26CD1" w14:textId="2B23B4D0" w:rsidR="007B2D14" w:rsidRDefault="007B2D14" w:rsidP="004700DD">
      <w:pPr>
        <w:pStyle w:val="ad"/>
        <w:rPr>
          <w:b/>
          <w:color w:val="000000" w:themeColor="text1"/>
          <w:sz w:val="28"/>
          <w:szCs w:val="28"/>
          <w:lang w:val="uk-UA"/>
        </w:rPr>
      </w:pPr>
    </w:p>
    <w:p w14:paraId="13DC6369" w14:textId="373DBDAD" w:rsidR="007B2D14" w:rsidRDefault="007B2D14" w:rsidP="004700DD">
      <w:pPr>
        <w:pStyle w:val="ad"/>
        <w:rPr>
          <w:b/>
          <w:color w:val="000000" w:themeColor="text1"/>
          <w:sz w:val="28"/>
          <w:szCs w:val="28"/>
          <w:lang w:val="uk-UA"/>
        </w:rPr>
      </w:pPr>
    </w:p>
    <w:p w14:paraId="56A273CF" w14:textId="3EB87792" w:rsidR="007B2D14" w:rsidRDefault="007B2D14" w:rsidP="004700DD">
      <w:pPr>
        <w:pStyle w:val="ad"/>
        <w:rPr>
          <w:b/>
          <w:color w:val="000000" w:themeColor="text1"/>
          <w:sz w:val="28"/>
          <w:szCs w:val="28"/>
          <w:lang w:val="uk-UA"/>
        </w:rPr>
      </w:pPr>
    </w:p>
    <w:p w14:paraId="45CFEB3D" w14:textId="4D6A4F30" w:rsidR="007B2D14" w:rsidRDefault="007B2D14" w:rsidP="004700DD">
      <w:pPr>
        <w:pStyle w:val="ad"/>
        <w:rPr>
          <w:b/>
          <w:color w:val="000000" w:themeColor="text1"/>
          <w:sz w:val="28"/>
          <w:szCs w:val="28"/>
          <w:lang w:val="uk-UA"/>
        </w:rPr>
      </w:pPr>
    </w:p>
    <w:p w14:paraId="026CB6CA" w14:textId="1FAD0866" w:rsidR="00386E00" w:rsidRDefault="00386E00" w:rsidP="004700DD">
      <w:pPr>
        <w:pStyle w:val="ad"/>
        <w:rPr>
          <w:b/>
          <w:color w:val="000000" w:themeColor="text1"/>
          <w:sz w:val="28"/>
          <w:szCs w:val="28"/>
          <w:lang w:val="uk-UA"/>
        </w:rPr>
      </w:pPr>
    </w:p>
    <w:p w14:paraId="4C28008E" w14:textId="35AA2DB7" w:rsidR="00386E00" w:rsidRDefault="00386E00" w:rsidP="004700DD">
      <w:pPr>
        <w:pStyle w:val="ad"/>
        <w:rPr>
          <w:b/>
          <w:color w:val="000000" w:themeColor="text1"/>
          <w:sz w:val="28"/>
          <w:szCs w:val="28"/>
          <w:lang w:val="uk-UA"/>
        </w:rPr>
      </w:pPr>
    </w:p>
    <w:p w14:paraId="5CA88F0F" w14:textId="77777777" w:rsidR="00386E00" w:rsidRDefault="00386E00" w:rsidP="004700DD">
      <w:pPr>
        <w:pStyle w:val="ad"/>
        <w:rPr>
          <w:b/>
          <w:color w:val="000000" w:themeColor="text1"/>
          <w:sz w:val="28"/>
          <w:szCs w:val="28"/>
          <w:lang w:val="uk-UA"/>
        </w:rPr>
      </w:pPr>
    </w:p>
    <w:p w14:paraId="2165D980" w14:textId="2FF46ABB" w:rsidR="00446908" w:rsidRDefault="00446908" w:rsidP="000846C6">
      <w:pPr>
        <w:pStyle w:val="ad"/>
        <w:ind w:left="720"/>
        <w:jc w:val="center"/>
        <w:rPr>
          <w:b/>
          <w:color w:val="000000" w:themeColor="text1"/>
          <w:sz w:val="28"/>
          <w:szCs w:val="28"/>
          <w:lang w:val="uk-UA"/>
        </w:rPr>
      </w:pPr>
      <w:r>
        <w:rPr>
          <w:b/>
          <w:color w:val="000000" w:themeColor="text1"/>
          <w:sz w:val="28"/>
          <w:szCs w:val="28"/>
          <w:lang w:val="uk-UA"/>
        </w:rPr>
        <w:lastRenderedPageBreak/>
        <w:t>ВИСНОВКИ</w:t>
      </w:r>
    </w:p>
    <w:p w14:paraId="028DE592" w14:textId="77777777" w:rsidR="00EF66CB" w:rsidRDefault="00446908" w:rsidP="00386E00">
      <w:pPr>
        <w:pStyle w:val="ad"/>
        <w:spacing w:before="0" w:beforeAutospacing="0" w:after="0" w:afterAutospacing="0" w:line="360" w:lineRule="auto"/>
        <w:jc w:val="both"/>
        <w:rPr>
          <w:sz w:val="28"/>
          <w:szCs w:val="28"/>
          <w:lang w:val="uk-UA"/>
        </w:rPr>
      </w:pPr>
      <w:r w:rsidRPr="009B69DD">
        <w:rPr>
          <w:sz w:val="28"/>
          <w:szCs w:val="28"/>
          <w:lang w:val="uk-UA"/>
        </w:rPr>
        <w:t xml:space="preserve">В результаті проведених досліджень отримано нове вирішення </w:t>
      </w:r>
      <w:r w:rsidRPr="009B69DD">
        <w:rPr>
          <w:b/>
          <w:bCs/>
          <w:sz w:val="28"/>
          <w:szCs w:val="28"/>
          <w:lang w:val="uk-UA"/>
        </w:rPr>
        <w:t>актуального наукового завдання</w:t>
      </w:r>
      <w:r w:rsidRPr="009B69DD">
        <w:rPr>
          <w:sz w:val="28"/>
          <w:szCs w:val="28"/>
          <w:lang w:val="uk-UA"/>
        </w:rPr>
        <w:t>, встановлення закономірностей</w:t>
      </w:r>
      <w:r>
        <w:rPr>
          <w:sz w:val="28"/>
          <w:szCs w:val="28"/>
          <w:lang w:val="uk-UA"/>
        </w:rPr>
        <w:t xml:space="preserve"> </w:t>
      </w:r>
      <w:r w:rsidR="00EF66CB" w:rsidRPr="00EF66CB">
        <w:rPr>
          <w:sz w:val="28"/>
          <w:szCs w:val="28"/>
          <w:lang w:val="uk-UA"/>
        </w:rPr>
        <w:t xml:space="preserve">акумулювання теплоти в сонячних системах теплопостачання та підвищення ефективності цих систем. Отримані результати дозволяють оптимізувати конструктивні та матеріальні рішення </w:t>
      </w:r>
      <w:proofErr w:type="spellStart"/>
      <w:r w:rsidR="00EF66CB" w:rsidRPr="00EF66CB">
        <w:rPr>
          <w:sz w:val="28"/>
          <w:szCs w:val="28"/>
          <w:lang w:val="uk-UA"/>
        </w:rPr>
        <w:t>акумулюючих</w:t>
      </w:r>
      <w:proofErr w:type="spellEnd"/>
      <w:r w:rsidR="00EF66CB" w:rsidRPr="00EF66CB">
        <w:rPr>
          <w:sz w:val="28"/>
          <w:szCs w:val="28"/>
          <w:lang w:val="uk-UA"/>
        </w:rPr>
        <w:t xml:space="preserve"> систем і забезпечити стабільну роботу сонячних теплопостачальних установок.</w:t>
      </w:r>
    </w:p>
    <w:p w14:paraId="4FB4435E" w14:textId="19525F75" w:rsidR="00446908" w:rsidRDefault="00446908" w:rsidP="00386E00">
      <w:pPr>
        <w:pStyle w:val="ad"/>
        <w:spacing w:before="0" w:beforeAutospacing="0" w:after="0" w:afterAutospacing="0" w:line="360" w:lineRule="auto"/>
        <w:jc w:val="both"/>
        <w:rPr>
          <w:sz w:val="28"/>
          <w:szCs w:val="28"/>
          <w:lang w:val="uk-UA"/>
        </w:rPr>
      </w:pPr>
      <w:r>
        <w:rPr>
          <w:sz w:val="28"/>
          <w:szCs w:val="28"/>
          <w:lang w:val="uk-UA"/>
        </w:rPr>
        <w:t>1.</w:t>
      </w:r>
      <w:r w:rsidR="00EF66CB">
        <w:rPr>
          <w:sz w:val="28"/>
          <w:szCs w:val="28"/>
          <w:lang w:val="uk-UA"/>
        </w:rPr>
        <w:t xml:space="preserve"> </w:t>
      </w:r>
      <w:r w:rsidR="00EF66CB" w:rsidRPr="00EF66CB">
        <w:rPr>
          <w:sz w:val="28"/>
          <w:szCs w:val="28"/>
          <w:lang w:val="uk-UA"/>
        </w:rPr>
        <w:t>Проаналізовано сучасні сонячні системи та методи акумулювання теплоти. Встановлено, що ефективність роботи систем значною мірою залежить від вибору матеріалів-акумуляторів, теплоносіїв і конструкції резервуарів, що дозволяє максимально використовувати нерівномірне надходження сонячної енергії.</w:t>
      </w:r>
    </w:p>
    <w:p w14:paraId="035EFE6B" w14:textId="3CF244AC" w:rsidR="00446908" w:rsidRDefault="00446908" w:rsidP="00386E00">
      <w:pPr>
        <w:pStyle w:val="ad"/>
        <w:spacing w:before="0" w:beforeAutospacing="0" w:after="0" w:afterAutospacing="0" w:line="360" w:lineRule="auto"/>
        <w:jc w:val="both"/>
        <w:rPr>
          <w:sz w:val="28"/>
          <w:szCs w:val="28"/>
          <w:lang w:val="uk-UA"/>
        </w:rPr>
      </w:pPr>
      <w:r>
        <w:rPr>
          <w:sz w:val="28"/>
          <w:szCs w:val="28"/>
          <w:lang w:val="uk-UA"/>
        </w:rPr>
        <w:t>2.</w:t>
      </w:r>
      <w:r w:rsidR="00EF66CB">
        <w:rPr>
          <w:sz w:val="28"/>
          <w:szCs w:val="28"/>
          <w:lang w:val="uk-UA"/>
        </w:rPr>
        <w:t xml:space="preserve"> </w:t>
      </w:r>
      <w:r w:rsidR="00EF66CB" w:rsidRPr="00EF66CB">
        <w:rPr>
          <w:sz w:val="28"/>
          <w:szCs w:val="28"/>
          <w:lang w:val="uk-UA"/>
        </w:rPr>
        <w:t xml:space="preserve">Досліджено властивості матеріалів для акумулювання. Показано, що використання </w:t>
      </w:r>
      <w:proofErr w:type="spellStart"/>
      <w:r w:rsidR="00EF66CB" w:rsidRPr="00EF66CB">
        <w:rPr>
          <w:sz w:val="28"/>
          <w:szCs w:val="28"/>
          <w:lang w:val="uk-UA"/>
        </w:rPr>
        <w:t>фазозмінних</w:t>
      </w:r>
      <w:proofErr w:type="spellEnd"/>
      <w:r w:rsidR="00EF66CB" w:rsidRPr="00EF66CB">
        <w:rPr>
          <w:sz w:val="28"/>
          <w:szCs w:val="28"/>
          <w:lang w:val="uk-UA"/>
        </w:rPr>
        <w:t xml:space="preserve"> (PCM) та термохімічних матеріалів дозволяє збільшити енергоємність </w:t>
      </w:r>
      <w:proofErr w:type="spellStart"/>
      <w:r w:rsidR="00EF66CB" w:rsidRPr="00EF66CB">
        <w:rPr>
          <w:sz w:val="28"/>
          <w:szCs w:val="28"/>
          <w:lang w:val="uk-UA"/>
        </w:rPr>
        <w:t>акумулюючих</w:t>
      </w:r>
      <w:proofErr w:type="spellEnd"/>
      <w:r w:rsidR="00EF66CB" w:rsidRPr="00EF66CB">
        <w:rPr>
          <w:sz w:val="28"/>
          <w:szCs w:val="28"/>
          <w:lang w:val="uk-UA"/>
        </w:rPr>
        <w:t xml:space="preserve"> систем, забезпечуючи практично ізотермічний </w:t>
      </w:r>
      <w:proofErr w:type="spellStart"/>
      <w:r w:rsidR="00EF66CB" w:rsidRPr="00EF66CB">
        <w:rPr>
          <w:sz w:val="28"/>
          <w:szCs w:val="28"/>
          <w:lang w:val="uk-UA"/>
        </w:rPr>
        <w:t>тепловідбір</w:t>
      </w:r>
      <w:proofErr w:type="spellEnd"/>
      <w:r w:rsidR="00EF66CB" w:rsidRPr="00EF66CB">
        <w:rPr>
          <w:sz w:val="28"/>
          <w:szCs w:val="28"/>
          <w:lang w:val="uk-UA"/>
        </w:rPr>
        <w:t xml:space="preserve"> і підвищуючи стабільність роботи системи у різні сезони.</w:t>
      </w:r>
    </w:p>
    <w:p w14:paraId="6654C399" w14:textId="7C7CACC1" w:rsidR="00446908" w:rsidRPr="00EE6FC8" w:rsidRDefault="00446908" w:rsidP="00386E00">
      <w:pPr>
        <w:pStyle w:val="ad"/>
        <w:spacing w:before="0" w:beforeAutospacing="0" w:after="0" w:afterAutospacing="0" w:line="360" w:lineRule="auto"/>
        <w:jc w:val="both"/>
        <w:rPr>
          <w:b/>
          <w:color w:val="000000" w:themeColor="text1"/>
          <w:sz w:val="28"/>
          <w:szCs w:val="28"/>
          <w:lang w:val="uk-UA"/>
        </w:rPr>
      </w:pPr>
      <w:r>
        <w:rPr>
          <w:sz w:val="28"/>
          <w:szCs w:val="28"/>
          <w:lang w:val="uk-UA"/>
        </w:rPr>
        <w:t>3.</w:t>
      </w:r>
      <w:r w:rsidR="00EF66CB">
        <w:rPr>
          <w:sz w:val="28"/>
          <w:szCs w:val="28"/>
          <w:lang w:val="uk-UA"/>
        </w:rPr>
        <w:t xml:space="preserve"> </w:t>
      </w:r>
      <w:r w:rsidR="00EF66CB" w:rsidRPr="00EF66CB">
        <w:rPr>
          <w:sz w:val="28"/>
          <w:szCs w:val="28"/>
          <w:lang w:val="uk-UA"/>
        </w:rPr>
        <w:t>Визначено основні фактори втрат теплової енергії та способи їх мінімізації. Проведений аналіз дозволяє рекомендувати застосування ефективної теплоізоляції, оптимальної стратифікації рідини в баках та інтеграцію комбінованих систем акумулювання, що підвищує економічність і надійність сонячних систем теплопостачання.</w:t>
      </w:r>
    </w:p>
    <w:p w14:paraId="3AB6A8E9" w14:textId="3A394177" w:rsidR="00757D1C" w:rsidRDefault="00757D1C" w:rsidP="000846C6">
      <w:pPr>
        <w:pStyle w:val="ad"/>
        <w:ind w:left="720"/>
        <w:jc w:val="center"/>
        <w:rPr>
          <w:b/>
          <w:color w:val="000000" w:themeColor="text1"/>
          <w:sz w:val="28"/>
          <w:szCs w:val="28"/>
          <w:lang w:val="uk-UA"/>
        </w:rPr>
      </w:pPr>
    </w:p>
    <w:p w14:paraId="419138E3" w14:textId="0076AE7A" w:rsidR="00EE6FC8" w:rsidRDefault="00EE6FC8" w:rsidP="000846C6">
      <w:pPr>
        <w:pStyle w:val="ad"/>
        <w:ind w:left="720"/>
        <w:jc w:val="center"/>
        <w:rPr>
          <w:b/>
          <w:color w:val="000000" w:themeColor="text1"/>
          <w:sz w:val="28"/>
          <w:szCs w:val="28"/>
          <w:lang w:val="uk-UA"/>
        </w:rPr>
      </w:pPr>
    </w:p>
    <w:p w14:paraId="641020C9" w14:textId="3A0B3524" w:rsidR="00D309E2" w:rsidRDefault="00D309E2" w:rsidP="000846C6">
      <w:pPr>
        <w:pStyle w:val="ad"/>
        <w:ind w:left="720"/>
        <w:jc w:val="center"/>
        <w:rPr>
          <w:b/>
          <w:color w:val="000000" w:themeColor="text1"/>
          <w:sz w:val="28"/>
          <w:szCs w:val="28"/>
          <w:lang w:val="uk-UA"/>
        </w:rPr>
      </w:pPr>
    </w:p>
    <w:p w14:paraId="5B026A30" w14:textId="06B0918D" w:rsidR="00386E00" w:rsidRDefault="00386E00" w:rsidP="000846C6">
      <w:pPr>
        <w:pStyle w:val="ad"/>
        <w:ind w:left="720"/>
        <w:jc w:val="center"/>
        <w:rPr>
          <w:b/>
          <w:color w:val="000000" w:themeColor="text1"/>
          <w:sz w:val="28"/>
          <w:szCs w:val="28"/>
          <w:lang w:val="uk-UA"/>
        </w:rPr>
      </w:pPr>
    </w:p>
    <w:p w14:paraId="3ECC8718" w14:textId="77777777" w:rsidR="00386E00" w:rsidRDefault="00386E00" w:rsidP="000846C6">
      <w:pPr>
        <w:pStyle w:val="ad"/>
        <w:ind w:left="720"/>
        <w:jc w:val="center"/>
        <w:rPr>
          <w:b/>
          <w:color w:val="000000" w:themeColor="text1"/>
          <w:sz w:val="28"/>
          <w:szCs w:val="28"/>
          <w:lang w:val="uk-UA"/>
        </w:rPr>
      </w:pPr>
    </w:p>
    <w:p w14:paraId="0C7AC897" w14:textId="01061AF6" w:rsidR="00A76777" w:rsidRPr="00EE6FC8" w:rsidRDefault="00A76777" w:rsidP="001477BE">
      <w:pPr>
        <w:pStyle w:val="ad"/>
        <w:rPr>
          <w:b/>
          <w:color w:val="000000" w:themeColor="text1"/>
          <w:sz w:val="28"/>
          <w:szCs w:val="28"/>
          <w:lang w:val="uk-UA"/>
        </w:rPr>
      </w:pPr>
    </w:p>
    <w:p w14:paraId="5D6E0971" w14:textId="77777777" w:rsidR="000846C6" w:rsidRPr="00EE6FC8" w:rsidRDefault="00192FA4" w:rsidP="000846C6">
      <w:pPr>
        <w:pStyle w:val="ad"/>
        <w:ind w:left="720"/>
        <w:jc w:val="center"/>
        <w:rPr>
          <w:rStyle w:val="ae"/>
          <w:b w:val="0"/>
          <w:bCs w:val="0"/>
          <w:sz w:val="28"/>
          <w:szCs w:val="28"/>
          <w:lang w:val="uk-UA"/>
        </w:rPr>
      </w:pPr>
      <w:r w:rsidRPr="00EE6FC8">
        <w:rPr>
          <w:b/>
          <w:color w:val="000000" w:themeColor="text1"/>
          <w:sz w:val="28"/>
          <w:szCs w:val="28"/>
          <w:lang w:val="uk-UA"/>
        </w:rPr>
        <w:lastRenderedPageBreak/>
        <w:t>СПИСОК ВИКОРИСТАНИХ ДЖЕРЕЛ</w:t>
      </w:r>
    </w:p>
    <w:p w14:paraId="7B823332" w14:textId="77777777" w:rsidR="002240CF" w:rsidRPr="007258D0" w:rsidRDefault="002240CF" w:rsidP="00887032">
      <w:pPr>
        <w:pStyle w:val="ad"/>
        <w:numPr>
          <w:ilvl w:val="0"/>
          <w:numId w:val="14"/>
        </w:numPr>
        <w:spacing w:line="360" w:lineRule="auto"/>
        <w:jc w:val="both"/>
        <w:rPr>
          <w:sz w:val="28"/>
          <w:szCs w:val="28"/>
          <w:lang w:val="uk-UA"/>
        </w:rPr>
      </w:pPr>
      <w:proofErr w:type="spellStart"/>
      <w:r w:rsidRPr="007258D0">
        <w:rPr>
          <w:rStyle w:val="ae"/>
          <w:rFonts w:eastAsiaTheme="majorEastAsia"/>
          <w:b w:val="0"/>
          <w:bCs w:val="0"/>
          <w:sz w:val="28"/>
          <w:szCs w:val="28"/>
          <w:lang w:val="uk-UA"/>
        </w:rPr>
        <w:t>Гаврилішин</w:t>
      </w:r>
      <w:proofErr w:type="spellEnd"/>
      <w:r w:rsidRPr="007258D0">
        <w:rPr>
          <w:rStyle w:val="ae"/>
          <w:rFonts w:eastAsiaTheme="majorEastAsia"/>
          <w:b w:val="0"/>
          <w:bCs w:val="0"/>
          <w:sz w:val="28"/>
          <w:szCs w:val="28"/>
          <w:lang w:val="uk-UA"/>
        </w:rPr>
        <w:t>, В. О.</w:t>
      </w:r>
      <w:r w:rsidRPr="007258D0">
        <w:rPr>
          <w:sz w:val="28"/>
          <w:szCs w:val="28"/>
          <w:lang w:val="uk-UA"/>
        </w:rPr>
        <w:t xml:space="preserve"> (2017). </w:t>
      </w:r>
      <w:r w:rsidRPr="007258D0">
        <w:rPr>
          <w:rStyle w:val="af"/>
          <w:sz w:val="28"/>
          <w:szCs w:val="28"/>
          <w:lang w:val="uk-UA"/>
        </w:rPr>
        <w:t>Енергоефективність акумулювання сонячної енергії в приватному секторі</w:t>
      </w:r>
      <w:r w:rsidRPr="007258D0">
        <w:rPr>
          <w:sz w:val="28"/>
          <w:szCs w:val="28"/>
          <w:lang w:val="uk-UA"/>
        </w:rPr>
        <w:t>. Автореферат дисертації. Тернопіль: ТНТУ ім. І. Пулюя.</w:t>
      </w:r>
    </w:p>
    <w:p w14:paraId="4CF308BD" w14:textId="77777777" w:rsidR="002240CF" w:rsidRPr="007258D0" w:rsidRDefault="002240CF" w:rsidP="00887032">
      <w:pPr>
        <w:pStyle w:val="ad"/>
        <w:numPr>
          <w:ilvl w:val="0"/>
          <w:numId w:val="14"/>
        </w:numPr>
        <w:spacing w:line="360" w:lineRule="auto"/>
        <w:jc w:val="both"/>
        <w:rPr>
          <w:sz w:val="28"/>
          <w:szCs w:val="28"/>
          <w:lang w:val="uk-UA"/>
        </w:rPr>
      </w:pPr>
      <w:proofErr w:type="spellStart"/>
      <w:r w:rsidRPr="007258D0">
        <w:rPr>
          <w:rStyle w:val="ae"/>
          <w:rFonts w:eastAsiaTheme="majorEastAsia"/>
          <w:b w:val="0"/>
          <w:bCs w:val="0"/>
          <w:sz w:val="28"/>
          <w:szCs w:val="28"/>
          <w:lang w:val="uk-UA"/>
        </w:rPr>
        <w:t>Братусик</w:t>
      </w:r>
      <w:proofErr w:type="spellEnd"/>
      <w:r w:rsidRPr="007258D0">
        <w:rPr>
          <w:rStyle w:val="ae"/>
          <w:rFonts w:eastAsiaTheme="majorEastAsia"/>
          <w:b w:val="0"/>
          <w:bCs w:val="0"/>
          <w:sz w:val="28"/>
          <w:szCs w:val="28"/>
          <w:lang w:val="uk-UA"/>
        </w:rPr>
        <w:t>, О. В.</w:t>
      </w:r>
      <w:r w:rsidRPr="007258D0">
        <w:rPr>
          <w:sz w:val="28"/>
          <w:szCs w:val="28"/>
          <w:lang w:val="uk-UA"/>
        </w:rPr>
        <w:t xml:space="preserve"> (2023). </w:t>
      </w:r>
      <w:r w:rsidRPr="007258D0">
        <w:rPr>
          <w:rStyle w:val="af"/>
          <w:sz w:val="28"/>
          <w:szCs w:val="28"/>
          <w:lang w:val="uk-UA"/>
        </w:rPr>
        <w:t>Комбінована енергоефективна система теплопостачання багатоповерхового житлового будинку із сонячними колекторами</w:t>
      </w:r>
      <w:r w:rsidRPr="007258D0">
        <w:rPr>
          <w:sz w:val="28"/>
          <w:szCs w:val="28"/>
          <w:lang w:val="uk-UA"/>
        </w:rPr>
        <w:t>. Магістерська робота. Вінниця: ВНТУ.</w:t>
      </w:r>
    </w:p>
    <w:p w14:paraId="22A31301" w14:textId="77777777" w:rsidR="002240CF" w:rsidRPr="007258D0" w:rsidRDefault="002240CF" w:rsidP="00887032">
      <w:pPr>
        <w:pStyle w:val="ad"/>
        <w:numPr>
          <w:ilvl w:val="0"/>
          <w:numId w:val="14"/>
        </w:numPr>
        <w:spacing w:line="360" w:lineRule="auto"/>
        <w:jc w:val="both"/>
        <w:rPr>
          <w:sz w:val="28"/>
          <w:szCs w:val="28"/>
          <w:lang w:val="uk-UA"/>
        </w:rPr>
      </w:pPr>
      <w:proofErr w:type="spellStart"/>
      <w:r w:rsidRPr="007258D0">
        <w:rPr>
          <w:rStyle w:val="ae"/>
          <w:rFonts w:eastAsiaTheme="majorEastAsia"/>
          <w:b w:val="0"/>
          <w:bCs w:val="0"/>
          <w:sz w:val="28"/>
          <w:szCs w:val="28"/>
          <w:lang w:val="uk-UA"/>
        </w:rPr>
        <w:t>Сергеєв</w:t>
      </w:r>
      <w:proofErr w:type="spellEnd"/>
      <w:r w:rsidRPr="007258D0">
        <w:rPr>
          <w:rStyle w:val="ae"/>
          <w:rFonts w:eastAsiaTheme="majorEastAsia"/>
          <w:b w:val="0"/>
          <w:bCs w:val="0"/>
          <w:sz w:val="28"/>
          <w:szCs w:val="28"/>
          <w:lang w:val="uk-UA"/>
        </w:rPr>
        <w:t>, М. І.</w:t>
      </w:r>
      <w:r w:rsidRPr="007258D0">
        <w:rPr>
          <w:sz w:val="28"/>
          <w:szCs w:val="28"/>
          <w:lang w:val="uk-UA"/>
        </w:rPr>
        <w:t xml:space="preserve"> (2025). </w:t>
      </w:r>
      <w:r w:rsidRPr="007258D0">
        <w:rPr>
          <w:rStyle w:val="af"/>
          <w:sz w:val="28"/>
          <w:szCs w:val="28"/>
          <w:lang w:val="uk-UA"/>
        </w:rPr>
        <w:t>Підвищення ефективності децентралізованого теплопостачання за рахунок використання відновлювальних джерел енергії та гібридних засобів акумулювання теплоти</w:t>
      </w:r>
      <w:r w:rsidRPr="007258D0">
        <w:rPr>
          <w:sz w:val="28"/>
          <w:szCs w:val="28"/>
          <w:lang w:val="uk-UA"/>
        </w:rPr>
        <w:t>. Дисертація на здобуття наукового ступеня доктора філософії. Одеса: Національний університет «Одеська політехніка».</w:t>
      </w:r>
    </w:p>
    <w:p w14:paraId="651CC6C2" w14:textId="77777777" w:rsidR="002240CF" w:rsidRPr="007258D0" w:rsidRDefault="002240CF" w:rsidP="00887032">
      <w:pPr>
        <w:pStyle w:val="ad"/>
        <w:numPr>
          <w:ilvl w:val="0"/>
          <w:numId w:val="14"/>
        </w:numPr>
        <w:spacing w:line="360" w:lineRule="auto"/>
        <w:jc w:val="both"/>
        <w:rPr>
          <w:sz w:val="28"/>
          <w:szCs w:val="28"/>
          <w:lang w:val="uk-UA"/>
        </w:rPr>
      </w:pPr>
      <w:proofErr w:type="spellStart"/>
      <w:r w:rsidRPr="007258D0">
        <w:rPr>
          <w:rStyle w:val="ae"/>
          <w:rFonts w:eastAsiaTheme="majorEastAsia"/>
          <w:b w:val="0"/>
          <w:bCs w:val="0"/>
          <w:sz w:val="28"/>
          <w:szCs w:val="28"/>
          <w:lang w:val="uk-UA"/>
        </w:rPr>
        <w:t>Москвітіна</w:t>
      </w:r>
      <w:proofErr w:type="spellEnd"/>
      <w:r w:rsidRPr="007258D0">
        <w:rPr>
          <w:rStyle w:val="ae"/>
          <w:rFonts w:eastAsiaTheme="majorEastAsia"/>
          <w:b w:val="0"/>
          <w:bCs w:val="0"/>
          <w:sz w:val="28"/>
          <w:szCs w:val="28"/>
          <w:lang w:val="uk-UA"/>
        </w:rPr>
        <w:t>, А. С.</w:t>
      </w:r>
      <w:r w:rsidRPr="007258D0">
        <w:rPr>
          <w:sz w:val="28"/>
          <w:szCs w:val="28"/>
          <w:lang w:val="uk-UA"/>
        </w:rPr>
        <w:t xml:space="preserve"> (2021). </w:t>
      </w:r>
      <w:r w:rsidRPr="007258D0">
        <w:rPr>
          <w:rStyle w:val="af"/>
          <w:sz w:val="28"/>
          <w:szCs w:val="28"/>
          <w:lang w:val="uk-UA"/>
        </w:rPr>
        <w:t>Енергоефективне сезонне акумулювання теплоти в системах сонячного децентралізованого теплопостачання</w:t>
      </w:r>
      <w:r w:rsidRPr="007258D0">
        <w:rPr>
          <w:sz w:val="28"/>
          <w:szCs w:val="28"/>
          <w:lang w:val="uk-UA"/>
        </w:rPr>
        <w:t>. Кандидатська дисертація. Київ: КНУБА.</w:t>
      </w:r>
    </w:p>
    <w:p w14:paraId="1C01DF90" w14:textId="77777777" w:rsidR="002240CF" w:rsidRPr="007258D0" w:rsidRDefault="002240CF" w:rsidP="00887032">
      <w:pPr>
        <w:pStyle w:val="ad"/>
        <w:numPr>
          <w:ilvl w:val="0"/>
          <w:numId w:val="14"/>
        </w:numPr>
        <w:spacing w:line="360" w:lineRule="auto"/>
        <w:jc w:val="both"/>
        <w:rPr>
          <w:sz w:val="28"/>
          <w:szCs w:val="28"/>
          <w:lang w:val="uk-UA"/>
        </w:rPr>
      </w:pPr>
      <w:r w:rsidRPr="007258D0">
        <w:rPr>
          <w:rStyle w:val="ae"/>
          <w:rFonts w:eastAsiaTheme="majorEastAsia"/>
          <w:b w:val="0"/>
          <w:bCs w:val="0"/>
          <w:sz w:val="28"/>
          <w:szCs w:val="28"/>
          <w:lang w:val="uk-UA"/>
        </w:rPr>
        <w:t>Супряга, О.</w:t>
      </w:r>
      <w:r w:rsidRPr="007258D0">
        <w:rPr>
          <w:sz w:val="28"/>
          <w:szCs w:val="28"/>
          <w:lang w:val="uk-UA"/>
        </w:rPr>
        <w:t xml:space="preserve"> (2016). </w:t>
      </w:r>
      <w:r w:rsidRPr="007258D0">
        <w:rPr>
          <w:rStyle w:val="af"/>
          <w:sz w:val="28"/>
          <w:szCs w:val="28"/>
          <w:lang w:val="uk-UA"/>
        </w:rPr>
        <w:t>Сонячний концентратор: що це таке і як він працює?</w:t>
      </w:r>
      <w:r w:rsidRPr="007258D0">
        <w:rPr>
          <w:sz w:val="28"/>
          <w:szCs w:val="28"/>
          <w:lang w:val="uk-UA"/>
        </w:rPr>
        <w:t xml:space="preserve"> Альтернативна енергетика.</w:t>
      </w:r>
    </w:p>
    <w:p w14:paraId="0EEA5E0C" w14:textId="77777777" w:rsidR="002240CF" w:rsidRPr="007258D0" w:rsidRDefault="002240CF" w:rsidP="00887032">
      <w:pPr>
        <w:pStyle w:val="ad"/>
        <w:numPr>
          <w:ilvl w:val="0"/>
          <w:numId w:val="14"/>
        </w:numPr>
        <w:spacing w:line="360" w:lineRule="auto"/>
        <w:jc w:val="both"/>
        <w:rPr>
          <w:sz w:val="28"/>
          <w:szCs w:val="28"/>
          <w:lang w:val="uk-UA"/>
        </w:rPr>
      </w:pPr>
      <w:proofErr w:type="spellStart"/>
      <w:r w:rsidRPr="007258D0">
        <w:rPr>
          <w:rStyle w:val="ae"/>
          <w:rFonts w:eastAsiaTheme="majorEastAsia"/>
          <w:b w:val="0"/>
          <w:bCs w:val="0"/>
          <w:sz w:val="28"/>
          <w:szCs w:val="28"/>
          <w:lang w:val="uk-UA"/>
        </w:rPr>
        <w:t>Гальчак</w:t>
      </w:r>
      <w:proofErr w:type="spellEnd"/>
      <w:r w:rsidRPr="007258D0">
        <w:rPr>
          <w:rStyle w:val="ae"/>
          <w:rFonts w:eastAsiaTheme="majorEastAsia"/>
          <w:b w:val="0"/>
          <w:bCs w:val="0"/>
          <w:sz w:val="28"/>
          <w:szCs w:val="28"/>
          <w:lang w:val="uk-UA"/>
        </w:rPr>
        <w:t>, В., &amp; Коробка, С.</w:t>
      </w:r>
      <w:r w:rsidRPr="007258D0">
        <w:rPr>
          <w:sz w:val="28"/>
          <w:szCs w:val="28"/>
          <w:lang w:val="uk-UA"/>
        </w:rPr>
        <w:t xml:space="preserve"> (2018). </w:t>
      </w:r>
      <w:r w:rsidRPr="007258D0">
        <w:rPr>
          <w:rStyle w:val="af"/>
          <w:sz w:val="28"/>
          <w:szCs w:val="28"/>
          <w:lang w:val="uk-UA"/>
        </w:rPr>
        <w:t xml:space="preserve">Дослідження параметрів та режимів роботи повітряно-гравійного акумулятора в </w:t>
      </w:r>
      <w:proofErr w:type="spellStart"/>
      <w:r w:rsidRPr="007258D0">
        <w:rPr>
          <w:rStyle w:val="af"/>
          <w:sz w:val="28"/>
          <w:szCs w:val="28"/>
          <w:lang w:val="uk-UA"/>
        </w:rPr>
        <w:t>конвективній</w:t>
      </w:r>
      <w:proofErr w:type="spellEnd"/>
      <w:r w:rsidRPr="007258D0">
        <w:rPr>
          <w:rStyle w:val="af"/>
          <w:sz w:val="28"/>
          <w:szCs w:val="28"/>
          <w:lang w:val="uk-UA"/>
        </w:rPr>
        <w:t xml:space="preserve"> </w:t>
      </w:r>
      <w:proofErr w:type="spellStart"/>
      <w:r w:rsidRPr="007258D0">
        <w:rPr>
          <w:rStyle w:val="af"/>
          <w:sz w:val="28"/>
          <w:szCs w:val="28"/>
          <w:lang w:val="uk-UA"/>
        </w:rPr>
        <w:t>геліосушарці</w:t>
      </w:r>
      <w:proofErr w:type="spellEnd"/>
      <w:r w:rsidRPr="007258D0">
        <w:rPr>
          <w:sz w:val="28"/>
          <w:szCs w:val="28"/>
          <w:lang w:val="uk-UA"/>
        </w:rPr>
        <w:t>.</w:t>
      </w:r>
    </w:p>
    <w:p w14:paraId="5026B7D1" w14:textId="77777777" w:rsidR="002240CF" w:rsidRPr="007258D0" w:rsidRDefault="002240CF" w:rsidP="00887032">
      <w:pPr>
        <w:pStyle w:val="ad"/>
        <w:numPr>
          <w:ilvl w:val="0"/>
          <w:numId w:val="14"/>
        </w:numPr>
        <w:spacing w:line="360" w:lineRule="auto"/>
        <w:jc w:val="both"/>
        <w:rPr>
          <w:sz w:val="28"/>
          <w:szCs w:val="28"/>
          <w:lang w:val="uk-UA"/>
        </w:rPr>
      </w:pPr>
      <w:proofErr w:type="spellStart"/>
      <w:r w:rsidRPr="007258D0">
        <w:rPr>
          <w:rStyle w:val="ae"/>
          <w:rFonts w:eastAsiaTheme="majorEastAsia"/>
          <w:b w:val="0"/>
          <w:bCs w:val="0"/>
          <w:sz w:val="28"/>
          <w:szCs w:val="28"/>
          <w:lang w:val="uk-UA"/>
        </w:rPr>
        <w:t>Дєдова</w:t>
      </w:r>
      <w:proofErr w:type="spellEnd"/>
      <w:r w:rsidRPr="007258D0">
        <w:rPr>
          <w:rStyle w:val="ae"/>
          <w:rFonts w:eastAsiaTheme="majorEastAsia"/>
          <w:b w:val="0"/>
          <w:bCs w:val="0"/>
          <w:sz w:val="28"/>
          <w:szCs w:val="28"/>
          <w:lang w:val="uk-UA"/>
        </w:rPr>
        <w:t>, О. В.</w:t>
      </w:r>
      <w:r w:rsidRPr="007258D0">
        <w:rPr>
          <w:sz w:val="28"/>
          <w:szCs w:val="28"/>
          <w:lang w:val="uk-UA"/>
        </w:rPr>
        <w:t xml:space="preserve"> (2019). </w:t>
      </w:r>
      <w:r w:rsidRPr="007258D0">
        <w:rPr>
          <w:rStyle w:val="af"/>
          <w:sz w:val="28"/>
          <w:szCs w:val="28"/>
          <w:lang w:val="uk-UA"/>
        </w:rPr>
        <w:t xml:space="preserve">Теплові акумулятори для систем опалення та гарячого водопостачання у будинках </w:t>
      </w:r>
      <w:proofErr w:type="spellStart"/>
      <w:r w:rsidRPr="007258D0">
        <w:rPr>
          <w:rStyle w:val="af"/>
          <w:sz w:val="28"/>
          <w:szCs w:val="28"/>
          <w:lang w:val="uk-UA"/>
        </w:rPr>
        <w:t>котеджного</w:t>
      </w:r>
      <w:proofErr w:type="spellEnd"/>
      <w:r w:rsidRPr="007258D0">
        <w:rPr>
          <w:rStyle w:val="af"/>
          <w:sz w:val="28"/>
          <w:szCs w:val="28"/>
          <w:lang w:val="uk-UA"/>
        </w:rPr>
        <w:t xml:space="preserve"> типу</w:t>
      </w:r>
      <w:r w:rsidRPr="007258D0">
        <w:rPr>
          <w:sz w:val="28"/>
          <w:szCs w:val="28"/>
          <w:lang w:val="uk-UA"/>
        </w:rPr>
        <w:t>.</w:t>
      </w:r>
    </w:p>
    <w:p w14:paraId="7866B55F" w14:textId="77777777" w:rsidR="002240CF" w:rsidRPr="007258D0" w:rsidRDefault="002240CF" w:rsidP="00887032">
      <w:pPr>
        <w:pStyle w:val="ad"/>
        <w:numPr>
          <w:ilvl w:val="0"/>
          <w:numId w:val="14"/>
        </w:numPr>
        <w:spacing w:line="360" w:lineRule="auto"/>
        <w:jc w:val="both"/>
        <w:rPr>
          <w:sz w:val="28"/>
          <w:szCs w:val="28"/>
          <w:lang w:val="uk-UA"/>
        </w:rPr>
      </w:pPr>
      <w:proofErr w:type="spellStart"/>
      <w:r w:rsidRPr="007258D0">
        <w:rPr>
          <w:rStyle w:val="ae"/>
          <w:rFonts w:eastAsiaTheme="majorEastAsia"/>
          <w:b w:val="0"/>
          <w:bCs w:val="0"/>
          <w:sz w:val="28"/>
          <w:szCs w:val="28"/>
          <w:lang w:val="uk-UA"/>
        </w:rPr>
        <w:t>Безкостний</w:t>
      </w:r>
      <w:proofErr w:type="spellEnd"/>
      <w:r w:rsidRPr="007258D0">
        <w:rPr>
          <w:rStyle w:val="ae"/>
          <w:rFonts w:eastAsiaTheme="majorEastAsia"/>
          <w:b w:val="0"/>
          <w:bCs w:val="0"/>
          <w:sz w:val="28"/>
          <w:szCs w:val="28"/>
          <w:lang w:val="uk-UA"/>
        </w:rPr>
        <w:t>, П. І.</w:t>
      </w:r>
      <w:r w:rsidRPr="007258D0">
        <w:rPr>
          <w:sz w:val="28"/>
          <w:szCs w:val="28"/>
          <w:lang w:val="uk-UA"/>
        </w:rPr>
        <w:t xml:space="preserve"> (2018). </w:t>
      </w:r>
      <w:r w:rsidRPr="007258D0">
        <w:rPr>
          <w:rStyle w:val="af"/>
          <w:sz w:val="28"/>
          <w:szCs w:val="28"/>
          <w:lang w:val="uk-UA"/>
        </w:rPr>
        <w:t>Впровадження сонячних електростанцій та дослідження їх впливу на роботу електроенергетичних систем</w:t>
      </w:r>
      <w:r w:rsidRPr="007258D0">
        <w:rPr>
          <w:sz w:val="28"/>
          <w:szCs w:val="28"/>
          <w:lang w:val="uk-UA"/>
        </w:rPr>
        <w:t>.</w:t>
      </w:r>
    </w:p>
    <w:p w14:paraId="174905A9" w14:textId="77777777" w:rsidR="002240CF" w:rsidRPr="007258D0" w:rsidRDefault="002240CF" w:rsidP="00887032">
      <w:pPr>
        <w:pStyle w:val="ad"/>
        <w:numPr>
          <w:ilvl w:val="0"/>
          <w:numId w:val="14"/>
        </w:numPr>
        <w:spacing w:line="360" w:lineRule="auto"/>
        <w:jc w:val="both"/>
        <w:rPr>
          <w:sz w:val="28"/>
          <w:szCs w:val="28"/>
          <w:lang w:val="uk-UA"/>
        </w:rPr>
      </w:pPr>
      <w:r w:rsidRPr="007258D0">
        <w:rPr>
          <w:rStyle w:val="ae"/>
          <w:rFonts w:eastAsiaTheme="majorEastAsia"/>
          <w:b w:val="0"/>
          <w:bCs w:val="0"/>
          <w:sz w:val="28"/>
          <w:szCs w:val="28"/>
          <w:lang w:val="uk-UA"/>
        </w:rPr>
        <w:t xml:space="preserve">Протасенко, О. Ф., &amp; </w:t>
      </w:r>
      <w:proofErr w:type="spellStart"/>
      <w:r w:rsidRPr="007258D0">
        <w:rPr>
          <w:rStyle w:val="ae"/>
          <w:rFonts w:eastAsiaTheme="majorEastAsia"/>
          <w:b w:val="0"/>
          <w:bCs w:val="0"/>
          <w:sz w:val="28"/>
          <w:szCs w:val="28"/>
          <w:lang w:val="uk-UA"/>
        </w:rPr>
        <w:t>Івашура</w:t>
      </w:r>
      <w:proofErr w:type="spellEnd"/>
      <w:r w:rsidRPr="007258D0">
        <w:rPr>
          <w:rStyle w:val="ae"/>
          <w:rFonts w:eastAsiaTheme="majorEastAsia"/>
          <w:b w:val="0"/>
          <w:bCs w:val="0"/>
          <w:sz w:val="28"/>
          <w:szCs w:val="28"/>
          <w:lang w:val="uk-UA"/>
        </w:rPr>
        <w:t xml:space="preserve">, А. А. </w:t>
      </w:r>
      <w:r w:rsidRPr="007258D0">
        <w:rPr>
          <w:sz w:val="28"/>
          <w:szCs w:val="28"/>
          <w:lang w:val="uk-UA"/>
        </w:rPr>
        <w:t xml:space="preserve">(2019). </w:t>
      </w:r>
      <w:r w:rsidRPr="007258D0">
        <w:rPr>
          <w:rStyle w:val="af"/>
          <w:sz w:val="28"/>
          <w:szCs w:val="28"/>
          <w:lang w:val="uk-UA"/>
        </w:rPr>
        <w:t>Ресурсозберігаючі та екологічні технології: методичні рекомендації до самостійної роботи студентів усіх спеціальностей першого (бакалаврського) рівня</w:t>
      </w:r>
      <w:r w:rsidRPr="007258D0">
        <w:rPr>
          <w:sz w:val="28"/>
          <w:szCs w:val="28"/>
          <w:lang w:val="uk-UA"/>
        </w:rPr>
        <w:t xml:space="preserve">. Харків: ХНЕУ ім. С. </w:t>
      </w:r>
      <w:proofErr w:type="spellStart"/>
      <w:r w:rsidRPr="007258D0">
        <w:rPr>
          <w:sz w:val="28"/>
          <w:szCs w:val="28"/>
          <w:lang w:val="uk-UA"/>
        </w:rPr>
        <w:t>Кузнеця</w:t>
      </w:r>
      <w:proofErr w:type="spellEnd"/>
      <w:r w:rsidRPr="007258D0">
        <w:rPr>
          <w:sz w:val="28"/>
          <w:szCs w:val="28"/>
          <w:lang w:val="uk-UA"/>
        </w:rPr>
        <w:t>.</w:t>
      </w:r>
    </w:p>
    <w:p w14:paraId="4ED813DC" w14:textId="47677863" w:rsidR="00937EB8" w:rsidRDefault="00386E00" w:rsidP="00937EB8">
      <w:pPr>
        <w:pStyle w:val="ad"/>
        <w:numPr>
          <w:ilvl w:val="0"/>
          <w:numId w:val="14"/>
        </w:numPr>
        <w:spacing w:line="360" w:lineRule="auto"/>
        <w:jc w:val="both"/>
        <w:rPr>
          <w:sz w:val="28"/>
          <w:szCs w:val="28"/>
        </w:rPr>
      </w:pPr>
      <w:r>
        <w:rPr>
          <w:sz w:val="28"/>
          <w:szCs w:val="28"/>
          <w:lang w:val="ru-UA"/>
        </w:rPr>
        <w:lastRenderedPageBreak/>
        <w:t xml:space="preserve"> </w:t>
      </w:r>
      <w:proofErr w:type="spellStart"/>
      <w:r w:rsidR="00937EB8" w:rsidRPr="00937EB8">
        <w:rPr>
          <w:sz w:val="28"/>
          <w:szCs w:val="28"/>
        </w:rPr>
        <w:t>Сонячний</w:t>
      </w:r>
      <w:proofErr w:type="spellEnd"/>
      <w:r w:rsidR="00937EB8" w:rsidRPr="00937EB8">
        <w:rPr>
          <w:sz w:val="28"/>
          <w:szCs w:val="28"/>
        </w:rPr>
        <w:t xml:space="preserve"> </w:t>
      </w:r>
      <w:proofErr w:type="spellStart"/>
      <w:r w:rsidR="00937EB8" w:rsidRPr="00937EB8">
        <w:rPr>
          <w:sz w:val="28"/>
          <w:szCs w:val="28"/>
        </w:rPr>
        <w:t>колектор</w:t>
      </w:r>
      <w:proofErr w:type="spellEnd"/>
      <w:r w:rsidR="00937EB8" w:rsidRPr="00937EB8">
        <w:rPr>
          <w:sz w:val="28"/>
          <w:szCs w:val="28"/>
        </w:rPr>
        <w:t xml:space="preserve"> </w:t>
      </w:r>
      <w:proofErr w:type="spellStart"/>
      <w:r w:rsidR="00937EB8" w:rsidRPr="00937EB8">
        <w:rPr>
          <w:sz w:val="28"/>
          <w:szCs w:val="28"/>
        </w:rPr>
        <w:t>Atmosfera</w:t>
      </w:r>
      <w:proofErr w:type="spellEnd"/>
      <w:r w:rsidR="00937EB8" w:rsidRPr="00937EB8">
        <w:rPr>
          <w:sz w:val="28"/>
          <w:szCs w:val="28"/>
        </w:rPr>
        <w:t xml:space="preserve"> СВК-А 30. (2018). </w:t>
      </w:r>
      <w:proofErr w:type="spellStart"/>
      <w:r w:rsidR="00937EB8" w:rsidRPr="00937EB8">
        <w:rPr>
          <w:sz w:val="28"/>
          <w:szCs w:val="28"/>
        </w:rPr>
        <w:t>Технічні</w:t>
      </w:r>
      <w:proofErr w:type="spellEnd"/>
      <w:r w:rsidR="00937EB8" w:rsidRPr="00937EB8">
        <w:rPr>
          <w:sz w:val="28"/>
          <w:szCs w:val="28"/>
        </w:rPr>
        <w:t xml:space="preserve"> характеристики та принцип </w:t>
      </w:r>
      <w:proofErr w:type="spellStart"/>
      <w:r w:rsidR="00937EB8" w:rsidRPr="00937EB8">
        <w:rPr>
          <w:sz w:val="28"/>
          <w:szCs w:val="28"/>
        </w:rPr>
        <w:t>роботи</w:t>
      </w:r>
      <w:proofErr w:type="spellEnd"/>
      <w:r w:rsidR="00937EB8" w:rsidRPr="00937EB8">
        <w:rPr>
          <w:sz w:val="28"/>
          <w:szCs w:val="28"/>
        </w:rPr>
        <w:t xml:space="preserve">. Каталог </w:t>
      </w:r>
      <w:proofErr w:type="spellStart"/>
      <w:r w:rsidR="00937EB8" w:rsidRPr="00937EB8">
        <w:rPr>
          <w:sz w:val="28"/>
          <w:szCs w:val="28"/>
        </w:rPr>
        <w:t>продукції</w:t>
      </w:r>
      <w:proofErr w:type="spellEnd"/>
      <w:r w:rsidR="00937EB8" w:rsidRPr="00937EB8">
        <w:rPr>
          <w:sz w:val="28"/>
          <w:szCs w:val="28"/>
        </w:rPr>
        <w:t xml:space="preserve">. </w:t>
      </w:r>
      <w:proofErr w:type="spellStart"/>
      <w:r w:rsidR="00937EB8" w:rsidRPr="00937EB8">
        <w:rPr>
          <w:sz w:val="28"/>
          <w:szCs w:val="28"/>
        </w:rPr>
        <w:t>Київ</w:t>
      </w:r>
      <w:proofErr w:type="spellEnd"/>
      <w:r w:rsidR="00937EB8" w:rsidRPr="00937EB8">
        <w:rPr>
          <w:sz w:val="28"/>
          <w:szCs w:val="28"/>
        </w:rPr>
        <w:t>: ТОВ «</w:t>
      </w:r>
      <w:proofErr w:type="spellStart"/>
      <w:r w:rsidR="00937EB8" w:rsidRPr="00937EB8">
        <w:rPr>
          <w:sz w:val="28"/>
          <w:szCs w:val="28"/>
        </w:rPr>
        <w:t>Теплоформат</w:t>
      </w:r>
      <w:proofErr w:type="spellEnd"/>
      <w:r w:rsidR="00937EB8" w:rsidRPr="00937EB8">
        <w:rPr>
          <w:sz w:val="28"/>
          <w:szCs w:val="28"/>
        </w:rPr>
        <w:t>»</w:t>
      </w:r>
      <w:r w:rsidR="00937EB8">
        <w:rPr>
          <w:sz w:val="28"/>
          <w:szCs w:val="28"/>
        </w:rPr>
        <w:t>.</w:t>
      </w:r>
    </w:p>
    <w:p w14:paraId="092794D8" w14:textId="6782518B" w:rsidR="002240CF" w:rsidRPr="007258D0" w:rsidRDefault="00386E00" w:rsidP="00937EB8">
      <w:pPr>
        <w:pStyle w:val="ad"/>
        <w:numPr>
          <w:ilvl w:val="0"/>
          <w:numId w:val="14"/>
        </w:numPr>
        <w:spacing w:line="360" w:lineRule="auto"/>
        <w:jc w:val="both"/>
        <w:rPr>
          <w:sz w:val="28"/>
          <w:szCs w:val="28"/>
        </w:rPr>
      </w:pPr>
      <w:r>
        <w:rPr>
          <w:sz w:val="28"/>
          <w:szCs w:val="28"/>
          <w:lang w:val="ru-UA"/>
        </w:rPr>
        <w:t xml:space="preserve"> </w:t>
      </w:r>
      <w:proofErr w:type="spellStart"/>
      <w:r w:rsidR="002240CF" w:rsidRPr="007258D0">
        <w:rPr>
          <w:sz w:val="28"/>
          <w:szCs w:val="28"/>
        </w:rPr>
        <w:t>Bak</w:t>
      </w:r>
      <w:r w:rsidR="00C80A7F">
        <w:rPr>
          <w:sz w:val="28"/>
          <w:szCs w:val="28"/>
        </w:rPr>
        <w:t>iLux</w:t>
      </w:r>
      <w:proofErr w:type="spellEnd"/>
      <w:r w:rsidR="00C80A7F">
        <w:rPr>
          <w:sz w:val="28"/>
          <w:szCs w:val="28"/>
        </w:rPr>
        <w:t xml:space="preserve"> АБ-350і </w:t>
      </w:r>
      <w:proofErr w:type="spellStart"/>
      <w:r w:rsidR="00C80A7F">
        <w:rPr>
          <w:sz w:val="28"/>
          <w:szCs w:val="28"/>
        </w:rPr>
        <w:t>акумулюючий</w:t>
      </w:r>
      <w:proofErr w:type="spellEnd"/>
      <w:r w:rsidR="00C80A7F">
        <w:rPr>
          <w:sz w:val="28"/>
          <w:szCs w:val="28"/>
        </w:rPr>
        <w:t xml:space="preserve"> бак. (2019</w:t>
      </w:r>
      <w:r w:rsidR="002240CF" w:rsidRPr="007258D0">
        <w:rPr>
          <w:sz w:val="28"/>
          <w:szCs w:val="28"/>
        </w:rPr>
        <w:t xml:space="preserve">). </w:t>
      </w:r>
      <w:proofErr w:type="spellStart"/>
      <w:r w:rsidR="002240CF" w:rsidRPr="007258D0">
        <w:rPr>
          <w:sz w:val="28"/>
          <w:szCs w:val="28"/>
        </w:rPr>
        <w:t>Опис</w:t>
      </w:r>
      <w:proofErr w:type="spellEnd"/>
      <w:r w:rsidR="002240CF" w:rsidRPr="007258D0">
        <w:rPr>
          <w:sz w:val="28"/>
          <w:szCs w:val="28"/>
        </w:rPr>
        <w:t xml:space="preserve"> та </w:t>
      </w:r>
      <w:proofErr w:type="spellStart"/>
      <w:r w:rsidR="002240CF" w:rsidRPr="007258D0">
        <w:rPr>
          <w:sz w:val="28"/>
          <w:szCs w:val="28"/>
        </w:rPr>
        <w:t>застосування</w:t>
      </w:r>
      <w:proofErr w:type="spellEnd"/>
      <w:r w:rsidR="002240CF" w:rsidRPr="007258D0">
        <w:rPr>
          <w:sz w:val="28"/>
          <w:szCs w:val="28"/>
        </w:rPr>
        <w:t xml:space="preserve">. </w:t>
      </w:r>
      <w:proofErr w:type="spellStart"/>
      <w:r w:rsidR="002240CF" w:rsidRPr="007258D0">
        <w:rPr>
          <w:sz w:val="28"/>
          <w:szCs w:val="28"/>
        </w:rPr>
        <w:t>Voltar</w:t>
      </w:r>
      <w:proofErr w:type="spellEnd"/>
      <w:r w:rsidR="002240CF" w:rsidRPr="007258D0">
        <w:rPr>
          <w:sz w:val="28"/>
          <w:szCs w:val="28"/>
        </w:rPr>
        <w:t>.</w:t>
      </w:r>
    </w:p>
    <w:p w14:paraId="712DDE55" w14:textId="0D7F2AB3" w:rsidR="008061C2" w:rsidRDefault="00386E00" w:rsidP="008061C2">
      <w:pPr>
        <w:pStyle w:val="ad"/>
        <w:numPr>
          <w:ilvl w:val="0"/>
          <w:numId w:val="14"/>
        </w:numPr>
        <w:spacing w:line="360" w:lineRule="auto"/>
        <w:jc w:val="both"/>
        <w:rPr>
          <w:sz w:val="28"/>
          <w:szCs w:val="28"/>
        </w:rPr>
      </w:pPr>
      <w:r>
        <w:rPr>
          <w:sz w:val="28"/>
          <w:szCs w:val="28"/>
          <w:lang w:val="ru-UA"/>
        </w:rPr>
        <w:t xml:space="preserve"> </w:t>
      </w:r>
      <w:proofErr w:type="spellStart"/>
      <w:r w:rsidR="008061C2" w:rsidRPr="008061C2">
        <w:rPr>
          <w:sz w:val="28"/>
          <w:szCs w:val="28"/>
        </w:rPr>
        <w:t>BakiLux</w:t>
      </w:r>
      <w:proofErr w:type="spellEnd"/>
      <w:r w:rsidR="008061C2" w:rsidRPr="008061C2">
        <w:rPr>
          <w:sz w:val="28"/>
          <w:szCs w:val="28"/>
        </w:rPr>
        <w:t xml:space="preserve"> АБ-350і </w:t>
      </w:r>
      <w:proofErr w:type="spellStart"/>
      <w:r w:rsidR="008061C2" w:rsidRPr="008061C2">
        <w:rPr>
          <w:sz w:val="28"/>
          <w:szCs w:val="28"/>
        </w:rPr>
        <w:t>акумулюючий</w:t>
      </w:r>
      <w:proofErr w:type="spellEnd"/>
      <w:r w:rsidR="008061C2" w:rsidRPr="008061C2">
        <w:rPr>
          <w:sz w:val="28"/>
          <w:szCs w:val="28"/>
        </w:rPr>
        <w:t xml:space="preserve"> бак. (2019). </w:t>
      </w:r>
      <w:proofErr w:type="spellStart"/>
      <w:r w:rsidR="008061C2" w:rsidRPr="008061C2">
        <w:rPr>
          <w:sz w:val="28"/>
          <w:szCs w:val="28"/>
        </w:rPr>
        <w:t>Опис</w:t>
      </w:r>
      <w:proofErr w:type="spellEnd"/>
      <w:r w:rsidR="008061C2" w:rsidRPr="008061C2">
        <w:rPr>
          <w:sz w:val="28"/>
          <w:szCs w:val="28"/>
        </w:rPr>
        <w:t xml:space="preserve"> та </w:t>
      </w:r>
      <w:proofErr w:type="spellStart"/>
      <w:r w:rsidR="008061C2" w:rsidRPr="008061C2">
        <w:rPr>
          <w:sz w:val="28"/>
          <w:szCs w:val="28"/>
        </w:rPr>
        <w:t>застосування</w:t>
      </w:r>
      <w:proofErr w:type="spellEnd"/>
      <w:r w:rsidR="008061C2" w:rsidRPr="008061C2">
        <w:rPr>
          <w:sz w:val="28"/>
          <w:szCs w:val="28"/>
        </w:rPr>
        <w:t xml:space="preserve">: </w:t>
      </w:r>
      <w:proofErr w:type="spellStart"/>
      <w:r w:rsidR="008061C2" w:rsidRPr="008061C2">
        <w:rPr>
          <w:sz w:val="28"/>
          <w:szCs w:val="28"/>
        </w:rPr>
        <w:t>технічна</w:t>
      </w:r>
      <w:proofErr w:type="spellEnd"/>
      <w:r w:rsidR="008061C2" w:rsidRPr="008061C2">
        <w:rPr>
          <w:sz w:val="28"/>
          <w:szCs w:val="28"/>
        </w:rPr>
        <w:t xml:space="preserve"> </w:t>
      </w:r>
      <w:proofErr w:type="spellStart"/>
      <w:r w:rsidR="008061C2" w:rsidRPr="008061C2">
        <w:rPr>
          <w:sz w:val="28"/>
          <w:szCs w:val="28"/>
        </w:rPr>
        <w:t>документ</w:t>
      </w:r>
      <w:r w:rsidR="008061C2">
        <w:rPr>
          <w:sz w:val="28"/>
          <w:szCs w:val="28"/>
        </w:rPr>
        <w:t>ація</w:t>
      </w:r>
      <w:proofErr w:type="spellEnd"/>
      <w:r w:rsidR="008061C2">
        <w:rPr>
          <w:sz w:val="28"/>
          <w:szCs w:val="28"/>
        </w:rPr>
        <w:t xml:space="preserve">. </w:t>
      </w:r>
      <w:proofErr w:type="spellStart"/>
      <w:r w:rsidR="008061C2">
        <w:rPr>
          <w:sz w:val="28"/>
          <w:szCs w:val="28"/>
        </w:rPr>
        <w:t>Львів</w:t>
      </w:r>
      <w:proofErr w:type="spellEnd"/>
      <w:r w:rsidR="008061C2">
        <w:rPr>
          <w:sz w:val="28"/>
          <w:szCs w:val="28"/>
        </w:rPr>
        <w:t>: ТОВ «</w:t>
      </w:r>
      <w:proofErr w:type="spellStart"/>
      <w:r w:rsidR="008061C2">
        <w:rPr>
          <w:sz w:val="28"/>
          <w:szCs w:val="28"/>
        </w:rPr>
        <w:t>Voltar</w:t>
      </w:r>
      <w:proofErr w:type="spellEnd"/>
      <w:r w:rsidR="008061C2">
        <w:rPr>
          <w:sz w:val="28"/>
          <w:szCs w:val="28"/>
        </w:rPr>
        <w:t>».</w:t>
      </w:r>
    </w:p>
    <w:p w14:paraId="1522E39A" w14:textId="6295C967" w:rsidR="008061C2" w:rsidRDefault="00386E00" w:rsidP="008061C2">
      <w:pPr>
        <w:pStyle w:val="ad"/>
        <w:numPr>
          <w:ilvl w:val="0"/>
          <w:numId w:val="14"/>
        </w:numPr>
        <w:spacing w:line="360" w:lineRule="auto"/>
        <w:jc w:val="both"/>
        <w:rPr>
          <w:sz w:val="28"/>
          <w:szCs w:val="28"/>
        </w:rPr>
      </w:pPr>
      <w:r>
        <w:rPr>
          <w:sz w:val="28"/>
          <w:szCs w:val="28"/>
          <w:lang w:val="ru-UA"/>
        </w:rPr>
        <w:t xml:space="preserve"> </w:t>
      </w:r>
      <w:proofErr w:type="spellStart"/>
      <w:r w:rsidR="008061C2" w:rsidRPr="008061C2">
        <w:rPr>
          <w:sz w:val="28"/>
          <w:szCs w:val="28"/>
        </w:rPr>
        <w:t>Економічна</w:t>
      </w:r>
      <w:proofErr w:type="spellEnd"/>
      <w:r w:rsidR="008061C2" w:rsidRPr="008061C2">
        <w:rPr>
          <w:sz w:val="28"/>
          <w:szCs w:val="28"/>
        </w:rPr>
        <w:t xml:space="preserve"> </w:t>
      </w:r>
      <w:proofErr w:type="spellStart"/>
      <w:r w:rsidR="008061C2" w:rsidRPr="008061C2">
        <w:rPr>
          <w:sz w:val="28"/>
          <w:szCs w:val="28"/>
        </w:rPr>
        <w:t>вигода</w:t>
      </w:r>
      <w:proofErr w:type="spellEnd"/>
      <w:r w:rsidR="008061C2" w:rsidRPr="008061C2">
        <w:rPr>
          <w:sz w:val="28"/>
          <w:szCs w:val="28"/>
        </w:rPr>
        <w:t xml:space="preserve"> </w:t>
      </w:r>
      <w:proofErr w:type="spellStart"/>
      <w:r w:rsidR="008061C2" w:rsidRPr="008061C2">
        <w:rPr>
          <w:sz w:val="28"/>
          <w:szCs w:val="28"/>
        </w:rPr>
        <w:t>сонячної</w:t>
      </w:r>
      <w:proofErr w:type="spellEnd"/>
      <w:r w:rsidR="008061C2" w:rsidRPr="008061C2">
        <w:rPr>
          <w:sz w:val="28"/>
          <w:szCs w:val="28"/>
        </w:rPr>
        <w:t xml:space="preserve"> </w:t>
      </w:r>
      <w:proofErr w:type="spellStart"/>
      <w:r w:rsidR="008061C2" w:rsidRPr="008061C2">
        <w:rPr>
          <w:sz w:val="28"/>
          <w:szCs w:val="28"/>
        </w:rPr>
        <w:t>електростанції</w:t>
      </w:r>
      <w:proofErr w:type="spellEnd"/>
      <w:r w:rsidR="008061C2" w:rsidRPr="008061C2">
        <w:rPr>
          <w:sz w:val="28"/>
          <w:szCs w:val="28"/>
        </w:rPr>
        <w:t xml:space="preserve">. (2021). </w:t>
      </w:r>
      <w:proofErr w:type="spellStart"/>
      <w:r w:rsidR="008061C2" w:rsidRPr="008061C2">
        <w:rPr>
          <w:sz w:val="28"/>
          <w:szCs w:val="28"/>
        </w:rPr>
        <w:t>Аналіз</w:t>
      </w:r>
      <w:proofErr w:type="spellEnd"/>
      <w:r w:rsidR="008061C2" w:rsidRPr="008061C2">
        <w:rPr>
          <w:sz w:val="28"/>
          <w:szCs w:val="28"/>
        </w:rPr>
        <w:t xml:space="preserve"> </w:t>
      </w:r>
      <w:proofErr w:type="spellStart"/>
      <w:r w:rsidR="008061C2" w:rsidRPr="008061C2">
        <w:rPr>
          <w:sz w:val="28"/>
          <w:szCs w:val="28"/>
        </w:rPr>
        <w:t>витрат</w:t>
      </w:r>
      <w:proofErr w:type="spellEnd"/>
      <w:r w:rsidR="008061C2" w:rsidRPr="008061C2">
        <w:rPr>
          <w:sz w:val="28"/>
          <w:szCs w:val="28"/>
        </w:rPr>
        <w:t xml:space="preserve"> та </w:t>
      </w:r>
      <w:proofErr w:type="spellStart"/>
      <w:r w:rsidR="008061C2" w:rsidRPr="008061C2">
        <w:rPr>
          <w:sz w:val="28"/>
          <w:szCs w:val="28"/>
        </w:rPr>
        <w:t>вигод</w:t>
      </w:r>
      <w:proofErr w:type="spellEnd"/>
      <w:r w:rsidR="008061C2" w:rsidRPr="008061C2">
        <w:rPr>
          <w:sz w:val="28"/>
          <w:szCs w:val="28"/>
        </w:rPr>
        <w:t xml:space="preserve">: </w:t>
      </w:r>
      <w:proofErr w:type="spellStart"/>
      <w:r w:rsidR="008061C2" w:rsidRPr="008061C2">
        <w:rPr>
          <w:sz w:val="28"/>
          <w:szCs w:val="28"/>
        </w:rPr>
        <w:t>методичні</w:t>
      </w:r>
      <w:proofErr w:type="spellEnd"/>
      <w:r w:rsidR="008061C2" w:rsidRPr="008061C2">
        <w:rPr>
          <w:sz w:val="28"/>
          <w:szCs w:val="28"/>
        </w:rPr>
        <w:t xml:space="preserve"> </w:t>
      </w:r>
      <w:proofErr w:type="spellStart"/>
      <w:r w:rsidR="008061C2" w:rsidRPr="008061C2">
        <w:rPr>
          <w:sz w:val="28"/>
          <w:szCs w:val="28"/>
        </w:rPr>
        <w:t>рекомендації</w:t>
      </w:r>
      <w:proofErr w:type="spellEnd"/>
      <w:r w:rsidR="008061C2" w:rsidRPr="008061C2">
        <w:rPr>
          <w:sz w:val="28"/>
          <w:szCs w:val="28"/>
        </w:rPr>
        <w:t xml:space="preserve">. </w:t>
      </w:r>
      <w:proofErr w:type="spellStart"/>
      <w:r w:rsidR="008061C2" w:rsidRPr="008061C2">
        <w:rPr>
          <w:sz w:val="28"/>
          <w:szCs w:val="28"/>
        </w:rPr>
        <w:t>Київ</w:t>
      </w:r>
      <w:proofErr w:type="spellEnd"/>
      <w:r w:rsidR="008061C2" w:rsidRPr="008061C2">
        <w:rPr>
          <w:sz w:val="28"/>
          <w:szCs w:val="28"/>
        </w:rPr>
        <w:t xml:space="preserve">: </w:t>
      </w:r>
      <w:proofErr w:type="spellStart"/>
      <w:r w:rsidR="008061C2" w:rsidRPr="008061C2">
        <w:rPr>
          <w:sz w:val="28"/>
          <w:szCs w:val="28"/>
        </w:rPr>
        <w:t>Асоці</w:t>
      </w:r>
      <w:r w:rsidR="008061C2">
        <w:rPr>
          <w:sz w:val="28"/>
          <w:szCs w:val="28"/>
        </w:rPr>
        <w:t>ація</w:t>
      </w:r>
      <w:proofErr w:type="spellEnd"/>
      <w:r w:rsidR="008061C2">
        <w:rPr>
          <w:sz w:val="28"/>
          <w:szCs w:val="28"/>
        </w:rPr>
        <w:t xml:space="preserve"> «</w:t>
      </w:r>
      <w:proofErr w:type="spellStart"/>
      <w:r w:rsidR="008061C2">
        <w:rPr>
          <w:sz w:val="28"/>
          <w:szCs w:val="28"/>
        </w:rPr>
        <w:t>Sun</w:t>
      </w:r>
      <w:proofErr w:type="spellEnd"/>
      <w:r w:rsidR="008061C2">
        <w:rPr>
          <w:sz w:val="28"/>
          <w:szCs w:val="28"/>
        </w:rPr>
        <w:t xml:space="preserve"> </w:t>
      </w:r>
      <w:proofErr w:type="spellStart"/>
      <w:r w:rsidR="008061C2">
        <w:rPr>
          <w:sz w:val="28"/>
          <w:szCs w:val="28"/>
        </w:rPr>
        <w:t>Energy</w:t>
      </w:r>
      <w:proofErr w:type="spellEnd"/>
      <w:r w:rsidR="008061C2">
        <w:rPr>
          <w:sz w:val="28"/>
          <w:szCs w:val="28"/>
        </w:rPr>
        <w:t xml:space="preserve"> </w:t>
      </w:r>
      <w:proofErr w:type="spellStart"/>
      <w:r w:rsidR="008061C2">
        <w:rPr>
          <w:sz w:val="28"/>
          <w:szCs w:val="28"/>
        </w:rPr>
        <w:t>Ukraine</w:t>
      </w:r>
      <w:proofErr w:type="spellEnd"/>
      <w:r w:rsidR="008061C2">
        <w:rPr>
          <w:sz w:val="28"/>
          <w:szCs w:val="28"/>
        </w:rPr>
        <w:t>».</w:t>
      </w:r>
    </w:p>
    <w:p w14:paraId="096A7CA4" w14:textId="275C4CFC" w:rsidR="008061C2" w:rsidRDefault="00386E00" w:rsidP="008061C2">
      <w:pPr>
        <w:pStyle w:val="ad"/>
        <w:numPr>
          <w:ilvl w:val="0"/>
          <w:numId w:val="14"/>
        </w:numPr>
        <w:spacing w:line="360" w:lineRule="auto"/>
        <w:jc w:val="both"/>
        <w:rPr>
          <w:sz w:val="28"/>
          <w:szCs w:val="28"/>
        </w:rPr>
      </w:pPr>
      <w:r>
        <w:rPr>
          <w:sz w:val="28"/>
          <w:szCs w:val="28"/>
          <w:lang w:val="ru-UA"/>
        </w:rPr>
        <w:t xml:space="preserve"> </w:t>
      </w:r>
      <w:proofErr w:type="spellStart"/>
      <w:r w:rsidR="008061C2" w:rsidRPr="008061C2">
        <w:rPr>
          <w:sz w:val="28"/>
          <w:szCs w:val="28"/>
        </w:rPr>
        <w:t>Одиниці</w:t>
      </w:r>
      <w:proofErr w:type="spellEnd"/>
      <w:r w:rsidR="008061C2" w:rsidRPr="008061C2">
        <w:rPr>
          <w:sz w:val="28"/>
          <w:szCs w:val="28"/>
        </w:rPr>
        <w:t xml:space="preserve"> </w:t>
      </w:r>
      <w:proofErr w:type="spellStart"/>
      <w:r w:rsidR="008061C2" w:rsidRPr="008061C2">
        <w:rPr>
          <w:sz w:val="28"/>
          <w:szCs w:val="28"/>
        </w:rPr>
        <w:t>потужності</w:t>
      </w:r>
      <w:proofErr w:type="spellEnd"/>
      <w:r w:rsidR="008061C2" w:rsidRPr="008061C2">
        <w:rPr>
          <w:sz w:val="28"/>
          <w:szCs w:val="28"/>
        </w:rPr>
        <w:t xml:space="preserve"> та </w:t>
      </w:r>
      <w:proofErr w:type="spellStart"/>
      <w:r w:rsidR="008061C2" w:rsidRPr="008061C2">
        <w:rPr>
          <w:sz w:val="28"/>
          <w:szCs w:val="28"/>
        </w:rPr>
        <w:t>співвідношення</w:t>
      </w:r>
      <w:proofErr w:type="spellEnd"/>
      <w:r w:rsidR="008061C2" w:rsidRPr="008061C2">
        <w:rPr>
          <w:sz w:val="28"/>
          <w:szCs w:val="28"/>
        </w:rPr>
        <w:t xml:space="preserve"> </w:t>
      </w:r>
      <w:proofErr w:type="spellStart"/>
      <w:r w:rsidR="008061C2" w:rsidRPr="008061C2">
        <w:rPr>
          <w:sz w:val="28"/>
          <w:szCs w:val="28"/>
        </w:rPr>
        <w:t>між</w:t>
      </w:r>
      <w:proofErr w:type="spellEnd"/>
      <w:r w:rsidR="008061C2" w:rsidRPr="008061C2">
        <w:rPr>
          <w:sz w:val="28"/>
          <w:szCs w:val="28"/>
        </w:rPr>
        <w:t xml:space="preserve"> </w:t>
      </w:r>
      <w:proofErr w:type="spellStart"/>
      <w:r w:rsidR="008061C2" w:rsidRPr="008061C2">
        <w:rPr>
          <w:sz w:val="28"/>
          <w:szCs w:val="28"/>
        </w:rPr>
        <w:t>різними</w:t>
      </w:r>
      <w:proofErr w:type="spellEnd"/>
      <w:r w:rsidR="008061C2" w:rsidRPr="008061C2">
        <w:rPr>
          <w:sz w:val="28"/>
          <w:szCs w:val="28"/>
        </w:rPr>
        <w:t xml:space="preserve"> </w:t>
      </w:r>
      <w:proofErr w:type="spellStart"/>
      <w:r w:rsidR="008061C2" w:rsidRPr="008061C2">
        <w:rPr>
          <w:sz w:val="28"/>
          <w:szCs w:val="28"/>
        </w:rPr>
        <w:t>одиницями</w:t>
      </w:r>
      <w:proofErr w:type="spellEnd"/>
      <w:r w:rsidR="008061C2" w:rsidRPr="008061C2">
        <w:rPr>
          <w:sz w:val="28"/>
          <w:szCs w:val="28"/>
        </w:rPr>
        <w:t xml:space="preserve"> </w:t>
      </w:r>
      <w:proofErr w:type="spellStart"/>
      <w:r w:rsidR="008061C2" w:rsidRPr="008061C2">
        <w:rPr>
          <w:sz w:val="28"/>
          <w:szCs w:val="28"/>
        </w:rPr>
        <w:t>вимірювання</w:t>
      </w:r>
      <w:proofErr w:type="spellEnd"/>
      <w:r w:rsidR="008061C2" w:rsidRPr="008061C2">
        <w:rPr>
          <w:sz w:val="28"/>
          <w:szCs w:val="28"/>
        </w:rPr>
        <w:t xml:space="preserve"> </w:t>
      </w:r>
      <w:proofErr w:type="spellStart"/>
      <w:r w:rsidR="008061C2" w:rsidRPr="008061C2">
        <w:rPr>
          <w:sz w:val="28"/>
          <w:szCs w:val="28"/>
        </w:rPr>
        <w:t>кількості</w:t>
      </w:r>
      <w:proofErr w:type="spellEnd"/>
      <w:r w:rsidR="008061C2" w:rsidRPr="008061C2">
        <w:rPr>
          <w:sz w:val="28"/>
          <w:szCs w:val="28"/>
        </w:rPr>
        <w:t xml:space="preserve"> </w:t>
      </w:r>
      <w:proofErr w:type="spellStart"/>
      <w:r w:rsidR="008061C2" w:rsidRPr="008061C2">
        <w:rPr>
          <w:sz w:val="28"/>
          <w:szCs w:val="28"/>
        </w:rPr>
        <w:t>теплоти</w:t>
      </w:r>
      <w:proofErr w:type="spellEnd"/>
      <w:r w:rsidR="008061C2" w:rsidRPr="008061C2">
        <w:rPr>
          <w:sz w:val="28"/>
          <w:szCs w:val="28"/>
        </w:rPr>
        <w:t xml:space="preserve"> та </w:t>
      </w:r>
      <w:proofErr w:type="spellStart"/>
      <w:r w:rsidR="008061C2" w:rsidRPr="008061C2">
        <w:rPr>
          <w:sz w:val="28"/>
          <w:szCs w:val="28"/>
        </w:rPr>
        <w:t>потужності</w:t>
      </w:r>
      <w:proofErr w:type="spellEnd"/>
      <w:r w:rsidR="008061C2" w:rsidRPr="008061C2">
        <w:rPr>
          <w:sz w:val="28"/>
          <w:szCs w:val="28"/>
        </w:rPr>
        <w:t xml:space="preserve">. (2019). </w:t>
      </w:r>
      <w:proofErr w:type="spellStart"/>
      <w:r w:rsidR="008061C2" w:rsidRPr="008061C2">
        <w:rPr>
          <w:sz w:val="28"/>
          <w:szCs w:val="28"/>
        </w:rPr>
        <w:t>Методичні</w:t>
      </w:r>
      <w:proofErr w:type="spellEnd"/>
      <w:r w:rsidR="008061C2" w:rsidRPr="008061C2">
        <w:rPr>
          <w:sz w:val="28"/>
          <w:szCs w:val="28"/>
        </w:rPr>
        <w:t xml:space="preserve"> </w:t>
      </w:r>
      <w:proofErr w:type="spellStart"/>
      <w:r w:rsidR="008061C2" w:rsidRPr="008061C2">
        <w:rPr>
          <w:sz w:val="28"/>
          <w:szCs w:val="28"/>
        </w:rPr>
        <w:t>рекомендації</w:t>
      </w:r>
      <w:proofErr w:type="spellEnd"/>
      <w:r w:rsidR="008061C2" w:rsidRPr="008061C2">
        <w:rPr>
          <w:sz w:val="28"/>
          <w:szCs w:val="28"/>
        </w:rPr>
        <w:t xml:space="preserve"> до курсового та дипломного </w:t>
      </w:r>
      <w:proofErr w:type="spellStart"/>
      <w:r w:rsidR="008061C2" w:rsidRPr="008061C2">
        <w:rPr>
          <w:sz w:val="28"/>
          <w:szCs w:val="28"/>
        </w:rPr>
        <w:t>проектування</w:t>
      </w:r>
      <w:proofErr w:type="spellEnd"/>
      <w:r w:rsidR="008061C2" w:rsidRPr="008061C2">
        <w:rPr>
          <w:sz w:val="28"/>
          <w:szCs w:val="28"/>
        </w:rPr>
        <w:t xml:space="preserve">. </w:t>
      </w:r>
      <w:proofErr w:type="spellStart"/>
      <w:r w:rsidR="008061C2" w:rsidRPr="008061C2">
        <w:rPr>
          <w:sz w:val="28"/>
          <w:szCs w:val="28"/>
        </w:rPr>
        <w:t>Київ</w:t>
      </w:r>
      <w:proofErr w:type="spellEnd"/>
      <w:r w:rsidR="008061C2" w:rsidRPr="008061C2">
        <w:rPr>
          <w:sz w:val="28"/>
          <w:szCs w:val="28"/>
        </w:rPr>
        <w:t>: НТУУ «КПІ»</w:t>
      </w:r>
      <w:r w:rsidR="008061C2">
        <w:rPr>
          <w:sz w:val="28"/>
          <w:szCs w:val="28"/>
        </w:rPr>
        <w:t>.</w:t>
      </w:r>
    </w:p>
    <w:p w14:paraId="6A1DE8DB" w14:textId="1B022DD9" w:rsidR="00894FAB" w:rsidRDefault="00386E00" w:rsidP="00894FAB">
      <w:pPr>
        <w:pStyle w:val="ad"/>
        <w:numPr>
          <w:ilvl w:val="0"/>
          <w:numId w:val="14"/>
        </w:numPr>
        <w:spacing w:line="360" w:lineRule="auto"/>
        <w:jc w:val="both"/>
        <w:rPr>
          <w:sz w:val="28"/>
          <w:szCs w:val="28"/>
        </w:rPr>
      </w:pPr>
      <w:r>
        <w:rPr>
          <w:sz w:val="28"/>
          <w:szCs w:val="28"/>
          <w:lang w:val="ru-UA"/>
        </w:rPr>
        <w:t xml:space="preserve"> </w:t>
      </w:r>
      <w:proofErr w:type="spellStart"/>
      <w:r w:rsidR="00894FAB">
        <w:rPr>
          <w:sz w:val="28"/>
          <w:szCs w:val="28"/>
        </w:rPr>
        <w:t>Глобальний</w:t>
      </w:r>
      <w:proofErr w:type="spellEnd"/>
      <w:r w:rsidR="00894FAB">
        <w:rPr>
          <w:sz w:val="28"/>
          <w:szCs w:val="28"/>
        </w:rPr>
        <w:t xml:space="preserve"> </w:t>
      </w:r>
      <w:proofErr w:type="spellStart"/>
      <w:r w:rsidR="00894FAB">
        <w:rPr>
          <w:sz w:val="28"/>
          <w:szCs w:val="28"/>
        </w:rPr>
        <w:t>сонячний</w:t>
      </w:r>
      <w:proofErr w:type="spellEnd"/>
      <w:r w:rsidR="00894FAB">
        <w:rPr>
          <w:sz w:val="28"/>
          <w:szCs w:val="28"/>
        </w:rPr>
        <w:t xml:space="preserve"> атлас. (2024</w:t>
      </w:r>
      <w:r w:rsidR="00894FAB" w:rsidRPr="00894FAB">
        <w:rPr>
          <w:sz w:val="28"/>
          <w:szCs w:val="28"/>
        </w:rPr>
        <w:t xml:space="preserve">). </w:t>
      </w:r>
      <w:proofErr w:type="spellStart"/>
      <w:r w:rsidR="00894FAB" w:rsidRPr="00894FAB">
        <w:rPr>
          <w:sz w:val="28"/>
          <w:szCs w:val="28"/>
        </w:rPr>
        <w:t>Інтерактивна</w:t>
      </w:r>
      <w:proofErr w:type="spellEnd"/>
      <w:r w:rsidR="00894FAB" w:rsidRPr="00894FAB">
        <w:rPr>
          <w:sz w:val="28"/>
          <w:szCs w:val="28"/>
        </w:rPr>
        <w:t xml:space="preserve"> карта </w:t>
      </w:r>
      <w:proofErr w:type="spellStart"/>
      <w:r w:rsidR="00894FAB" w:rsidRPr="00894FAB">
        <w:rPr>
          <w:sz w:val="28"/>
          <w:szCs w:val="28"/>
        </w:rPr>
        <w:t>сонячного</w:t>
      </w:r>
      <w:proofErr w:type="spellEnd"/>
      <w:r w:rsidR="00894FAB" w:rsidRPr="00894FAB">
        <w:rPr>
          <w:sz w:val="28"/>
          <w:szCs w:val="28"/>
        </w:rPr>
        <w:t xml:space="preserve"> </w:t>
      </w:r>
      <w:proofErr w:type="spellStart"/>
      <w:r w:rsidR="00894FAB" w:rsidRPr="00894FAB">
        <w:rPr>
          <w:sz w:val="28"/>
          <w:szCs w:val="28"/>
        </w:rPr>
        <w:t>потенціалу</w:t>
      </w:r>
      <w:proofErr w:type="spellEnd"/>
      <w:r w:rsidR="00894FAB" w:rsidRPr="00894FAB">
        <w:rPr>
          <w:sz w:val="28"/>
          <w:szCs w:val="28"/>
        </w:rPr>
        <w:t xml:space="preserve"> </w:t>
      </w:r>
      <w:proofErr w:type="spellStart"/>
      <w:r w:rsidR="00894FAB" w:rsidRPr="00894FAB">
        <w:rPr>
          <w:sz w:val="28"/>
          <w:szCs w:val="28"/>
        </w:rPr>
        <w:t>України</w:t>
      </w:r>
      <w:proofErr w:type="spellEnd"/>
      <w:r w:rsidR="00894FAB" w:rsidRPr="00894FAB">
        <w:rPr>
          <w:sz w:val="28"/>
          <w:szCs w:val="28"/>
        </w:rPr>
        <w:t xml:space="preserve">. </w:t>
      </w:r>
      <w:proofErr w:type="spellStart"/>
      <w:r w:rsidR="00894FAB" w:rsidRPr="00894FAB">
        <w:rPr>
          <w:sz w:val="28"/>
          <w:szCs w:val="28"/>
        </w:rPr>
        <w:t>World</w:t>
      </w:r>
      <w:proofErr w:type="spellEnd"/>
      <w:r w:rsidR="00894FAB" w:rsidRPr="00894FAB">
        <w:rPr>
          <w:sz w:val="28"/>
          <w:szCs w:val="28"/>
        </w:rPr>
        <w:t xml:space="preserve"> </w:t>
      </w:r>
      <w:proofErr w:type="spellStart"/>
      <w:r w:rsidR="00894FAB" w:rsidRPr="00894FAB">
        <w:rPr>
          <w:sz w:val="28"/>
          <w:szCs w:val="28"/>
        </w:rPr>
        <w:t>Bank</w:t>
      </w:r>
      <w:proofErr w:type="spellEnd"/>
      <w:r w:rsidR="00894FAB" w:rsidRPr="00894FAB">
        <w:rPr>
          <w:sz w:val="28"/>
          <w:szCs w:val="28"/>
        </w:rPr>
        <w:t xml:space="preserve"> </w:t>
      </w:r>
      <w:proofErr w:type="spellStart"/>
      <w:r w:rsidR="00894FAB" w:rsidRPr="00894FAB">
        <w:rPr>
          <w:sz w:val="28"/>
          <w:szCs w:val="28"/>
        </w:rPr>
        <w:t>Group</w:t>
      </w:r>
      <w:proofErr w:type="spellEnd"/>
      <w:r w:rsidR="00894FAB" w:rsidRPr="00894FAB">
        <w:rPr>
          <w:sz w:val="28"/>
          <w:szCs w:val="28"/>
        </w:rPr>
        <w:t xml:space="preserve"> — ESMAP. URL: </w:t>
      </w:r>
      <w:hyperlink r:id="rId19" w:history="1">
        <w:r w:rsidR="00894FAB" w:rsidRPr="007269DA">
          <w:rPr>
            <w:rStyle w:val="a4"/>
            <w:sz w:val="28"/>
            <w:szCs w:val="28"/>
          </w:rPr>
          <w:t>https://globalsolaratlas.info/map</w:t>
        </w:r>
      </w:hyperlink>
      <w:r w:rsidR="00894FAB">
        <w:rPr>
          <w:sz w:val="28"/>
          <w:szCs w:val="28"/>
        </w:rPr>
        <w:t xml:space="preserve"> </w:t>
      </w:r>
      <w:r w:rsidR="00894FAB" w:rsidRPr="00894FAB">
        <w:rPr>
          <w:sz w:val="28"/>
          <w:szCs w:val="28"/>
        </w:rPr>
        <w:t>.</w:t>
      </w:r>
    </w:p>
    <w:p w14:paraId="034DB05F" w14:textId="3DA5B08E" w:rsidR="002240CF" w:rsidRPr="007258D0" w:rsidRDefault="00386E00" w:rsidP="00894FAB">
      <w:pPr>
        <w:pStyle w:val="ad"/>
        <w:numPr>
          <w:ilvl w:val="0"/>
          <w:numId w:val="14"/>
        </w:numPr>
        <w:spacing w:line="360" w:lineRule="auto"/>
        <w:jc w:val="both"/>
        <w:rPr>
          <w:sz w:val="28"/>
          <w:szCs w:val="28"/>
        </w:rPr>
      </w:pPr>
      <w:r>
        <w:rPr>
          <w:sz w:val="28"/>
          <w:szCs w:val="28"/>
          <w:lang w:val="ru-UA"/>
        </w:rPr>
        <w:t xml:space="preserve"> </w:t>
      </w:r>
      <w:proofErr w:type="spellStart"/>
      <w:r w:rsidR="00894FAB" w:rsidRPr="00894FAB">
        <w:rPr>
          <w:sz w:val="28"/>
          <w:szCs w:val="28"/>
        </w:rPr>
        <w:t>Сонячний</w:t>
      </w:r>
      <w:proofErr w:type="spellEnd"/>
      <w:r w:rsidR="00894FAB" w:rsidRPr="00894FAB">
        <w:rPr>
          <w:sz w:val="28"/>
          <w:szCs w:val="28"/>
        </w:rPr>
        <w:t xml:space="preserve"> концентратор: </w:t>
      </w:r>
      <w:proofErr w:type="spellStart"/>
      <w:r w:rsidR="00894FAB" w:rsidRPr="00894FAB">
        <w:rPr>
          <w:sz w:val="28"/>
          <w:szCs w:val="28"/>
        </w:rPr>
        <w:t>щ</w:t>
      </w:r>
      <w:r w:rsidR="00894FAB">
        <w:rPr>
          <w:sz w:val="28"/>
          <w:szCs w:val="28"/>
        </w:rPr>
        <w:t>о</w:t>
      </w:r>
      <w:proofErr w:type="spellEnd"/>
      <w:r w:rsidR="00894FAB">
        <w:rPr>
          <w:sz w:val="28"/>
          <w:szCs w:val="28"/>
        </w:rPr>
        <w:t xml:space="preserve"> </w:t>
      </w:r>
      <w:proofErr w:type="spellStart"/>
      <w:r w:rsidR="00894FAB">
        <w:rPr>
          <w:sz w:val="28"/>
          <w:szCs w:val="28"/>
        </w:rPr>
        <w:t>це</w:t>
      </w:r>
      <w:proofErr w:type="spellEnd"/>
      <w:r w:rsidR="00894FAB">
        <w:rPr>
          <w:sz w:val="28"/>
          <w:szCs w:val="28"/>
        </w:rPr>
        <w:t xml:space="preserve"> </w:t>
      </w:r>
      <w:proofErr w:type="spellStart"/>
      <w:r w:rsidR="00894FAB">
        <w:rPr>
          <w:sz w:val="28"/>
          <w:szCs w:val="28"/>
        </w:rPr>
        <w:t>таке</w:t>
      </w:r>
      <w:proofErr w:type="spellEnd"/>
      <w:r w:rsidR="00894FAB">
        <w:rPr>
          <w:sz w:val="28"/>
          <w:szCs w:val="28"/>
        </w:rPr>
        <w:t xml:space="preserve"> і як </w:t>
      </w:r>
      <w:proofErr w:type="spellStart"/>
      <w:r w:rsidR="00894FAB">
        <w:rPr>
          <w:sz w:val="28"/>
          <w:szCs w:val="28"/>
        </w:rPr>
        <w:t>він</w:t>
      </w:r>
      <w:proofErr w:type="spellEnd"/>
      <w:r w:rsidR="00894FAB">
        <w:rPr>
          <w:sz w:val="28"/>
          <w:szCs w:val="28"/>
        </w:rPr>
        <w:t xml:space="preserve"> </w:t>
      </w:r>
      <w:proofErr w:type="spellStart"/>
      <w:r w:rsidR="00894FAB">
        <w:rPr>
          <w:sz w:val="28"/>
          <w:szCs w:val="28"/>
        </w:rPr>
        <w:t>працює</w:t>
      </w:r>
      <w:proofErr w:type="spellEnd"/>
      <w:r w:rsidR="00894FAB">
        <w:rPr>
          <w:sz w:val="28"/>
          <w:szCs w:val="28"/>
        </w:rPr>
        <w:t>? (2024</w:t>
      </w:r>
      <w:r w:rsidR="00894FAB" w:rsidRPr="00894FAB">
        <w:rPr>
          <w:sz w:val="28"/>
          <w:szCs w:val="28"/>
        </w:rPr>
        <w:t xml:space="preserve">). Альтернативна </w:t>
      </w:r>
      <w:proofErr w:type="spellStart"/>
      <w:r w:rsidR="00894FAB" w:rsidRPr="00894FAB">
        <w:rPr>
          <w:sz w:val="28"/>
          <w:szCs w:val="28"/>
        </w:rPr>
        <w:t>енергетика</w:t>
      </w:r>
      <w:proofErr w:type="spellEnd"/>
      <w:r w:rsidR="00894FAB" w:rsidRPr="00894FAB">
        <w:rPr>
          <w:sz w:val="28"/>
          <w:szCs w:val="28"/>
        </w:rPr>
        <w:t xml:space="preserve">: </w:t>
      </w:r>
      <w:proofErr w:type="spellStart"/>
      <w:r w:rsidR="00894FAB" w:rsidRPr="00894FAB">
        <w:rPr>
          <w:sz w:val="28"/>
          <w:szCs w:val="28"/>
        </w:rPr>
        <w:t>інформаційно-аналітичний</w:t>
      </w:r>
      <w:proofErr w:type="spellEnd"/>
      <w:r w:rsidR="00894FAB" w:rsidRPr="00894FAB">
        <w:rPr>
          <w:sz w:val="28"/>
          <w:szCs w:val="28"/>
        </w:rPr>
        <w:t xml:space="preserve"> портал. U</w:t>
      </w:r>
      <w:r w:rsidR="00894FAB">
        <w:rPr>
          <w:sz w:val="28"/>
          <w:szCs w:val="28"/>
        </w:rPr>
        <w:t xml:space="preserve">RL: </w:t>
      </w:r>
      <w:proofErr w:type="gramStart"/>
      <w:r w:rsidR="00894FAB">
        <w:rPr>
          <w:sz w:val="28"/>
          <w:szCs w:val="28"/>
        </w:rPr>
        <w:t xml:space="preserve">https://alterenergy.com.ua </w:t>
      </w:r>
      <w:r w:rsidR="00894FAB" w:rsidRPr="00894FAB">
        <w:rPr>
          <w:sz w:val="28"/>
          <w:szCs w:val="28"/>
        </w:rPr>
        <w:t>.</w:t>
      </w:r>
      <w:proofErr w:type="gramEnd"/>
    </w:p>
    <w:p w14:paraId="5673D9C4" w14:textId="1872FF72" w:rsidR="002240CF" w:rsidRPr="007258D0" w:rsidRDefault="00386E00" w:rsidP="006D2791">
      <w:pPr>
        <w:pStyle w:val="ad"/>
        <w:numPr>
          <w:ilvl w:val="0"/>
          <w:numId w:val="14"/>
        </w:numPr>
        <w:spacing w:line="360" w:lineRule="auto"/>
        <w:jc w:val="both"/>
        <w:rPr>
          <w:sz w:val="28"/>
          <w:szCs w:val="28"/>
        </w:rPr>
      </w:pPr>
      <w:r>
        <w:rPr>
          <w:sz w:val="28"/>
          <w:szCs w:val="28"/>
          <w:lang w:val="ru-UA"/>
        </w:rPr>
        <w:t xml:space="preserve"> </w:t>
      </w:r>
      <w:r w:rsidR="006D2791" w:rsidRPr="006D2791">
        <w:rPr>
          <w:sz w:val="28"/>
          <w:szCs w:val="28"/>
        </w:rPr>
        <w:t xml:space="preserve">Типи </w:t>
      </w:r>
      <w:proofErr w:type="spellStart"/>
      <w:r w:rsidR="006D2791" w:rsidRPr="006D2791">
        <w:rPr>
          <w:sz w:val="28"/>
          <w:szCs w:val="28"/>
        </w:rPr>
        <w:t>сонячних</w:t>
      </w:r>
      <w:proofErr w:type="spellEnd"/>
      <w:r w:rsidR="006D2791" w:rsidRPr="006D2791">
        <w:rPr>
          <w:sz w:val="28"/>
          <w:szCs w:val="28"/>
        </w:rPr>
        <w:t xml:space="preserve"> батарей: </w:t>
      </w:r>
      <w:proofErr w:type="spellStart"/>
      <w:r w:rsidR="006D2791" w:rsidRPr="006D2791">
        <w:rPr>
          <w:sz w:val="28"/>
          <w:szCs w:val="28"/>
        </w:rPr>
        <w:t>порівняння</w:t>
      </w:r>
      <w:proofErr w:type="spellEnd"/>
      <w:r w:rsidR="006D2791" w:rsidRPr="006D2791">
        <w:rPr>
          <w:sz w:val="28"/>
          <w:szCs w:val="28"/>
        </w:rPr>
        <w:t xml:space="preserve"> характеристик. (2016). </w:t>
      </w:r>
      <w:proofErr w:type="spellStart"/>
      <w:r w:rsidR="006D2791" w:rsidRPr="006D2791">
        <w:rPr>
          <w:sz w:val="28"/>
          <w:szCs w:val="28"/>
        </w:rPr>
        <w:t>Відновлювані</w:t>
      </w:r>
      <w:proofErr w:type="spellEnd"/>
      <w:r w:rsidR="006D2791" w:rsidRPr="006D2791">
        <w:rPr>
          <w:sz w:val="28"/>
          <w:szCs w:val="28"/>
        </w:rPr>
        <w:t xml:space="preserve"> </w:t>
      </w:r>
      <w:proofErr w:type="spellStart"/>
      <w:r w:rsidR="006D2791" w:rsidRPr="006D2791">
        <w:rPr>
          <w:sz w:val="28"/>
          <w:szCs w:val="28"/>
        </w:rPr>
        <w:t>джерела</w:t>
      </w:r>
      <w:proofErr w:type="spellEnd"/>
      <w:r w:rsidR="006D2791" w:rsidRPr="006D2791">
        <w:rPr>
          <w:sz w:val="28"/>
          <w:szCs w:val="28"/>
        </w:rPr>
        <w:t xml:space="preserve"> </w:t>
      </w:r>
      <w:proofErr w:type="spellStart"/>
      <w:r w:rsidR="006D2791" w:rsidRPr="006D2791">
        <w:rPr>
          <w:sz w:val="28"/>
          <w:szCs w:val="28"/>
        </w:rPr>
        <w:t>енер</w:t>
      </w:r>
      <w:r w:rsidR="006D2791">
        <w:rPr>
          <w:sz w:val="28"/>
          <w:szCs w:val="28"/>
        </w:rPr>
        <w:t>гії</w:t>
      </w:r>
      <w:proofErr w:type="spellEnd"/>
      <w:r w:rsidR="006D2791">
        <w:rPr>
          <w:sz w:val="28"/>
          <w:szCs w:val="28"/>
        </w:rPr>
        <w:t xml:space="preserve">: </w:t>
      </w:r>
      <w:proofErr w:type="spellStart"/>
      <w:r w:rsidR="006D2791">
        <w:rPr>
          <w:sz w:val="28"/>
          <w:szCs w:val="28"/>
        </w:rPr>
        <w:t>науково-технічний</w:t>
      </w:r>
      <w:proofErr w:type="spellEnd"/>
      <w:r w:rsidR="006D2791">
        <w:rPr>
          <w:sz w:val="28"/>
          <w:szCs w:val="28"/>
        </w:rPr>
        <w:t xml:space="preserve"> </w:t>
      </w:r>
      <w:proofErr w:type="spellStart"/>
      <w:r w:rsidR="006D2791">
        <w:rPr>
          <w:sz w:val="28"/>
          <w:szCs w:val="28"/>
        </w:rPr>
        <w:t>збірник</w:t>
      </w:r>
      <w:proofErr w:type="spellEnd"/>
      <w:r w:rsidR="006D2791">
        <w:rPr>
          <w:sz w:val="28"/>
          <w:szCs w:val="28"/>
        </w:rPr>
        <w:t>.</w:t>
      </w:r>
    </w:p>
    <w:p w14:paraId="35762952" w14:textId="0EBE7350" w:rsidR="002240CF" w:rsidRPr="007258D0" w:rsidRDefault="00386E00" w:rsidP="000C45A8">
      <w:pPr>
        <w:pStyle w:val="ad"/>
        <w:numPr>
          <w:ilvl w:val="0"/>
          <w:numId w:val="14"/>
        </w:numPr>
        <w:spacing w:line="360" w:lineRule="auto"/>
        <w:jc w:val="both"/>
        <w:rPr>
          <w:sz w:val="28"/>
          <w:szCs w:val="28"/>
        </w:rPr>
      </w:pPr>
      <w:r>
        <w:rPr>
          <w:sz w:val="28"/>
          <w:szCs w:val="28"/>
          <w:lang w:val="ru-UA"/>
        </w:rPr>
        <w:t xml:space="preserve"> </w:t>
      </w:r>
      <w:proofErr w:type="spellStart"/>
      <w:r w:rsidR="000C45A8" w:rsidRPr="000C45A8">
        <w:rPr>
          <w:sz w:val="28"/>
          <w:szCs w:val="28"/>
        </w:rPr>
        <w:t>Полікристалічні</w:t>
      </w:r>
      <w:proofErr w:type="spellEnd"/>
      <w:r w:rsidR="000C45A8" w:rsidRPr="000C45A8">
        <w:rPr>
          <w:sz w:val="28"/>
          <w:szCs w:val="28"/>
        </w:rPr>
        <w:t xml:space="preserve"> і </w:t>
      </w:r>
      <w:proofErr w:type="spellStart"/>
      <w:r w:rsidR="000C45A8" w:rsidRPr="000C45A8">
        <w:rPr>
          <w:sz w:val="28"/>
          <w:szCs w:val="28"/>
        </w:rPr>
        <w:t>монокристалічні</w:t>
      </w:r>
      <w:proofErr w:type="spellEnd"/>
      <w:r w:rsidR="000C45A8" w:rsidRPr="000C45A8">
        <w:rPr>
          <w:sz w:val="28"/>
          <w:szCs w:val="28"/>
        </w:rPr>
        <w:t xml:space="preserve"> </w:t>
      </w:r>
      <w:proofErr w:type="spellStart"/>
      <w:r w:rsidR="000C45A8" w:rsidRPr="000C45A8">
        <w:rPr>
          <w:sz w:val="28"/>
          <w:szCs w:val="28"/>
        </w:rPr>
        <w:t>сонячні</w:t>
      </w:r>
      <w:proofErr w:type="spellEnd"/>
      <w:r w:rsidR="000C45A8" w:rsidRPr="000C45A8">
        <w:rPr>
          <w:sz w:val="28"/>
          <w:szCs w:val="28"/>
        </w:rPr>
        <w:t xml:space="preserve"> </w:t>
      </w:r>
      <w:proofErr w:type="spellStart"/>
      <w:r w:rsidR="000C45A8" w:rsidRPr="000C45A8">
        <w:rPr>
          <w:sz w:val="28"/>
          <w:szCs w:val="28"/>
        </w:rPr>
        <w:t>пан</w:t>
      </w:r>
      <w:r w:rsidR="000C45A8">
        <w:rPr>
          <w:sz w:val="28"/>
          <w:szCs w:val="28"/>
        </w:rPr>
        <w:t>елі</w:t>
      </w:r>
      <w:proofErr w:type="spellEnd"/>
      <w:r w:rsidR="000C45A8">
        <w:rPr>
          <w:sz w:val="28"/>
          <w:szCs w:val="28"/>
        </w:rPr>
        <w:t xml:space="preserve"> — яка </w:t>
      </w:r>
      <w:proofErr w:type="spellStart"/>
      <w:r w:rsidR="000C45A8">
        <w:rPr>
          <w:sz w:val="28"/>
          <w:szCs w:val="28"/>
        </w:rPr>
        <w:t>між</w:t>
      </w:r>
      <w:proofErr w:type="spellEnd"/>
      <w:r w:rsidR="000C45A8">
        <w:rPr>
          <w:sz w:val="28"/>
          <w:szCs w:val="28"/>
        </w:rPr>
        <w:t xml:space="preserve"> ними </w:t>
      </w:r>
      <w:proofErr w:type="spellStart"/>
      <w:r w:rsidR="000C45A8">
        <w:rPr>
          <w:sz w:val="28"/>
          <w:szCs w:val="28"/>
        </w:rPr>
        <w:t>різниця</w:t>
      </w:r>
      <w:proofErr w:type="spellEnd"/>
      <w:r w:rsidR="000C45A8">
        <w:rPr>
          <w:sz w:val="28"/>
          <w:szCs w:val="28"/>
        </w:rPr>
        <w:t>. (2024</w:t>
      </w:r>
      <w:r w:rsidR="000C45A8" w:rsidRPr="000C45A8">
        <w:rPr>
          <w:sz w:val="28"/>
          <w:szCs w:val="28"/>
        </w:rPr>
        <w:t xml:space="preserve">). </w:t>
      </w:r>
      <w:proofErr w:type="spellStart"/>
      <w:r w:rsidR="000C45A8" w:rsidRPr="000C45A8">
        <w:rPr>
          <w:sz w:val="28"/>
          <w:szCs w:val="28"/>
        </w:rPr>
        <w:t>Технічний</w:t>
      </w:r>
      <w:proofErr w:type="spellEnd"/>
      <w:r w:rsidR="000C45A8" w:rsidRPr="000C45A8">
        <w:rPr>
          <w:sz w:val="28"/>
          <w:szCs w:val="28"/>
        </w:rPr>
        <w:t xml:space="preserve"> </w:t>
      </w:r>
      <w:proofErr w:type="spellStart"/>
      <w:r w:rsidR="000C45A8" w:rsidRPr="000C45A8">
        <w:rPr>
          <w:sz w:val="28"/>
          <w:szCs w:val="28"/>
        </w:rPr>
        <w:t>аналіз</w:t>
      </w:r>
      <w:proofErr w:type="spellEnd"/>
      <w:r w:rsidR="000C45A8" w:rsidRPr="000C45A8">
        <w:rPr>
          <w:sz w:val="28"/>
          <w:szCs w:val="28"/>
        </w:rPr>
        <w:t xml:space="preserve"> та </w:t>
      </w:r>
      <w:proofErr w:type="spellStart"/>
      <w:r w:rsidR="000C45A8" w:rsidRPr="000C45A8">
        <w:rPr>
          <w:sz w:val="28"/>
          <w:szCs w:val="28"/>
        </w:rPr>
        <w:t>порівняльна</w:t>
      </w:r>
      <w:proofErr w:type="spellEnd"/>
      <w:r w:rsidR="000C45A8" w:rsidRPr="000C45A8">
        <w:rPr>
          <w:sz w:val="28"/>
          <w:szCs w:val="28"/>
        </w:rPr>
        <w:t xml:space="preserve"> </w:t>
      </w:r>
      <w:proofErr w:type="spellStart"/>
      <w:r w:rsidR="000C45A8" w:rsidRPr="000C45A8">
        <w:rPr>
          <w:sz w:val="28"/>
          <w:szCs w:val="28"/>
        </w:rPr>
        <w:t>оцінка</w:t>
      </w:r>
      <w:proofErr w:type="spellEnd"/>
      <w:r w:rsidR="000C45A8" w:rsidRPr="000C45A8">
        <w:rPr>
          <w:sz w:val="28"/>
          <w:szCs w:val="28"/>
        </w:rPr>
        <w:t xml:space="preserve">. </w:t>
      </w:r>
      <w:proofErr w:type="spellStart"/>
      <w:r w:rsidR="000C45A8" w:rsidRPr="000C45A8">
        <w:rPr>
          <w:sz w:val="28"/>
          <w:szCs w:val="28"/>
        </w:rPr>
        <w:t>Енергетичний</w:t>
      </w:r>
      <w:proofErr w:type="spellEnd"/>
      <w:r w:rsidR="000C45A8" w:rsidRPr="000C45A8">
        <w:rPr>
          <w:sz w:val="28"/>
          <w:szCs w:val="28"/>
        </w:rPr>
        <w:t xml:space="preserve"> портал </w:t>
      </w:r>
      <w:proofErr w:type="spellStart"/>
      <w:r w:rsidR="000C45A8" w:rsidRPr="000C45A8">
        <w:rPr>
          <w:sz w:val="28"/>
          <w:szCs w:val="28"/>
        </w:rPr>
        <w:t>України</w:t>
      </w:r>
      <w:proofErr w:type="spellEnd"/>
      <w:r w:rsidR="000C45A8" w:rsidRPr="000C45A8">
        <w:rPr>
          <w:sz w:val="28"/>
          <w:szCs w:val="28"/>
        </w:rPr>
        <w:t xml:space="preserve">. URL: </w:t>
      </w:r>
      <w:hyperlink r:id="rId20" w:history="1">
        <w:r w:rsidR="000C45A8" w:rsidRPr="007269DA">
          <w:rPr>
            <w:rStyle w:val="a4"/>
            <w:sz w:val="28"/>
            <w:szCs w:val="28"/>
          </w:rPr>
          <w:t>https://energy.gov.ua</w:t>
        </w:r>
      </w:hyperlink>
      <w:r w:rsidR="000C45A8">
        <w:rPr>
          <w:sz w:val="28"/>
          <w:szCs w:val="28"/>
        </w:rPr>
        <w:t xml:space="preserve"> </w:t>
      </w:r>
      <w:r w:rsidR="002240CF" w:rsidRPr="007258D0">
        <w:rPr>
          <w:sz w:val="28"/>
          <w:szCs w:val="28"/>
        </w:rPr>
        <w:t>.</w:t>
      </w:r>
    </w:p>
    <w:p w14:paraId="111BF599" w14:textId="3B5A6EB3" w:rsidR="002240CF" w:rsidRPr="007258D0" w:rsidRDefault="00386E00" w:rsidP="000C45A8">
      <w:pPr>
        <w:pStyle w:val="ad"/>
        <w:numPr>
          <w:ilvl w:val="0"/>
          <w:numId w:val="14"/>
        </w:numPr>
        <w:spacing w:line="360" w:lineRule="auto"/>
        <w:jc w:val="both"/>
        <w:rPr>
          <w:sz w:val="28"/>
          <w:szCs w:val="28"/>
        </w:rPr>
      </w:pPr>
      <w:r>
        <w:rPr>
          <w:sz w:val="28"/>
          <w:szCs w:val="28"/>
          <w:lang w:val="ru-UA"/>
        </w:rPr>
        <w:t xml:space="preserve"> </w:t>
      </w:r>
      <w:proofErr w:type="spellStart"/>
      <w:r w:rsidR="000C45A8" w:rsidRPr="000C45A8">
        <w:rPr>
          <w:sz w:val="28"/>
          <w:szCs w:val="28"/>
        </w:rPr>
        <w:t>Сонячна</w:t>
      </w:r>
      <w:proofErr w:type="spellEnd"/>
      <w:r w:rsidR="000C45A8" w:rsidRPr="000C45A8">
        <w:rPr>
          <w:sz w:val="28"/>
          <w:szCs w:val="28"/>
        </w:rPr>
        <w:t xml:space="preserve"> панель </w:t>
      </w:r>
      <w:proofErr w:type="spellStart"/>
      <w:r w:rsidR="000C45A8" w:rsidRPr="000C45A8">
        <w:rPr>
          <w:sz w:val="28"/>
          <w:szCs w:val="28"/>
        </w:rPr>
        <w:t>монокристал</w:t>
      </w:r>
      <w:proofErr w:type="spellEnd"/>
      <w:r w:rsidR="000C45A8" w:rsidRPr="000C45A8">
        <w:rPr>
          <w:sz w:val="28"/>
          <w:szCs w:val="28"/>
        </w:rPr>
        <w:t xml:space="preserve"> </w:t>
      </w:r>
      <w:proofErr w:type="spellStart"/>
      <w:r w:rsidR="000C45A8" w:rsidRPr="000C45A8">
        <w:rPr>
          <w:sz w:val="28"/>
          <w:szCs w:val="28"/>
        </w:rPr>
        <w:t>Risen</w:t>
      </w:r>
      <w:proofErr w:type="spellEnd"/>
      <w:r w:rsidR="000C45A8" w:rsidRPr="000C45A8">
        <w:rPr>
          <w:sz w:val="28"/>
          <w:szCs w:val="28"/>
        </w:rPr>
        <w:t xml:space="preserve"> RSM120-6-330М. (2021). </w:t>
      </w:r>
      <w:proofErr w:type="spellStart"/>
      <w:r w:rsidR="000C45A8" w:rsidRPr="000C45A8">
        <w:rPr>
          <w:sz w:val="28"/>
          <w:szCs w:val="28"/>
        </w:rPr>
        <w:t>Технічні</w:t>
      </w:r>
      <w:proofErr w:type="spellEnd"/>
      <w:r w:rsidR="000C45A8" w:rsidRPr="000C45A8">
        <w:rPr>
          <w:sz w:val="28"/>
          <w:szCs w:val="28"/>
        </w:rPr>
        <w:t xml:space="preserve"> характеристики та </w:t>
      </w:r>
      <w:proofErr w:type="spellStart"/>
      <w:r w:rsidR="000C45A8" w:rsidRPr="000C45A8">
        <w:rPr>
          <w:sz w:val="28"/>
          <w:szCs w:val="28"/>
        </w:rPr>
        <w:t>умови</w:t>
      </w:r>
      <w:proofErr w:type="spellEnd"/>
      <w:r w:rsidR="000C45A8" w:rsidRPr="000C45A8">
        <w:rPr>
          <w:sz w:val="28"/>
          <w:szCs w:val="28"/>
        </w:rPr>
        <w:t xml:space="preserve"> </w:t>
      </w:r>
      <w:proofErr w:type="spellStart"/>
      <w:r w:rsidR="000C45A8" w:rsidRPr="000C45A8">
        <w:rPr>
          <w:sz w:val="28"/>
          <w:szCs w:val="28"/>
        </w:rPr>
        <w:t>експлуатації</w:t>
      </w:r>
      <w:proofErr w:type="spellEnd"/>
      <w:r w:rsidR="000C45A8" w:rsidRPr="000C45A8">
        <w:rPr>
          <w:sz w:val="28"/>
          <w:szCs w:val="28"/>
        </w:rPr>
        <w:t xml:space="preserve">. Каталог </w:t>
      </w:r>
      <w:proofErr w:type="spellStart"/>
      <w:r w:rsidR="000C45A8" w:rsidRPr="000C45A8">
        <w:rPr>
          <w:sz w:val="28"/>
          <w:szCs w:val="28"/>
        </w:rPr>
        <w:t>продукції</w:t>
      </w:r>
      <w:proofErr w:type="spellEnd"/>
      <w:r w:rsidR="000C45A8" w:rsidRPr="000C45A8">
        <w:rPr>
          <w:sz w:val="28"/>
          <w:szCs w:val="28"/>
        </w:rPr>
        <w:t xml:space="preserve"> </w:t>
      </w:r>
      <w:proofErr w:type="spellStart"/>
      <w:r w:rsidR="000C45A8" w:rsidRPr="000C45A8">
        <w:rPr>
          <w:sz w:val="28"/>
          <w:szCs w:val="28"/>
        </w:rPr>
        <w:t>Risen</w:t>
      </w:r>
      <w:proofErr w:type="spellEnd"/>
      <w:r w:rsidR="000C45A8" w:rsidRPr="000C45A8">
        <w:rPr>
          <w:sz w:val="28"/>
          <w:szCs w:val="28"/>
        </w:rPr>
        <w:t xml:space="preserve"> </w:t>
      </w:r>
      <w:proofErr w:type="spellStart"/>
      <w:r w:rsidR="000C45A8" w:rsidRPr="000C45A8">
        <w:rPr>
          <w:sz w:val="28"/>
          <w:szCs w:val="28"/>
        </w:rPr>
        <w:t>Energy</w:t>
      </w:r>
      <w:proofErr w:type="spellEnd"/>
      <w:r w:rsidR="000C45A8" w:rsidRPr="000C45A8">
        <w:rPr>
          <w:sz w:val="28"/>
          <w:szCs w:val="28"/>
        </w:rPr>
        <w:t>.</w:t>
      </w:r>
    </w:p>
    <w:p w14:paraId="78A9BB01" w14:textId="17558A11" w:rsidR="002240CF" w:rsidRPr="007258D0" w:rsidRDefault="00386E00" w:rsidP="000C45A8">
      <w:pPr>
        <w:pStyle w:val="ad"/>
        <w:numPr>
          <w:ilvl w:val="0"/>
          <w:numId w:val="14"/>
        </w:numPr>
        <w:spacing w:line="360" w:lineRule="auto"/>
        <w:jc w:val="both"/>
        <w:rPr>
          <w:sz w:val="28"/>
          <w:szCs w:val="28"/>
        </w:rPr>
      </w:pPr>
      <w:r>
        <w:rPr>
          <w:sz w:val="28"/>
          <w:szCs w:val="28"/>
          <w:lang w:val="ru-UA"/>
        </w:rPr>
        <w:t xml:space="preserve"> </w:t>
      </w:r>
      <w:proofErr w:type="spellStart"/>
      <w:r w:rsidR="000C45A8" w:rsidRPr="000C45A8">
        <w:rPr>
          <w:sz w:val="28"/>
          <w:szCs w:val="28"/>
        </w:rPr>
        <w:t>Сонячна</w:t>
      </w:r>
      <w:proofErr w:type="spellEnd"/>
      <w:r w:rsidR="000C45A8" w:rsidRPr="000C45A8">
        <w:rPr>
          <w:sz w:val="28"/>
          <w:szCs w:val="28"/>
        </w:rPr>
        <w:t xml:space="preserve"> панель </w:t>
      </w:r>
      <w:proofErr w:type="spellStart"/>
      <w:r w:rsidR="000C45A8" w:rsidRPr="000C45A8">
        <w:rPr>
          <w:sz w:val="28"/>
          <w:szCs w:val="28"/>
        </w:rPr>
        <w:t>полікристал</w:t>
      </w:r>
      <w:proofErr w:type="spellEnd"/>
      <w:r w:rsidR="000C45A8" w:rsidRPr="000C45A8">
        <w:rPr>
          <w:sz w:val="28"/>
          <w:szCs w:val="28"/>
        </w:rPr>
        <w:t xml:space="preserve"> </w:t>
      </w:r>
      <w:proofErr w:type="spellStart"/>
      <w:r w:rsidR="000C45A8" w:rsidRPr="000C45A8">
        <w:rPr>
          <w:sz w:val="28"/>
          <w:szCs w:val="28"/>
        </w:rPr>
        <w:t>Risen</w:t>
      </w:r>
      <w:proofErr w:type="spellEnd"/>
      <w:r w:rsidR="000C45A8" w:rsidRPr="000C45A8">
        <w:rPr>
          <w:sz w:val="28"/>
          <w:szCs w:val="28"/>
        </w:rPr>
        <w:t xml:space="preserve"> RSM60-6-280P, 280W, 5BB. (2021). </w:t>
      </w:r>
      <w:proofErr w:type="spellStart"/>
      <w:r w:rsidR="000C45A8" w:rsidRPr="000C45A8">
        <w:rPr>
          <w:sz w:val="28"/>
          <w:szCs w:val="28"/>
        </w:rPr>
        <w:t>Опис</w:t>
      </w:r>
      <w:proofErr w:type="spellEnd"/>
      <w:r w:rsidR="000C45A8" w:rsidRPr="000C45A8">
        <w:rPr>
          <w:sz w:val="28"/>
          <w:szCs w:val="28"/>
        </w:rPr>
        <w:t xml:space="preserve"> та </w:t>
      </w:r>
      <w:proofErr w:type="spellStart"/>
      <w:r w:rsidR="000C45A8" w:rsidRPr="000C45A8">
        <w:rPr>
          <w:sz w:val="28"/>
          <w:szCs w:val="28"/>
        </w:rPr>
        <w:t>застосування</w:t>
      </w:r>
      <w:proofErr w:type="spellEnd"/>
      <w:r w:rsidR="000C45A8" w:rsidRPr="000C45A8">
        <w:rPr>
          <w:sz w:val="28"/>
          <w:szCs w:val="28"/>
        </w:rPr>
        <w:t xml:space="preserve">: </w:t>
      </w:r>
      <w:proofErr w:type="spellStart"/>
      <w:r w:rsidR="000C45A8" w:rsidRPr="000C45A8">
        <w:rPr>
          <w:sz w:val="28"/>
          <w:szCs w:val="28"/>
        </w:rPr>
        <w:t>технічний</w:t>
      </w:r>
      <w:proofErr w:type="spellEnd"/>
      <w:r w:rsidR="000C45A8" w:rsidRPr="000C45A8">
        <w:rPr>
          <w:sz w:val="28"/>
          <w:szCs w:val="28"/>
        </w:rPr>
        <w:t xml:space="preserve"> паспорт. </w:t>
      </w:r>
      <w:proofErr w:type="spellStart"/>
      <w:r w:rsidR="000C45A8" w:rsidRPr="000C45A8">
        <w:rPr>
          <w:sz w:val="28"/>
          <w:szCs w:val="28"/>
        </w:rPr>
        <w:t>Risen</w:t>
      </w:r>
      <w:proofErr w:type="spellEnd"/>
      <w:r w:rsidR="000C45A8" w:rsidRPr="000C45A8">
        <w:rPr>
          <w:sz w:val="28"/>
          <w:szCs w:val="28"/>
        </w:rPr>
        <w:t xml:space="preserve"> </w:t>
      </w:r>
      <w:proofErr w:type="spellStart"/>
      <w:r w:rsidR="000C45A8" w:rsidRPr="000C45A8">
        <w:rPr>
          <w:sz w:val="28"/>
          <w:szCs w:val="28"/>
        </w:rPr>
        <w:t>Energy</w:t>
      </w:r>
      <w:proofErr w:type="spellEnd"/>
      <w:r w:rsidR="000C45A8" w:rsidRPr="000C45A8">
        <w:rPr>
          <w:sz w:val="28"/>
          <w:szCs w:val="28"/>
        </w:rPr>
        <w:t xml:space="preserve"> </w:t>
      </w:r>
      <w:proofErr w:type="spellStart"/>
      <w:r w:rsidR="000C45A8" w:rsidRPr="000C45A8">
        <w:rPr>
          <w:sz w:val="28"/>
          <w:szCs w:val="28"/>
        </w:rPr>
        <w:t>Co</w:t>
      </w:r>
      <w:proofErr w:type="spellEnd"/>
      <w:r w:rsidR="000C45A8" w:rsidRPr="000C45A8">
        <w:rPr>
          <w:sz w:val="28"/>
          <w:szCs w:val="28"/>
        </w:rPr>
        <w:t xml:space="preserve">., </w:t>
      </w:r>
      <w:proofErr w:type="spellStart"/>
      <w:r w:rsidR="000C45A8" w:rsidRPr="000C45A8">
        <w:rPr>
          <w:sz w:val="28"/>
          <w:szCs w:val="28"/>
        </w:rPr>
        <w:t>Ltd</w:t>
      </w:r>
      <w:proofErr w:type="spellEnd"/>
      <w:r w:rsidR="002240CF" w:rsidRPr="007258D0">
        <w:rPr>
          <w:sz w:val="28"/>
          <w:szCs w:val="28"/>
        </w:rPr>
        <w:t>.</w:t>
      </w:r>
    </w:p>
    <w:p w14:paraId="2278200F" w14:textId="479E7B21" w:rsidR="002240CF" w:rsidRPr="007258D0" w:rsidRDefault="00386E00" w:rsidP="000C45A8">
      <w:pPr>
        <w:pStyle w:val="ad"/>
        <w:numPr>
          <w:ilvl w:val="0"/>
          <w:numId w:val="14"/>
        </w:numPr>
        <w:spacing w:line="360" w:lineRule="auto"/>
        <w:jc w:val="both"/>
        <w:rPr>
          <w:sz w:val="28"/>
          <w:szCs w:val="28"/>
        </w:rPr>
      </w:pPr>
      <w:r>
        <w:rPr>
          <w:sz w:val="28"/>
          <w:szCs w:val="28"/>
          <w:lang w:val="ru-UA"/>
        </w:rPr>
        <w:lastRenderedPageBreak/>
        <w:t xml:space="preserve"> </w:t>
      </w:r>
      <w:proofErr w:type="spellStart"/>
      <w:r w:rsidR="000C45A8" w:rsidRPr="000C45A8">
        <w:rPr>
          <w:sz w:val="28"/>
          <w:szCs w:val="28"/>
        </w:rPr>
        <w:t>Сонячна</w:t>
      </w:r>
      <w:proofErr w:type="spellEnd"/>
      <w:r w:rsidR="000C45A8" w:rsidRPr="000C45A8">
        <w:rPr>
          <w:sz w:val="28"/>
          <w:szCs w:val="28"/>
        </w:rPr>
        <w:t xml:space="preserve"> панель </w:t>
      </w:r>
      <w:proofErr w:type="spellStart"/>
      <w:r w:rsidR="000C45A8" w:rsidRPr="000C45A8">
        <w:rPr>
          <w:sz w:val="28"/>
          <w:szCs w:val="28"/>
        </w:rPr>
        <w:t>монокристал</w:t>
      </w:r>
      <w:proofErr w:type="spellEnd"/>
      <w:r w:rsidR="000C45A8" w:rsidRPr="000C45A8">
        <w:rPr>
          <w:sz w:val="28"/>
          <w:szCs w:val="28"/>
        </w:rPr>
        <w:t xml:space="preserve"> AMERISOLAR AS-6M30 310W 5BB. (2021). </w:t>
      </w:r>
      <w:proofErr w:type="spellStart"/>
      <w:r w:rsidR="000C45A8" w:rsidRPr="000C45A8">
        <w:rPr>
          <w:sz w:val="28"/>
          <w:szCs w:val="28"/>
        </w:rPr>
        <w:t>Технічні</w:t>
      </w:r>
      <w:proofErr w:type="spellEnd"/>
      <w:r w:rsidR="000C45A8" w:rsidRPr="000C45A8">
        <w:rPr>
          <w:sz w:val="28"/>
          <w:szCs w:val="28"/>
        </w:rPr>
        <w:t xml:space="preserve"> характеристики та </w:t>
      </w:r>
      <w:proofErr w:type="spellStart"/>
      <w:r w:rsidR="000C45A8" w:rsidRPr="000C45A8">
        <w:rPr>
          <w:sz w:val="28"/>
          <w:szCs w:val="28"/>
        </w:rPr>
        <w:t>сертифікати</w:t>
      </w:r>
      <w:proofErr w:type="spellEnd"/>
      <w:r w:rsidR="000C45A8" w:rsidRPr="000C45A8">
        <w:rPr>
          <w:sz w:val="28"/>
          <w:szCs w:val="28"/>
        </w:rPr>
        <w:t xml:space="preserve"> </w:t>
      </w:r>
      <w:proofErr w:type="spellStart"/>
      <w:r w:rsidR="000C45A8" w:rsidRPr="000C45A8">
        <w:rPr>
          <w:sz w:val="28"/>
          <w:szCs w:val="28"/>
        </w:rPr>
        <w:t>якості</w:t>
      </w:r>
      <w:proofErr w:type="spellEnd"/>
      <w:r w:rsidR="000C45A8" w:rsidRPr="000C45A8">
        <w:rPr>
          <w:sz w:val="28"/>
          <w:szCs w:val="28"/>
        </w:rPr>
        <w:t xml:space="preserve">. </w:t>
      </w:r>
      <w:proofErr w:type="spellStart"/>
      <w:r w:rsidR="000C45A8" w:rsidRPr="000C45A8">
        <w:rPr>
          <w:sz w:val="28"/>
          <w:szCs w:val="28"/>
        </w:rPr>
        <w:t>Amerisolar</w:t>
      </w:r>
      <w:proofErr w:type="spellEnd"/>
      <w:r w:rsidR="000C45A8" w:rsidRPr="000C45A8">
        <w:rPr>
          <w:sz w:val="28"/>
          <w:szCs w:val="28"/>
        </w:rPr>
        <w:t xml:space="preserve"> </w:t>
      </w:r>
      <w:proofErr w:type="spellStart"/>
      <w:r w:rsidR="000C45A8" w:rsidRPr="000C45A8">
        <w:rPr>
          <w:sz w:val="28"/>
          <w:szCs w:val="28"/>
        </w:rPr>
        <w:t>Corporation</w:t>
      </w:r>
      <w:proofErr w:type="spellEnd"/>
      <w:r w:rsidR="002240CF" w:rsidRPr="007258D0">
        <w:rPr>
          <w:sz w:val="28"/>
          <w:szCs w:val="28"/>
        </w:rPr>
        <w:t>.</w:t>
      </w:r>
    </w:p>
    <w:p w14:paraId="75729B50" w14:textId="4FEA427F" w:rsidR="002240CF" w:rsidRPr="007258D0" w:rsidRDefault="00386E00" w:rsidP="000C45A8">
      <w:pPr>
        <w:pStyle w:val="ad"/>
        <w:numPr>
          <w:ilvl w:val="0"/>
          <w:numId w:val="14"/>
        </w:numPr>
        <w:spacing w:line="360" w:lineRule="auto"/>
        <w:jc w:val="both"/>
        <w:rPr>
          <w:sz w:val="28"/>
          <w:szCs w:val="28"/>
        </w:rPr>
      </w:pPr>
      <w:r>
        <w:rPr>
          <w:sz w:val="28"/>
          <w:szCs w:val="28"/>
          <w:lang w:val="ru-UA"/>
        </w:rPr>
        <w:t xml:space="preserve"> </w:t>
      </w:r>
      <w:proofErr w:type="spellStart"/>
      <w:r w:rsidR="000C45A8" w:rsidRPr="000C45A8">
        <w:rPr>
          <w:sz w:val="28"/>
          <w:szCs w:val="28"/>
        </w:rPr>
        <w:t>Сонячна</w:t>
      </w:r>
      <w:proofErr w:type="spellEnd"/>
      <w:r w:rsidR="000C45A8" w:rsidRPr="000C45A8">
        <w:rPr>
          <w:sz w:val="28"/>
          <w:szCs w:val="28"/>
        </w:rPr>
        <w:t xml:space="preserve"> панель </w:t>
      </w:r>
      <w:proofErr w:type="spellStart"/>
      <w:r w:rsidR="000C45A8" w:rsidRPr="000C45A8">
        <w:rPr>
          <w:sz w:val="28"/>
          <w:szCs w:val="28"/>
        </w:rPr>
        <w:t>монокристал</w:t>
      </w:r>
      <w:proofErr w:type="spellEnd"/>
      <w:r w:rsidR="000C45A8" w:rsidRPr="000C45A8">
        <w:rPr>
          <w:sz w:val="28"/>
          <w:szCs w:val="28"/>
        </w:rPr>
        <w:t xml:space="preserve"> LONGI SOLAR LR6-60PE – 300W 5BB </w:t>
      </w:r>
      <w:proofErr w:type="spellStart"/>
      <w:r w:rsidR="000C45A8" w:rsidRPr="000C45A8">
        <w:rPr>
          <w:sz w:val="28"/>
          <w:szCs w:val="28"/>
        </w:rPr>
        <w:t>mono</w:t>
      </w:r>
      <w:proofErr w:type="spellEnd"/>
      <w:r w:rsidR="000C45A8" w:rsidRPr="000C45A8">
        <w:rPr>
          <w:sz w:val="28"/>
          <w:szCs w:val="28"/>
        </w:rPr>
        <w:t xml:space="preserve"> PERC. (2021). </w:t>
      </w:r>
      <w:proofErr w:type="spellStart"/>
      <w:r w:rsidR="000C45A8" w:rsidRPr="000C45A8">
        <w:rPr>
          <w:sz w:val="28"/>
          <w:szCs w:val="28"/>
        </w:rPr>
        <w:t>Опис</w:t>
      </w:r>
      <w:proofErr w:type="spellEnd"/>
      <w:r w:rsidR="000C45A8" w:rsidRPr="000C45A8">
        <w:rPr>
          <w:sz w:val="28"/>
          <w:szCs w:val="28"/>
        </w:rPr>
        <w:t xml:space="preserve"> та </w:t>
      </w:r>
      <w:proofErr w:type="spellStart"/>
      <w:r w:rsidR="000C45A8" w:rsidRPr="000C45A8">
        <w:rPr>
          <w:sz w:val="28"/>
          <w:szCs w:val="28"/>
        </w:rPr>
        <w:t>застосування</w:t>
      </w:r>
      <w:proofErr w:type="spellEnd"/>
      <w:r w:rsidR="000C45A8" w:rsidRPr="000C45A8">
        <w:rPr>
          <w:sz w:val="28"/>
          <w:szCs w:val="28"/>
        </w:rPr>
        <w:t xml:space="preserve"> </w:t>
      </w:r>
      <w:proofErr w:type="spellStart"/>
      <w:r w:rsidR="000C45A8" w:rsidRPr="000C45A8">
        <w:rPr>
          <w:sz w:val="28"/>
          <w:szCs w:val="28"/>
        </w:rPr>
        <w:t>технології</w:t>
      </w:r>
      <w:proofErr w:type="spellEnd"/>
      <w:r w:rsidR="000C45A8" w:rsidRPr="000C45A8">
        <w:rPr>
          <w:sz w:val="28"/>
          <w:szCs w:val="28"/>
        </w:rPr>
        <w:t xml:space="preserve"> PERC. </w:t>
      </w:r>
      <w:proofErr w:type="spellStart"/>
      <w:r w:rsidR="000C45A8" w:rsidRPr="000C45A8">
        <w:rPr>
          <w:sz w:val="28"/>
          <w:szCs w:val="28"/>
        </w:rPr>
        <w:t>LONGi</w:t>
      </w:r>
      <w:proofErr w:type="spellEnd"/>
      <w:r w:rsidR="000C45A8" w:rsidRPr="000C45A8">
        <w:rPr>
          <w:sz w:val="28"/>
          <w:szCs w:val="28"/>
        </w:rPr>
        <w:t xml:space="preserve"> </w:t>
      </w:r>
      <w:proofErr w:type="spellStart"/>
      <w:r w:rsidR="000C45A8" w:rsidRPr="000C45A8">
        <w:rPr>
          <w:sz w:val="28"/>
          <w:szCs w:val="28"/>
        </w:rPr>
        <w:t>Solar</w:t>
      </w:r>
      <w:proofErr w:type="spellEnd"/>
      <w:r w:rsidR="000C45A8" w:rsidRPr="000C45A8">
        <w:rPr>
          <w:sz w:val="28"/>
          <w:szCs w:val="28"/>
        </w:rPr>
        <w:t xml:space="preserve"> </w:t>
      </w:r>
      <w:proofErr w:type="spellStart"/>
      <w:r w:rsidR="000C45A8" w:rsidRPr="000C45A8">
        <w:rPr>
          <w:sz w:val="28"/>
          <w:szCs w:val="28"/>
        </w:rPr>
        <w:t>Technology</w:t>
      </w:r>
      <w:proofErr w:type="spellEnd"/>
      <w:r w:rsidR="000C45A8" w:rsidRPr="000C45A8">
        <w:rPr>
          <w:sz w:val="28"/>
          <w:szCs w:val="28"/>
        </w:rPr>
        <w:t xml:space="preserve"> </w:t>
      </w:r>
      <w:proofErr w:type="spellStart"/>
      <w:r w:rsidR="000C45A8" w:rsidRPr="000C45A8">
        <w:rPr>
          <w:sz w:val="28"/>
          <w:szCs w:val="28"/>
        </w:rPr>
        <w:t>Co</w:t>
      </w:r>
      <w:proofErr w:type="spellEnd"/>
      <w:r w:rsidR="000C45A8" w:rsidRPr="000C45A8">
        <w:rPr>
          <w:sz w:val="28"/>
          <w:szCs w:val="28"/>
        </w:rPr>
        <w:t xml:space="preserve">., </w:t>
      </w:r>
      <w:proofErr w:type="spellStart"/>
      <w:r w:rsidR="000C45A8" w:rsidRPr="000C45A8">
        <w:rPr>
          <w:sz w:val="28"/>
          <w:szCs w:val="28"/>
        </w:rPr>
        <w:t>Ltd</w:t>
      </w:r>
      <w:proofErr w:type="spellEnd"/>
      <w:r w:rsidR="002240CF" w:rsidRPr="007258D0">
        <w:rPr>
          <w:sz w:val="28"/>
          <w:szCs w:val="28"/>
        </w:rPr>
        <w:t>.</w:t>
      </w:r>
    </w:p>
    <w:p w14:paraId="48BD5149" w14:textId="6905DCCC" w:rsidR="002240CF" w:rsidRPr="007258D0" w:rsidRDefault="00386E00" w:rsidP="000C45A8">
      <w:pPr>
        <w:pStyle w:val="ad"/>
        <w:numPr>
          <w:ilvl w:val="0"/>
          <w:numId w:val="14"/>
        </w:numPr>
        <w:spacing w:line="360" w:lineRule="auto"/>
        <w:jc w:val="both"/>
        <w:rPr>
          <w:sz w:val="28"/>
          <w:szCs w:val="28"/>
        </w:rPr>
      </w:pPr>
      <w:r>
        <w:rPr>
          <w:sz w:val="28"/>
          <w:szCs w:val="28"/>
          <w:lang w:val="ru-UA"/>
        </w:rPr>
        <w:t xml:space="preserve"> </w:t>
      </w:r>
      <w:proofErr w:type="spellStart"/>
      <w:r w:rsidR="000C45A8" w:rsidRPr="000C45A8">
        <w:rPr>
          <w:sz w:val="28"/>
          <w:szCs w:val="28"/>
        </w:rPr>
        <w:t>Мережевий</w:t>
      </w:r>
      <w:proofErr w:type="spellEnd"/>
      <w:r w:rsidR="000C45A8" w:rsidRPr="000C45A8">
        <w:rPr>
          <w:sz w:val="28"/>
          <w:szCs w:val="28"/>
        </w:rPr>
        <w:t xml:space="preserve"> </w:t>
      </w:r>
      <w:proofErr w:type="spellStart"/>
      <w:r w:rsidR="000C45A8" w:rsidRPr="000C45A8">
        <w:rPr>
          <w:sz w:val="28"/>
          <w:szCs w:val="28"/>
        </w:rPr>
        <w:t>інвертор</w:t>
      </w:r>
      <w:proofErr w:type="spellEnd"/>
      <w:r w:rsidR="000C45A8" w:rsidRPr="000C45A8">
        <w:rPr>
          <w:sz w:val="28"/>
          <w:szCs w:val="28"/>
        </w:rPr>
        <w:t xml:space="preserve"> </w:t>
      </w:r>
      <w:proofErr w:type="spellStart"/>
      <w:r w:rsidR="000C45A8" w:rsidRPr="000C45A8">
        <w:rPr>
          <w:sz w:val="28"/>
          <w:szCs w:val="28"/>
        </w:rPr>
        <w:t>Solis</w:t>
      </w:r>
      <w:proofErr w:type="spellEnd"/>
      <w:r w:rsidR="000C45A8" w:rsidRPr="000C45A8">
        <w:rPr>
          <w:sz w:val="28"/>
          <w:szCs w:val="28"/>
        </w:rPr>
        <w:t xml:space="preserve"> 30K. (2019). </w:t>
      </w:r>
      <w:proofErr w:type="spellStart"/>
      <w:r w:rsidR="000C45A8" w:rsidRPr="000C45A8">
        <w:rPr>
          <w:sz w:val="28"/>
          <w:szCs w:val="28"/>
        </w:rPr>
        <w:t>Технічні</w:t>
      </w:r>
      <w:proofErr w:type="spellEnd"/>
      <w:r w:rsidR="000C45A8" w:rsidRPr="000C45A8">
        <w:rPr>
          <w:sz w:val="28"/>
          <w:szCs w:val="28"/>
        </w:rPr>
        <w:t xml:space="preserve"> характеристики та принцип </w:t>
      </w:r>
      <w:proofErr w:type="spellStart"/>
      <w:r w:rsidR="000C45A8" w:rsidRPr="000C45A8">
        <w:rPr>
          <w:sz w:val="28"/>
          <w:szCs w:val="28"/>
        </w:rPr>
        <w:t>роботи</w:t>
      </w:r>
      <w:proofErr w:type="spellEnd"/>
      <w:r w:rsidR="000C45A8" w:rsidRPr="000C45A8">
        <w:rPr>
          <w:sz w:val="28"/>
          <w:szCs w:val="28"/>
        </w:rPr>
        <w:t xml:space="preserve">: </w:t>
      </w:r>
      <w:proofErr w:type="spellStart"/>
      <w:r w:rsidR="000C45A8" w:rsidRPr="000C45A8">
        <w:rPr>
          <w:sz w:val="28"/>
          <w:szCs w:val="28"/>
        </w:rPr>
        <w:t>керівництво</w:t>
      </w:r>
      <w:proofErr w:type="spellEnd"/>
      <w:r w:rsidR="000C45A8" w:rsidRPr="000C45A8">
        <w:rPr>
          <w:sz w:val="28"/>
          <w:szCs w:val="28"/>
        </w:rPr>
        <w:t xml:space="preserve"> </w:t>
      </w:r>
      <w:proofErr w:type="spellStart"/>
      <w:r w:rsidR="000C45A8" w:rsidRPr="000C45A8">
        <w:rPr>
          <w:sz w:val="28"/>
          <w:szCs w:val="28"/>
        </w:rPr>
        <w:t>користувача</w:t>
      </w:r>
      <w:proofErr w:type="spellEnd"/>
      <w:r w:rsidR="000C45A8" w:rsidRPr="000C45A8">
        <w:rPr>
          <w:sz w:val="28"/>
          <w:szCs w:val="28"/>
        </w:rPr>
        <w:t xml:space="preserve">. </w:t>
      </w:r>
      <w:proofErr w:type="spellStart"/>
      <w:r w:rsidR="000C45A8" w:rsidRPr="000C45A8">
        <w:rPr>
          <w:sz w:val="28"/>
          <w:szCs w:val="28"/>
        </w:rPr>
        <w:t>Ginlong</w:t>
      </w:r>
      <w:proofErr w:type="spellEnd"/>
      <w:r w:rsidR="000C45A8" w:rsidRPr="000C45A8">
        <w:rPr>
          <w:sz w:val="28"/>
          <w:szCs w:val="28"/>
        </w:rPr>
        <w:t xml:space="preserve"> </w:t>
      </w:r>
      <w:proofErr w:type="spellStart"/>
      <w:r w:rsidR="000C45A8" w:rsidRPr="000C45A8">
        <w:rPr>
          <w:sz w:val="28"/>
          <w:szCs w:val="28"/>
        </w:rPr>
        <w:t>Technologies</w:t>
      </w:r>
      <w:proofErr w:type="spellEnd"/>
      <w:r w:rsidR="002240CF" w:rsidRPr="007258D0">
        <w:rPr>
          <w:sz w:val="28"/>
          <w:szCs w:val="28"/>
        </w:rPr>
        <w:t>.</w:t>
      </w:r>
    </w:p>
    <w:p w14:paraId="21E435DD" w14:textId="20F47612" w:rsidR="002240CF" w:rsidRPr="007258D0" w:rsidRDefault="00386E00" w:rsidP="000C45A8">
      <w:pPr>
        <w:pStyle w:val="ad"/>
        <w:numPr>
          <w:ilvl w:val="0"/>
          <w:numId w:val="14"/>
        </w:numPr>
        <w:spacing w:line="360" w:lineRule="auto"/>
        <w:jc w:val="both"/>
        <w:rPr>
          <w:sz w:val="28"/>
          <w:szCs w:val="28"/>
        </w:rPr>
      </w:pPr>
      <w:r>
        <w:rPr>
          <w:sz w:val="28"/>
          <w:szCs w:val="28"/>
          <w:lang w:val="ru-UA"/>
        </w:rPr>
        <w:t xml:space="preserve"> </w:t>
      </w:r>
      <w:proofErr w:type="spellStart"/>
      <w:r w:rsidR="000C45A8" w:rsidRPr="000C45A8">
        <w:rPr>
          <w:sz w:val="28"/>
          <w:szCs w:val="28"/>
        </w:rPr>
        <w:t>Безкостний</w:t>
      </w:r>
      <w:proofErr w:type="spellEnd"/>
      <w:r w:rsidR="000C45A8" w:rsidRPr="000C45A8">
        <w:rPr>
          <w:sz w:val="28"/>
          <w:szCs w:val="28"/>
        </w:rPr>
        <w:t xml:space="preserve">, П. І., &amp; Литвиненко, С. М. (2018). </w:t>
      </w:r>
      <w:proofErr w:type="spellStart"/>
      <w:r w:rsidR="000C45A8" w:rsidRPr="000C45A8">
        <w:rPr>
          <w:sz w:val="28"/>
          <w:szCs w:val="28"/>
        </w:rPr>
        <w:t>Вплив</w:t>
      </w:r>
      <w:proofErr w:type="spellEnd"/>
      <w:r w:rsidR="000C45A8" w:rsidRPr="000C45A8">
        <w:rPr>
          <w:sz w:val="28"/>
          <w:szCs w:val="28"/>
        </w:rPr>
        <w:t xml:space="preserve"> </w:t>
      </w:r>
      <w:proofErr w:type="spellStart"/>
      <w:r w:rsidR="000C45A8" w:rsidRPr="000C45A8">
        <w:rPr>
          <w:sz w:val="28"/>
          <w:szCs w:val="28"/>
        </w:rPr>
        <w:t>сонячних</w:t>
      </w:r>
      <w:proofErr w:type="spellEnd"/>
      <w:r w:rsidR="000C45A8" w:rsidRPr="000C45A8">
        <w:rPr>
          <w:sz w:val="28"/>
          <w:szCs w:val="28"/>
        </w:rPr>
        <w:t xml:space="preserve"> </w:t>
      </w:r>
      <w:proofErr w:type="spellStart"/>
      <w:r w:rsidR="000C45A8" w:rsidRPr="000C45A8">
        <w:rPr>
          <w:sz w:val="28"/>
          <w:szCs w:val="28"/>
        </w:rPr>
        <w:t>електростанцій</w:t>
      </w:r>
      <w:proofErr w:type="spellEnd"/>
      <w:r w:rsidR="000C45A8" w:rsidRPr="000C45A8">
        <w:rPr>
          <w:sz w:val="28"/>
          <w:szCs w:val="28"/>
        </w:rPr>
        <w:t xml:space="preserve"> на </w:t>
      </w:r>
      <w:proofErr w:type="spellStart"/>
      <w:r w:rsidR="000C45A8" w:rsidRPr="000C45A8">
        <w:rPr>
          <w:sz w:val="28"/>
          <w:szCs w:val="28"/>
        </w:rPr>
        <w:t>режими</w:t>
      </w:r>
      <w:proofErr w:type="spellEnd"/>
      <w:r w:rsidR="000C45A8" w:rsidRPr="000C45A8">
        <w:rPr>
          <w:sz w:val="28"/>
          <w:szCs w:val="28"/>
        </w:rPr>
        <w:t xml:space="preserve"> </w:t>
      </w:r>
      <w:proofErr w:type="spellStart"/>
      <w:r w:rsidR="000C45A8" w:rsidRPr="000C45A8">
        <w:rPr>
          <w:sz w:val="28"/>
          <w:szCs w:val="28"/>
        </w:rPr>
        <w:t>роботи</w:t>
      </w:r>
      <w:proofErr w:type="spellEnd"/>
      <w:r w:rsidR="000C45A8" w:rsidRPr="000C45A8">
        <w:rPr>
          <w:sz w:val="28"/>
          <w:szCs w:val="28"/>
        </w:rPr>
        <w:t xml:space="preserve"> </w:t>
      </w:r>
      <w:proofErr w:type="spellStart"/>
      <w:r w:rsidR="000C45A8" w:rsidRPr="000C45A8">
        <w:rPr>
          <w:sz w:val="28"/>
          <w:szCs w:val="28"/>
        </w:rPr>
        <w:t>електроенергетичних</w:t>
      </w:r>
      <w:proofErr w:type="spellEnd"/>
      <w:r w:rsidR="000C45A8" w:rsidRPr="000C45A8">
        <w:rPr>
          <w:sz w:val="28"/>
          <w:szCs w:val="28"/>
        </w:rPr>
        <w:t xml:space="preserve"> систем. </w:t>
      </w:r>
      <w:proofErr w:type="spellStart"/>
      <w:r w:rsidR="000C45A8" w:rsidRPr="000C45A8">
        <w:rPr>
          <w:sz w:val="28"/>
          <w:szCs w:val="28"/>
        </w:rPr>
        <w:t>Енергетика</w:t>
      </w:r>
      <w:proofErr w:type="spellEnd"/>
      <w:r w:rsidR="000C45A8" w:rsidRPr="000C45A8">
        <w:rPr>
          <w:sz w:val="28"/>
          <w:szCs w:val="28"/>
        </w:rPr>
        <w:t xml:space="preserve">: </w:t>
      </w:r>
      <w:proofErr w:type="spellStart"/>
      <w:r w:rsidR="000C45A8" w:rsidRPr="000C45A8">
        <w:rPr>
          <w:sz w:val="28"/>
          <w:szCs w:val="28"/>
        </w:rPr>
        <w:t>економіка</w:t>
      </w:r>
      <w:proofErr w:type="spellEnd"/>
      <w:r w:rsidR="000C45A8" w:rsidRPr="000C45A8">
        <w:rPr>
          <w:sz w:val="28"/>
          <w:szCs w:val="28"/>
        </w:rPr>
        <w:t xml:space="preserve">, </w:t>
      </w:r>
      <w:proofErr w:type="spellStart"/>
      <w:r w:rsidR="000C45A8" w:rsidRPr="000C45A8">
        <w:rPr>
          <w:sz w:val="28"/>
          <w:szCs w:val="28"/>
        </w:rPr>
        <w:t>технології</w:t>
      </w:r>
      <w:proofErr w:type="spellEnd"/>
      <w:r w:rsidR="000C45A8" w:rsidRPr="000C45A8">
        <w:rPr>
          <w:sz w:val="28"/>
          <w:szCs w:val="28"/>
        </w:rPr>
        <w:t xml:space="preserve">, </w:t>
      </w:r>
      <w:proofErr w:type="spellStart"/>
      <w:r w:rsidR="000C45A8" w:rsidRPr="000C45A8">
        <w:rPr>
          <w:sz w:val="28"/>
          <w:szCs w:val="28"/>
        </w:rPr>
        <w:t>екологія</w:t>
      </w:r>
      <w:proofErr w:type="spellEnd"/>
      <w:r w:rsidR="002240CF" w:rsidRPr="007258D0">
        <w:rPr>
          <w:sz w:val="28"/>
          <w:szCs w:val="28"/>
        </w:rPr>
        <w:t>.</w:t>
      </w:r>
    </w:p>
    <w:p w14:paraId="4AF318AE" w14:textId="5D6262F5" w:rsidR="002240CF" w:rsidRPr="007258D0" w:rsidRDefault="00386E00" w:rsidP="00672D35">
      <w:pPr>
        <w:pStyle w:val="ad"/>
        <w:numPr>
          <w:ilvl w:val="0"/>
          <w:numId w:val="14"/>
        </w:numPr>
        <w:spacing w:line="360" w:lineRule="auto"/>
        <w:jc w:val="both"/>
        <w:rPr>
          <w:sz w:val="28"/>
          <w:szCs w:val="28"/>
        </w:rPr>
      </w:pPr>
      <w:r>
        <w:rPr>
          <w:sz w:val="28"/>
          <w:szCs w:val="28"/>
          <w:lang w:val="ru-UA"/>
        </w:rPr>
        <w:t xml:space="preserve"> </w:t>
      </w:r>
      <w:proofErr w:type="spellStart"/>
      <w:r w:rsidR="00672D35" w:rsidRPr="00672D35">
        <w:rPr>
          <w:sz w:val="28"/>
          <w:szCs w:val="28"/>
        </w:rPr>
        <w:t>Ресурсозберігаючі</w:t>
      </w:r>
      <w:proofErr w:type="spellEnd"/>
      <w:r w:rsidR="00672D35" w:rsidRPr="00672D35">
        <w:rPr>
          <w:sz w:val="28"/>
          <w:szCs w:val="28"/>
        </w:rPr>
        <w:t xml:space="preserve"> та </w:t>
      </w:r>
      <w:proofErr w:type="spellStart"/>
      <w:r w:rsidR="00672D35" w:rsidRPr="00672D35">
        <w:rPr>
          <w:sz w:val="28"/>
          <w:szCs w:val="28"/>
        </w:rPr>
        <w:t>екологічні</w:t>
      </w:r>
      <w:proofErr w:type="spellEnd"/>
      <w:r w:rsidR="00672D35" w:rsidRPr="00672D35">
        <w:rPr>
          <w:sz w:val="28"/>
          <w:szCs w:val="28"/>
        </w:rPr>
        <w:t xml:space="preserve"> </w:t>
      </w:r>
      <w:proofErr w:type="spellStart"/>
      <w:r w:rsidR="00672D35" w:rsidRPr="00672D35">
        <w:rPr>
          <w:sz w:val="28"/>
          <w:szCs w:val="28"/>
        </w:rPr>
        <w:t>технології</w:t>
      </w:r>
      <w:proofErr w:type="spellEnd"/>
      <w:r w:rsidR="00672D35" w:rsidRPr="00672D35">
        <w:rPr>
          <w:sz w:val="28"/>
          <w:szCs w:val="28"/>
        </w:rPr>
        <w:t xml:space="preserve"> в </w:t>
      </w:r>
      <w:proofErr w:type="spellStart"/>
      <w:r w:rsidR="00672D35" w:rsidRPr="00672D35">
        <w:rPr>
          <w:sz w:val="28"/>
          <w:szCs w:val="28"/>
        </w:rPr>
        <w:t>енергетиці</w:t>
      </w:r>
      <w:proofErr w:type="spellEnd"/>
      <w:r w:rsidR="00672D35" w:rsidRPr="00672D35">
        <w:rPr>
          <w:sz w:val="28"/>
          <w:szCs w:val="28"/>
        </w:rPr>
        <w:t xml:space="preserve">. (2019). </w:t>
      </w:r>
      <w:proofErr w:type="spellStart"/>
      <w:r w:rsidR="00672D35" w:rsidRPr="00672D35">
        <w:rPr>
          <w:sz w:val="28"/>
          <w:szCs w:val="28"/>
        </w:rPr>
        <w:t>Методичні</w:t>
      </w:r>
      <w:proofErr w:type="spellEnd"/>
      <w:r w:rsidR="00672D35" w:rsidRPr="00672D35">
        <w:rPr>
          <w:sz w:val="28"/>
          <w:szCs w:val="28"/>
        </w:rPr>
        <w:t xml:space="preserve"> </w:t>
      </w:r>
      <w:proofErr w:type="spellStart"/>
      <w:r w:rsidR="00672D35" w:rsidRPr="00672D35">
        <w:rPr>
          <w:sz w:val="28"/>
          <w:szCs w:val="28"/>
        </w:rPr>
        <w:t>рекомендації</w:t>
      </w:r>
      <w:proofErr w:type="spellEnd"/>
      <w:r w:rsidR="00672D35" w:rsidRPr="00672D35">
        <w:rPr>
          <w:sz w:val="28"/>
          <w:szCs w:val="28"/>
        </w:rPr>
        <w:t xml:space="preserve"> до </w:t>
      </w:r>
      <w:proofErr w:type="spellStart"/>
      <w:r w:rsidR="00672D35" w:rsidRPr="00672D35">
        <w:rPr>
          <w:sz w:val="28"/>
          <w:szCs w:val="28"/>
        </w:rPr>
        <w:t>самостійної</w:t>
      </w:r>
      <w:proofErr w:type="spellEnd"/>
      <w:r w:rsidR="00672D35" w:rsidRPr="00672D35">
        <w:rPr>
          <w:sz w:val="28"/>
          <w:szCs w:val="28"/>
        </w:rPr>
        <w:t xml:space="preserve"> </w:t>
      </w:r>
      <w:proofErr w:type="spellStart"/>
      <w:r w:rsidR="00672D35" w:rsidRPr="00672D35">
        <w:rPr>
          <w:sz w:val="28"/>
          <w:szCs w:val="28"/>
        </w:rPr>
        <w:t>роботи</w:t>
      </w:r>
      <w:proofErr w:type="spellEnd"/>
      <w:r w:rsidR="00672D35" w:rsidRPr="00672D35">
        <w:rPr>
          <w:sz w:val="28"/>
          <w:szCs w:val="28"/>
        </w:rPr>
        <w:t xml:space="preserve"> </w:t>
      </w:r>
      <w:proofErr w:type="spellStart"/>
      <w:r w:rsidR="00672D35" w:rsidRPr="00672D35">
        <w:rPr>
          <w:sz w:val="28"/>
          <w:szCs w:val="28"/>
        </w:rPr>
        <w:t>студентів</w:t>
      </w:r>
      <w:proofErr w:type="spellEnd"/>
      <w:r w:rsidR="00672D35" w:rsidRPr="00672D35">
        <w:rPr>
          <w:sz w:val="28"/>
          <w:szCs w:val="28"/>
        </w:rPr>
        <w:t xml:space="preserve"> </w:t>
      </w:r>
      <w:proofErr w:type="spellStart"/>
      <w:r w:rsidR="00672D35" w:rsidRPr="00672D35">
        <w:rPr>
          <w:sz w:val="28"/>
          <w:szCs w:val="28"/>
        </w:rPr>
        <w:t>усіх</w:t>
      </w:r>
      <w:proofErr w:type="spellEnd"/>
      <w:r w:rsidR="00672D35" w:rsidRPr="00672D35">
        <w:rPr>
          <w:sz w:val="28"/>
          <w:szCs w:val="28"/>
        </w:rPr>
        <w:t xml:space="preserve"> </w:t>
      </w:r>
      <w:proofErr w:type="spellStart"/>
      <w:r w:rsidR="00672D35" w:rsidRPr="00672D35">
        <w:rPr>
          <w:sz w:val="28"/>
          <w:szCs w:val="28"/>
        </w:rPr>
        <w:t>спеціальностей</w:t>
      </w:r>
      <w:proofErr w:type="spellEnd"/>
      <w:r w:rsidR="00672D35" w:rsidRPr="00672D35">
        <w:rPr>
          <w:sz w:val="28"/>
          <w:szCs w:val="28"/>
        </w:rPr>
        <w:t xml:space="preserve"> </w:t>
      </w:r>
      <w:proofErr w:type="spellStart"/>
      <w:r w:rsidR="00672D35" w:rsidRPr="00672D35">
        <w:rPr>
          <w:sz w:val="28"/>
          <w:szCs w:val="28"/>
        </w:rPr>
        <w:t>першого</w:t>
      </w:r>
      <w:proofErr w:type="spellEnd"/>
      <w:r w:rsidR="00672D35" w:rsidRPr="00672D35">
        <w:rPr>
          <w:sz w:val="28"/>
          <w:szCs w:val="28"/>
        </w:rPr>
        <w:t xml:space="preserve"> (</w:t>
      </w:r>
      <w:proofErr w:type="spellStart"/>
      <w:r w:rsidR="00672D35" w:rsidRPr="00672D35">
        <w:rPr>
          <w:sz w:val="28"/>
          <w:szCs w:val="28"/>
        </w:rPr>
        <w:t>бакалаврського</w:t>
      </w:r>
      <w:proofErr w:type="spellEnd"/>
      <w:r w:rsidR="00672D35" w:rsidRPr="00672D35">
        <w:rPr>
          <w:sz w:val="28"/>
          <w:szCs w:val="28"/>
        </w:rPr>
        <w:t xml:space="preserve">) </w:t>
      </w:r>
      <w:proofErr w:type="spellStart"/>
      <w:r w:rsidR="00672D35" w:rsidRPr="00672D35">
        <w:rPr>
          <w:sz w:val="28"/>
          <w:szCs w:val="28"/>
        </w:rPr>
        <w:t>рівня</w:t>
      </w:r>
      <w:proofErr w:type="spellEnd"/>
      <w:r w:rsidR="00672D35" w:rsidRPr="00672D35">
        <w:rPr>
          <w:sz w:val="28"/>
          <w:szCs w:val="28"/>
        </w:rPr>
        <w:t xml:space="preserve">. </w:t>
      </w:r>
      <w:proofErr w:type="spellStart"/>
      <w:r w:rsidR="00672D35" w:rsidRPr="00672D35">
        <w:rPr>
          <w:sz w:val="28"/>
          <w:szCs w:val="28"/>
        </w:rPr>
        <w:t>Харків</w:t>
      </w:r>
      <w:proofErr w:type="spellEnd"/>
      <w:r w:rsidR="00672D35" w:rsidRPr="00672D35">
        <w:rPr>
          <w:sz w:val="28"/>
          <w:szCs w:val="28"/>
        </w:rPr>
        <w:t xml:space="preserve">: ХНЕУ </w:t>
      </w:r>
      <w:proofErr w:type="spellStart"/>
      <w:r w:rsidR="00672D35" w:rsidRPr="00672D35">
        <w:rPr>
          <w:sz w:val="28"/>
          <w:szCs w:val="28"/>
        </w:rPr>
        <w:t>ім</w:t>
      </w:r>
      <w:proofErr w:type="spellEnd"/>
      <w:r w:rsidR="00672D35" w:rsidRPr="00672D35">
        <w:rPr>
          <w:sz w:val="28"/>
          <w:szCs w:val="28"/>
        </w:rPr>
        <w:t xml:space="preserve">. С. </w:t>
      </w:r>
      <w:proofErr w:type="spellStart"/>
      <w:r w:rsidR="00672D35" w:rsidRPr="00672D35">
        <w:rPr>
          <w:sz w:val="28"/>
          <w:szCs w:val="28"/>
        </w:rPr>
        <w:t>Кузнеця</w:t>
      </w:r>
      <w:proofErr w:type="spellEnd"/>
      <w:r w:rsidR="00672D35" w:rsidRPr="00672D35">
        <w:rPr>
          <w:sz w:val="28"/>
          <w:szCs w:val="28"/>
        </w:rPr>
        <w:t>.</w:t>
      </w:r>
    </w:p>
    <w:p w14:paraId="6B06AA4B" w14:textId="227B49B7" w:rsidR="002240CF" w:rsidRPr="007258D0" w:rsidRDefault="00386E00" w:rsidP="00672D35">
      <w:pPr>
        <w:pStyle w:val="ad"/>
        <w:numPr>
          <w:ilvl w:val="0"/>
          <w:numId w:val="14"/>
        </w:numPr>
        <w:spacing w:line="360" w:lineRule="auto"/>
        <w:jc w:val="both"/>
        <w:rPr>
          <w:sz w:val="28"/>
          <w:szCs w:val="28"/>
        </w:rPr>
      </w:pPr>
      <w:r>
        <w:rPr>
          <w:sz w:val="28"/>
          <w:szCs w:val="28"/>
          <w:lang w:val="ru-UA"/>
        </w:rPr>
        <w:t xml:space="preserve"> </w:t>
      </w:r>
      <w:proofErr w:type="spellStart"/>
      <w:r w:rsidR="00672D35" w:rsidRPr="00672D35">
        <w:rPr>
          <w:sz w:val="28"/>
          <w:szCs w:val="28"/>
        </w:rPr>
        <w:t>Сонячний</w:t>
      </w:r>
      <w:proofErr w:type="spellEnd"/>
      <w:r w:rsidR="00672D35" w:rsidRPr="00672D35">
        <w:rPr>
          <w:sz w:val="28"/>
          <w:szCs w:val="28"/>
        </w:rPr>
        <w:t xml:space="preserve"> </w:t>
      </w:r>
      <w:proofErr w:type="spellStart"/>
      <w:r w:rsidR="00672D35" w:rsidRPr="00672D35">
        <w:rPr>
          <w:sz w:val="28"/>
          <w:szCs w:val="28"/>
        </w:rPr>
        <w:t>водонагрівач</w:t>
      </w:r>
      <w:proofErr w:type="spellEnd"/>
      <w:r w:rsidR="00672D35" w:rsidRPr="00672D35">
        <w:rPr>
          <w:sz w:val="28"/>
          <w:szCs w:val="28"/>
        </w:rPr>
        <w:t xml:space="preserve"> </w:t>
      </w:r>
      <w:proofErr w:type="spellStart"/>
      <w:r w:rsidR="00672D35" w:rsidRPr="00672D35">
        <w:rPr>
          <w:sz w:val="28"/>
          <w:szCs w:val="28"/>
        </w:rPr>
        <w:t>із</w:t>
      </w:r>
      <w:proofErr w:type="spellEnd"/>
      <w:r w:rsidR="00672D35" w:rsidRPr="00672D35">
        <w:rPr>
          <w:sz w:val="28"/>
          <w:szCs w:val="28"/>
        </w:rPr>
        <w:t xml:space="preserve"> </w:t>
      </w:r>
      <w:proofErr w:type="spellStart"/>
      <w:r w:rsidR="00672D35" w:rsidRPr="00672D35">
        <w:rPr>
          <w:sz w:val="28"/>
          <w:szCs w:val="28"/>
        </w:rPr>
        <w:t>тепловим</w:t>
      </w:r>
      <w:proofErr w:type="spellEnd"/>
      <w:r w:rsidR="00672D35" w:rsidRPr="00672D35">
        <w:rPr>
          <w:sz w:val="28"/>
          <w:szCs w:val="28"/>
        </w:rPr>
        <w:t xml:space="preserve"> </w:t>
      </w:r>
      <w:proofErr w:type="spellStart"/>
      <w:r w:rsidR="00672D35" w:rsidRPr="00672D35">
        <w:rPr>
          <w:sz w:val="28"/>
          <w:szCs w:val="28"/>
        </w:rPr>
        <w:t>акумулятором</w:t>
      </w:r>
      <w:proofErr w:type="spellEnd"/>
      <w:r w:rsidR="00672D35" w:rsidRPr="00672D35">
        <w:rPr>
          <w:sz w:val="28"/>
          <w:szCs w:val="28"/>
        </w:rPr>
        <w:t xml:space="preserve">: принцип </w:t>
      </w:r>
      <w:proofErr w:type="spellStart"/>
      <w:r w:rsidR="00672D35" w:rsidRPr="00672D35">
        <w:rPr>
          <w:sz w:val="28"/>
          <w:szCs w:val="28"/>
        </w:rPr>
        <w:t>роботи</w:t>
      </w:r>
      <w:proofErr w:type="spellEnd"/>
      <w:r w:rsidR="00672D35" w:rsidRPr="00672D35">
        <w:rPr>
          <w:sz w:val="28"/>
          <w:szCs w:val="28"/>
        </w:rPr>
        <w:t xml:space="preserve"> та </w:t>
      </w:r>
      <w:proofErr w:type="spellStart"/>
      <w:r w:rsidR="00672D35" w:rsidRPr="00672D35">
        <w:rPr>
          <w:sz w:val="28"/>
          <w:szCs w:val="28"/>
        </w:rPr>
        <w:t>застосування</w:t>
      </w:r>
      <w:proofErr w:type="spellEnd"/>
      <w:r w:rsidR="00672D35" w:rsidRPr="00672D35">
        <w:rPr>
          <w:sz w:val="28"/>
          <w:szCs w:val="28"/>
        </w:rPr>
        <w:t xml:space="preserve">. (2018). </w:t>
      </w:r>
      <w:proofErr w:type="spellStart"/>
      <w:r w:rsidR="00672D35" w:rsidRPr="00672D35">
        <w:rPr>
          <w:sz w:val="28"/>
          <w:szCs w:val="28"/>
        </w:rPr>
        <w:t>Енергетика</w:t>
      </w:r>
      <w:proofErr w:type="spellEnd"/>
      <w:r w:rsidR="00672D35" w:rsidRPr="00672D35">
        <w:rPr>
          <w:sz w:val="28"/>
          <w:szCs w:val="28"/>
        </w:rPr>
        <w:t xml:space="preserve"> </w:t>
      </w:r>
      <w:proofErr w:type="spellStart"/>
      <w:r w:rsidR="00672D35" w:rsidRPr="00672D35">
        <w:rPr>
          <w:sz w:val="28"/>
          <w:szCs w:val="28"/>
        </w:rPr>
        <w:t>майбутнього</w:t>
      </w:r>
      <w:proofErr w:type="spellEnd"/>
      <w:r w:rsidR="00672D35" w:rsidRPr="00672D35">
        <w:rPr>
          <w:sz w:val="28"/>
          <w:szCs w:val="28"/>
        </w:rPr>
        <w:t xml:space="preserve">: </w:t>
      </w:r>
      <w:proofErr w:type="spellStart"/>
      <w:r w:rsidR="00672D35" w:rsidRPr="00672D35">
        <w:rPr>
          <w:sz w:val="28"/>
          <w:szCs w:val="28"/>
        </w:rPr>
        <w:t>науково-популярний</w:t>
      </w:r>
      <w:proofErr w:type="spellEnd"/>
      <w:r w:rsidR="00672D35" w:rsidRPr="00672D35">
        <w:rPr>
          <w:sz w:val="28"/>
          <w:szCs w:val="28"/>
        </w:rPr>
        <w:t xml:space="preserve"> журнал</w:t>
      </w:r>
      <w:r w:rsidR="002240CF" w:rsidRPr="007258D0">
        <w:rPr>
          <w:sz w:val="28"/>
          <w:szCs w:val="28"/>
        </w:rPr>
        <w:t>.</w:t>
      </w:r>
    </w:p>
    <w:p w14:paraId="79BFEC57" w14:textId="6EC7BCDB"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Технології</w:t>
      </w:r>
      <w:proofErr w:type="spellEnd"/>
      <w:r w:rsidR="008C24D9" w:rsidRPr="008C24D9">
        <w:rPr>
          <w:sz w:val="28"/>
          <w:szCs w:val="28"/>
        </w:rPr>
        <w:t xml:space="preserve"> </w:t>
      </w:r>
      <w:proofErr w:type="spellStart"/>
      <w:r w:rsidR="008C24D9" w:rsidRPr="008C24D9">
        <w:rPr>
          <w:sz w:val="28"/>
          <w:szCs w:val="28"/>
        </w:rPr>
        <w:t>зберігання</w:t>
      </w:r>
      <w:proofErr w:type="spellEnd"/>
      <w:r w:rsidR="008C24D9" w:rsidRPr="008C24D9">
        <w:rPr>
          <w:sz w:val="28"/>
          <w:szCs w:val="28"/>
        </w:rPr>
        <w:t xml:space="preserve"> </w:t>
      </w:r>
      <w:proofErr w:type="spellStart"/>
      <w:r w:rsidR="008C24D9" w:rsidRPr="008C24D9">
        <w:rPr>
          <w:sz w:val="28"/>
          <w:szCs w:val="28"/>
        </w:rPr>
        <w:t>сонячної</w:t>
      </w:r>
      <w:proofErr w:type="spellEnd"/>
      <w:r w:rsidR="008C24D9" w:rsidRPr="008C24D9">
        <w:rPr>
          <w:sz w:val="28"/>
          <w:szCs w:val="28"/>
        </w:rPr>
        <w:t xml:space="preserve"> </w:t>
      </w:r>
      <w:proofErr w:type="spellStart"/>
      <w:r w:rsidR="008C24D9" w:rsidRPr="008C24D9">
        <w:rPr>
          <w:sz w:val="28"/>
          <w:szCs w:val="28"/>
        </w:rPr>
        <w:t>енергії</w:t>
      </w:r>
      <w:proofErr w:type="spellEnd"/>
      <w:r w:rsidR="008C24D9" w:rsidRPr="008C24D9">
        <w:rPr>
          <w:sz w:val="28"/>
          <w:szCs w:val="28"/>
        </w:rPr>
        <w:t xml:space="preserve">: </w:t>
      </w:r>
      <w:proofErr w:type="spellStart"/>
      <w:r w:rsidR="008C24D9" w:rsidRPr="008C24D9">
        <w:rPr>
          <w:sz w:val="28"/>
          <w:szCs w:val="28"/>
        </w:rPr>
        <w:t>сучасний</w:t>
      </w:r>
      <w:proofErr w:type="spellEnd"/>
      <w:r w:rsidR="008C24D9" w:rsidRPr="008C24D9">
        <w:rPr>
          <w:sz w:val="28"/>
          <w:szCs w:val="28"/>
        </w:rPr>
        <w:t xml:space="preserve"> стан та </w:t>
      </w:r>
      <w:proofErr w:type="spellStart"/>
      <w:r w:rsidR="008C24D9" w:rsidRPr="008C24D9">
        <w:rPr>
          <w:sz w:val="28"/>
          <w:szCs w:val="28"/>
        </w:rPr>
        <w:t>перспективи</w:t>
      </w:r>
      <w:proofErr w:type="spellEnd"/>
      <w:r w:rsidR="008C24D9" w:rsidRPr="008C24D9">
        <w:rPr>
          <w:sz w:val="28"/>
          <w:szCs w:val="28"/>
        </w:rPr>
        <w:t xml:space="preserve">. (2022). </w:t>
      </w:r>
      <w:proofErr w:type="spellStart"/>
      <w:r w:rsidR="008C24D9" w:rsidRPr="008C24D9">
        <w:rPr>
          <w:sz w:val="28"/>
          <w:szCs w:val="28"/>
        </w:rPr>
        <w:t>Огляд</w:t>
      </w:r>
      <w:proofErr w:type="spellEnd"/>
      <w:r w:rsidR="008C24D9" w:rsidRPr="008C24D9">
        <w:rPr>
          <w:sz w:val="28"/>
          <w:szCs w:val="28"/>
        </w:rPr>
        <w:t xml:space="preserve"> </w:t>
      </w:r>
      <w:proofErr w:type="spellStart"/>
      <w:r w:rsidR="008C24D9" w:rsidRPr="008C24D9">
        <w:rPr>
          <w:sz w:val="28"/>
          <w:szCs w:val="28"/>
        </w:rPr>
        <w:t>сучасних</w:t>
      </w:r>
      <w:proofErr w:type="spellEnd"/>
      <w:r w:rsidR="008C24D9" w:rsidRPr="008C24D9">
        <w:rPr>
          <w:sz w:val="28"/>
          <w:szCs w:val="28"/>
        </w:rPr>
        <w:t xml:space="preserve"> </w:t>
      </w:r>
      <w:proofErr w:type="spellStart"/>
      <w:r w:rsidR="008C24D9" w:rsidRPr="008C24D9">
        <w:rPr>
          <w:sz w:val="28"/>
          <w:szCs w:val="28"/>
        </w:rPr>
        <w:t>рішень</w:t>
      </w:r>
      <w:proofErr w:type="spellEnd"/>
      <w:r w:rsidR="008C24D9" w:rsidRPr="008C24D9">
        <w:rPr>
          <w:sz w:val="28"/>
          <w:szCs w:val="28"/>
        </w:rPr>
        <w:t xml:space="preserve"> та </w:t>
      </w:r>
      <w:proofErr w:type="spellStart"/>
      <w:r w:rsidR="008C24D9" w:rsidRPr="008C24D9">
        <w:rPr>
          <w:sz w:val="28"/>
          <w:szCs w:val="28"/>
        </w:rPr>
        <w:t>інноваційних</w:t>
      </w:r>
      <w:proofErr w:type="spellEnd"/>
      <w:r w:rsidR="008C24D9" w:rsidRPr="008C24D9">
        <w:rPr>
          <w:sz w:val="28"/>
          <w:szCs w:val="28"/>
        </w:rPr>
        <w:t xml:space="preserve"> </w:t>
      </w:r>
      <w:proofErr w:type="spellStart"/>
      <w:r w:rsidR="008C24D9" w:rsidRPr="008C24D9">
        <w:rPr>
          <w:sz w:val="28"/>
          <w:szCs w:val="28"/>
        </w:rPr>
        <w:t>підходів</w:t>
      </w:r>
      <w:proofErr w:type="spellEnd"/>
      <w:r w:rsidR="008C24D9" w:rsidRPr="008C24D9">
        <w:rPr>
          <w:sz w:val="28"/>
          <w:szCs w:val="28"/>
        </w:rPr>
        <w:t xml:space="preserve">. </w:t>
      </w:r>
      <w:proofErr w:type="spellStart"/>
      <w:r w:rsidR="008C24D9" w:rsidRPr="008C24D9">
        <w:rPr>
          <w:sz w:val="28"/>
          <w:szCs w:val="28"/>
        </w:rPr>
        <w:t>Київ</w:t>
      </w:r>
      <w:proofErr w:type="spellEnd"/>
      <w:r w:rsidR="008C24D9" w:rsidRPr="008C24D9">
        <w:rPr>
          <w:sz w:val="28"/>
          <w:szCs w:val="28"/>
        </w:rPr>
        <w:t xml:space="preserve">: </w:t>
      </w:r>
      <w:proofErr w:type="spellStart"/>
      <w:r w:rsidR="008C24D9" w:rsidRPr="008C24D9">
        <w:rPr>
          <w:sz w:val="28"/>
          <w:szCs w:val="28"/>
        </w:rPr>
        <w:t>Інститут</w:t>
      </w:r>
      <w:proofErr w:type="spellEnd"/>
      <w:r w:rsidR="008C24D9" w:rsidRPr="008C24D9">
        <w:rPr>
          <w:sz w:val="28"/>
          <w:szCs w:val="28"/>
        </w:rPr>
        <w:t xml:space="preserve"> </w:t>
      </w:r>
      <w:proofErr w:type="spellStart"/>
      <w:r w:rsidR="008C24D9" w:rsidRPr="008C24D9">
        <w:rPr>
          <w:sz w:val="28"/>
          <w:szCs w:val="28"/>
        </w:rPr>
        <w:t>відновлюваної</w:t>
      </w:r>
      <w:proofErr w:type="spellEnd"/>
      <w:r w:rsidR="008C24D9" w:rsidRPr="008C24D9">
        <w:rPr>
          <w:sz w:val="28"/>
          <w:szCs w:val="28"/>
        </w:rPr>
        <w:t xml:space="preserve"> </w:t>
      </w:r>
      <w:proofErr w:type="spellStart"/>
      <w:r w:rsidR="008C24D9" w:rsidRPr="008C24D9">
        <w:rPr>
          <w:sz w:val="28"/>
          <w:szCs w:val="28"/>
        </w:rPr>
        <w:t>енергетики</w:t>
      </w:r>
      <w:proofErr w:type="spellEnd"/>
      <w:r w:rsidR="008C24D9" w:rsidRPr="008C24D9">
        <w:rPr>
          <w:sz w:val="28"/>
          <w:szCs w:val="28"/>
        </w:rPr>
        <w:t xml:space="preserve"> НАН </w:t>
      </w:r>
      <w:proofErr w:type="spellStart"/>
      <w:r w:rsidR="008C24D9" w:rsidRPr="008C24D9">
        <w:rPr>
          <w:sz w:val="28"/>
          <w:szCs w:val="28"/>
        </w:rPr>
        <w:t>України</w:t>
      </w:r>
      <w:proofErr w:type="spellEnd"/>
      <w:r w:rsidR="008C24D9" w:rsidRPr="008C24D9">
        <w:rPr>
          <w:sz w:val="28"/>
          <w:szCs w:val="28"/>
        </w:rPr>
        <w:t>.</w:t>
      </w:r>
    </w:p>
    <w:p w14:paraId="52DAB16D" w14:textId="7FA5136B"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Використання</w:t>
      </w:r>
      <w:proofErr w:type="spellEnd"/>
      <w:r w:rsidR="008C24D9" w:rsidRPr="008C24D9">
        <w:rPr>
          <w:sz w:val="28"/>
          <w:szCs w:val="28"/>
        </w:rPr>
        <w:t xml:space="preserve"> PERC-</w:t>
      </w:r>
      <w:proofErr w:type="spellStart"/>
      <w:r w:rsidR="008C24D9" w:rsidRPr="008C24D9">
        <w:rPr>
          <w:sz w:val="28"/>
          <w:szCs w:val="28"/>
        </w:rPr>
        <w:t>технології</w:t>
      </w:r>
      <w:proofErr w:type="spellEnd"/>
      <w:r w:rsidR="008C24D9" w:rsidRPr="008C24D9">
        <w:rPr>
          <w:sz w:val="28"/>
          <w:szCs w:val="28"/>
        </w:rPr>
        <w:t xml:space="preserve"> у </w:t>
      </w:r>
      <w:proofErr w:type="spellStart"/>
      <w:r w:rsidR="008C24D9" w:rsidRPr="008C24D9">
        <w:rPr>
          <w:sz w:val="28"/>
          <w:szCs w:val="28"/>
        </w:rPr>
        <w:t>сучасних</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панелях. (2019). </w:t>
      </w:r>
      <w:proofErr w:type="spellStart"/>
      <w:r w:rsidR="008C24D9" w:rsidRPr="008C24D9">
        <w:rPr>
          <w:sz w:val="28"/>
          <w:szCs w:val="28"/>
        </w:rPr>
        <w:t>Технічний</w:t>
      </w:r>
      <w:proofErr w:type="spellEnd"/>
      <w:r w:rsidR="008C24D9" w:rsidRPr="008C24D9">
        <w:rPr>
          <w:sz w:val="28"/>
          <w:szCs w:val="28"/>
        </w:rPr>
        <w:t xml:space="preserve"> </w:t>
      </w:r>
      <w:proofErr w:type="spellStart"/>
      <w:r w:rsidR="008C24D9" w:rsidRPr="008C24D9">
        <w:rPr>
          <w:sz w:val="28"/>
          <w:szCs w:val="28"/>
        </w:rPr>
        <w:t>огляд</w:t>
      </w:r>
      <w:proofErr w:type="spellEnd"/>
      <w:r w:rsidR="008C24D9" w:rsidRPr="008C24D9">
        <w:rPr>
          <w:sz w:val="28"/>
          <w:szCs w:val="28"/>
        </w:rPr>
        <w:t xml:space="preserve"> та </w:t>
      </w:r>
      <w:proofErr w:type="spellStart"/>
      <w:r w:rsidR="008C24D9" w:rsidRPr="008C24D9">
        <w:rPr>
          <w:sz w:val="28"/>
          <w:szCs w:val="28"/>
        </w:rPr>
        <w:t>аналіз</w:t>
      </w:r>
      <w:proofErr w:type="spellEnd"/>
      <w:r w:rsidR="008C24D9" w:rsidRPr="008C24D9">
        <w:rPr>
          <w:sz w:val="28"/>
          <w:szCs w:val="28"/>
        </w:rPr>
        <w:t xml:space="preserve"> </w:t>
      </w:r>
      <w:proofErr w:type="spellStart"/>
      <w:r w:rsidR="008C24D9" w:rsidRPr="008C24D9">
        <w:rPr>
          <w:sz w:val="28"/>
          <w:szCs w:val="28"/>
        </w:rPr>
        <w:t>ефективності</w:t>
      </w:r>
      <w:proofErr w:type="spellEnd"/>
      <w:r w:rsidR="008C24D9" w:rsidRPr="008C24D9">
        <w:rPr>
          <w:sz w:val="28"/>
          <w:szCs w:val="28"/>
        </w:rPr>
        <w:t xml:space="preserve">. </w:t>
      </w:r>
      <w:proofErr w:type="spellStart"/>
      <w:r w:rsidR="008C24D9" w:rsidRPr="008C24D9">
        <w:rPr>
          <w:sz w:val="28"/>
          <w:szCs w:val="28"/>
        </w:rPr>
        <w:t>Енергетичний</w:t>
      </w:r>
      <w:proofErr w:type="spellEnd"/>
      <w:r w:rsidR="008C24D9" w:rsidRPr="008C24D9">
        <w:rPr>
          <w:sz w:val="28"/>
          <w:szCs w:val="28"/>
        </w:rPr>
        <w:t xml:space="preserve"> </w:t>
      </w:r>
      <w:proofErr w:type="spellStart"/>
      <w:r w:rsidR="008C24D9" w:rsidRPr="008C24D9">
        <w:rPr>
          <w:sz w:val="28"/>
          <w:szCs w:val="28"/>
        </w:rPr>
        <w:t>вісник</w:t>
      </w:r>
      <w:proofErr w:type="spellEnd"/>
      <w:r w:rsidR="002240CF" w:rsidRPr="007258D0">
        <w:rPr>
          <w:sz w:val="28"/>
          <w:szCs w:val="28"/>
        </w:rPr>
        <w:t>.</w:t>
      </w:r>
    </w:p>
    <w:p w14:paraId="2AD58B20" w14:textId="7AE6E56E"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Концентратори</w:t>
      </w:r>
      <w:proofErr w:type="spellEnd"/>
      <w:r w:rsidR="008C24D9" w:rsidRPr="008C24D9">
        <w:rPr>
          <w:sz w:val="28"/>
          <w:szCs w:val="28"/>
        </w:rPr>
        <w:t xml:space="preserve"> </w:t>
      </w:r>
      <w:proofErr w:type="spellStart"/>
      <w:r w:rsidR="008C24D9" w:rsidRPr="008C24D9">
        <w:rPr>
          <w:sz w:val="28"/>
          <w:szCs w:val="28"/>
        </w:rPr>
        <w:t>сонячної</w:t>
      </w:r>
      <w:proofErr w:type="spellEnd"/>
      <w:r w:rsidR="008C24D9" w:rsidRPr="008C24D9">
        <w:rPr>
          <w:sz w:val="28"/>
          <w:szCs w:val="28"/>
        </w:rPr>
        <w:t xml:space="preserve"> </w:t>
      </w:r>
      <w:proofErr w:type="spellStart"/>
      <w:r w:rsidR="008C24D9" w:rsidRPr="008C24D9">
        <w:rPr>
          <w:sz w:val="28"/>
          <w:szCs w:val="28"/>
        </w:rPr>
        <w:t>енергії</w:t>
      </w:r>
      <w:proofErr w:type="spellEnd"/>
      <w:r w:rsidR="008C24D9" w:rsidRPr="008C24D9">
        <w:rPr>
          <w:sz w:val="28"/>
          <w:szCs w:val="28"/>
        </w:rPr>
        <w:t xml:space="preserve">: </w:t>
      </w:r>
      <w:proofErr w:type="spellStart"/>
      <w:r w:rsidR="008C24D9" w:rsidRPr="008C24D9">
        <w:rPr>
          <w:sz w:val="28"/>
          <w:szCs w:val="28"/>
        </w:rPr>
        <w:t>ефективність</w:t>
      </w:r>
      <w:proofErr w:type="spellEnd"/>
      <w:r w:rsidR="008C24D9" w:rsidRPr="008C24D9">
        <w:rPr>
          <w:sz w:val="28"/>
          <w:szCs w:val="28"/>
        </w:rPr>
        <w:t xml:space="preserve"> та </w:t>
      </w:r>
      <w:proofErr w:type="spellStart"/>
      <w:r w:rsidR="008C24D9" w:rsidRPr="008C24D9">
        <w:rPr>
          <w:sz w:val="28"/>
          <w:szCs w:val="28"/>
        </w:rPr>
        <w:t>економічність</w:t>
      </w:r>
      <w:proofErr w:type="spellEnd"/>
      <w:r w:rsidR="008C24D9" w:rsidRPr="008C24D9">
        <w:rPr>
          <w:sz w:val="28"/>
          <w:szCs w:val="28"/>
        </w:rPr>
        <w:t xml:space="preserve">. (2017). Альтернативна </w:t>
      </w:r>
      <w:proofErr w:type="spellStart"/>
      <w:r w:rsidR="008C24D9" w:rsidRPr="008C24D9">
        <w:rPr>
          <w:sz w:val="28"/>
          <w:szCs w:val="28"/>
        </w:rPr>
        <w:t>енергетика</w:t>
      </w:r>
      <w:proofErr w:type="spellEnd"/>
      <w:r w:rsidR="008C24D9" w:rsidRPr="008C24D9">
        <w:rPr>
          <w:sz w:val="28"/>
          <w:szCs w:val="28"/>
        </w:rPr>
        <w:t xml:space="preserve">: </w:t>
      </w:r>
      <w:proofErr w:type="spellStart"/>
      <w:r w:rsidR="008C24D9" w:rsidRPr="008C24D9">
        <w:rPr>
          <w:sz w:val="28"/>
          <w:szCs w:val="28"/>
        </w:rPr>
        <w:t>науково-практичний</w:t>
      </w:r>
      <w:proofErr w:type="spellEnd"/>
      <w:r w:rsidR="008C24D9" w:rsidRPr="008C24D9">
        <w:rPr>
          <w:sz w:val="28"/>
          <w:szCs w:val="28"/>
        </w:rPr>
        <w:t xml:space="preserve"> журнал</w:t>
      </w:r>
      <w:r w:rsidR="002240CF" w:rsidRPr="007258D0">
        <w:rPr>
          <w:sz w:val="28"/>
          <w:szCs w:val="28"/>
        </w:rPr>
        <w:t>.</w:t>
      </w:r>
    </w:p>
    <w:p w14:paraId="5D470D03" w14:textId="06FCAD04"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Автономні</w:t>
      </w:r>
      <w:proofErr w:type="spellEnd"/>
      <w:r w:rsidR="008C24D9" w:rsidRPr="008C24D9">
        <w:rPr>
          <w:sz w:val="28"/>
          <w:szCs w:val="28"/>
        </w:rPr>
        <w:t xml:space="preserve"> </w:t>
      </w:r>
      <w:proofErr w:type="spellStart"/>
      <w:r w:rsidR="008C24D9" w:rsidRPr="008C24D9">
        <w:rPr>
          <w:sz w:val="28"/>
          <w:szCs w:val="28"/>
        </w:rPr>
        <w:t>сонячні</w:t>
      </w:r>
      <w:proofErr w:type="spellEnd"/>
      <w:r w:rsidR="008C24D9" w:rsidRPr="008C24D9">
        <w:rPr>
          <w:sz w:val="28"/>
          <w:szCs w:val="28"/>
        </w:rPr>
        <w:t xml:space="preserve"> </w:t>
      </w:r>
      <w:proofErr w:type="spellStart"/>
      <w:r w:rsidR="008C24D9" w:rsidRPr="008C24D9">
        <w:rPr>
          <w:sz w:val="28"/>
          <w:szCs w:val="28"/>
        </w:rPr>
        <w:t>системи</w:t>
      </w:r>
      <w:proofErr w:type="spellEnd"/>
      <w:r w:rsidR="008C24D9" w:rsidRPr="008C24D9">
        <w:rPr>
          <w:sz w:val="28"/>
          <w:szCs w:val="28"/>
        </w:rPr>
        <w:t xml:space="preserve"> для дому: </w:t>
      </w:r>
      <w:proofErr w:type="spellStart"/>
      <w:r w:rsidR="008C24D9" w:rsidRPr="008C24D9">
        <w:rPr>
          <w:sz w:val="28"/>
          <w:szCs w:val="28"/>
        </w:rPr>
        <w:t>огляд</w:t>
      </w:r>
      <w:proofErr w:type="spellEnd"/>
      <w:r w:rsidR="008C24D9" w:rsidRPr="008C24D9">
        <w:rPr>
          <w:sz w:val="28"/>
          <w:szCs w:val="28"/>
        </w:rPr>
        <w:t xml:space="preserve"> </w:t>
      </w:r>
      <w:proofErr w:type="spellStart"/>
      <w:r w:rsidR="008C24D9" w:rsidRPr="008C24D9">
        <w:rPr>
          <w:sz w:val="28"/>
          <w:szCs w:val="28"/>
        </w:rPr>
        <w:t>компонентів</w:t>
      </w:r>
      <w:proofErr w:type="spellEnd"/>
      <w:r w:rsidR="008C24D9" w:rsidRPr="008C24D9">
        <w:rPr>
          <w:sz w:val="28"/>
          <w:szCs w:val="28"/>
        </w:rPr>
        <w:t xml:space="preserve"> та </w:t>
      </w:r>
      <w:proofErr w:type="spellStart"/>
      <w:r w:rsidR="008C24D9" w:rsidRPr="008C24D9">
        <w:rPr>
          <w:sz w:val="28"/>
          <w:szCs w:val="28"/>
        </w:rPr>
        <w:t>принципів</w:t>
      </w:r>
      <w:proofErr w:type="spellEnd"/>
      <w:r w:rsidR="008C24D9" w:rsidRPr="008C24D9">
        <w:rPr>
          <w:sz w:val="28"/>
          <w:szCs w:val="28"/>
        </w:rPr>
        <w:t xml:space="preserve"> </w:t>
      </w:r>
      <w:proofErr w:type="spellStart"/>
      <w:r w:rsidR="008C24D9" w:rsidRPr="008C24D9">
        <w:rPr>
          <w:sz w:val="28"/>
          <w:szCs w:val="28"/>
        </w:rPr>
        <w:t>побудови</w:t>
      </w:r>
      <w:proofErr w:type="spellEnd"/>
      <w:r w:rsidR="008C24D9" w:rsidRPr="008C24D9">
        <w:rPr>
          <w:sz w:val="28"/>
          <w:szCs w:val="28"/>
        </w:rPr>
        <w:t xml:space="preserve">. (2018). </w:t>
      </w:r>
      <w:proofErr w:type="spellStart"/>
      <w:r w:rsidR="008C24D9" w:rsidRPr="008C24D9">
        <w:rPr>
          <w:sz w:val="28"/>
          <w:szCs w:val="28"/>
        </w:rPr>
        <w:t>Green</w:t>
      </w:r>
      <w:proofErr w:type="spellEnd"/>
      <w:r w:rsidR="008C24D9" w:rsidRPr="008C24D9">
        <w:rPr>
          <w:sz w:val="28"/>
          <w:szCs w:val="28"/>
        </w:rPr>
        <w:t xml:space="preserve"> </w:t>
      </w:r>
      <w:proofErr w:type="spellStart"/>
      <w:r w:rsidR="008C24D9" w:rsidRPr="008C24D9">
        <w:rPr>
          <w:sz w:val="28"/>
          <w:szCs w:val="28"/>
        </w:rPr>
        <w:t>Energy</w:t>
      </w:r>
      <w:proofErr w:type="spellEnd"/>
      <w:r w:rsidR="008C24D9" w:rsidRPr="008C24D9">
        <w:rPr>
          <w:sz w:val="28"/>
          <w:szCs w:val="28"/>
        </w:rPr>
        <w:t xml:space="preserve">: </w:t>
      </w:r>
      <w:proofErr w:type="spellStart"/>
      <w:r w:rsidR="008C24D9" w:rsidRPr="008C24D9">
        <w:rPr>
          <w:sz w:val="28"/>
          <w:szCs w:val="28"/>
        </w:rPr>
        <w:t>міжнародний</w:t>
      </w:r>
      <w:proofErr w:type="spellEnd"/>
      <w:r w:rsidR="008C24D9" w:rsidRPr="008C24D9">
        <w:rPr>
          <w:sz w:val="28"/>
          <w:szCs w:val="28"/>
        </w:rPr>
        <w:t xml:space="preserve"> журнал </w:t>
      </w:r>
      <w:proofErr w:type="spellStart"/>
      <w:r w:rsidR="008C24D9" w:rsidRPr="008C24D9">
        <w:rPr>
          <w:sz w:val="28"/>
          <w:szCs w:val="28"/>
        </w:rPr>
        <w:t>відновлюваної</w:t>
      </w:r>
      <w:proofErr w:type="spellEnd"/>
      <w:r w:rsidR="008C24D9" w:rsidRPr="008C24D9">
        <w:rPr>
          <w:sz w:val="28"/>
          <w:szCs w:val="28"/>
        </w:rPr>
        <w:t xml:space="preserve"> </w:t>
      </w:r>
      <w:proofErr w:type="spellStart"/>
      <w:r w:rsidR="008C24D9" w:rsidRPr="008C24D9">
        <w:rPr>
          <w:sz w:val="28"/>
          <w:szCs w:val="28"/>
        </w:rPr>
        <w:t>енергетики</w:t>
      </w:r>
      <w:proofErr w:type="spellEnd"/>
      <w:r w:rsidR="002240CF" w:rsidRPr="007258D0">
        <w:rPr>
          <w:sz w:val="28"/>
          <w:szCs w:val="28"/>
        </w:rPr>
        <w:t>.</w:t>
      </w:r>
    </w:p>
    <w:p w14:paraId="09CB0363" w14:textId="26863644" w:rsidR="002240CF" w:rsidRPr="007258D0" w:rsidRDefault="00386E00" w:rsidP="008C24D9">
      <w:pPr>
        <w:pStyle w:val="ad"/>
        <w:numPr>
          <w:ilvl w:val="0"/>
          <w:numId w:val="14"/>
        </w:numPr>
        <w:spacing w:line="360" w:lineRule="auto"/>
        <w:jc w:val="both"/>
        <w:rPr>
          <w:sz w:val="28"/>
          <w:szCs w:val="28"/>
        </w:rPr>
      </w:pPr>
      <w:r>
        <w:rPr>
          <w:sz w:val="28"/>
          <w:szCs w:val="28"/>
          <w:lang w:val="ru-UA"/>
        </w:rPr>
        <w:lastRenderedPageBreak/>
        <w:t xml:space="preserve"> </w:t>
      </w:r>
      <w:proofErr w:type="spellStart"/>
      <w:r w:rsidR="008C24D9" w:rsidRPr="008C24D9">
        <w:rPr>
          <w:sz w:val="28"/>
          <w:szCs w:val="28"/>
        </w:rPr>
        <w:t>Порівняння</w:t>
      </w:r>
      <w:proofErr w:type="spellEnd"/>
      <w:r w:rsidR="008C24D9" w:rsidRPr="008C24D9">
        <w:rPr>
          <w:sz w:val="28"/>
          <w:szCs w:val="28"/>
        </w:rPr>
        <w:t xml:space="preserve"> </w:t>
      </w:r>
      <w:proofErr w:type="spellStart"/>
      <w:r w:rsidR="008C24D9" w:rsidRPr="008C24D9">
        <w:rPr>
          <w:sz w:val="28"/>
          <w:szCs w:val="28"/>
        </w:rPr>
        <w:t>продуктивності</w:t>
      </w:r>
      <w:proofErr w:type="spellEnd"/>
      <w:r w:rsidR="008C24D9" w:rsidRPr="008C24D9">
        <w:rPr>
          <w:sz w:val="28"/>
          <w:szCs w:val="28"/>
        </w:rPr>
        <w:t xml:space="preserve"> </w:t>
      </w:r>
      <w:proofErr w:type="spellStart"/>
      <w:r w:rsidR="008C24D9" w:rsidRPr="008C24D9">
        <w:rPr>
          <w:sz w:val="28"/>
          <w:szCs w:val="28"/>
        </w:rPr>
        <w:t>монокристалічних</w:t>
      </w:r>
      <w:proofErr w:type="spellEnd"/>
      <w:r w:rsidR="008C24D9" w:rsidRPr="008C24D9">
        <w:rPr>
          <w:sz w:val="28"/>
          <w:szCs w:val="28"/>
        </w:rPr>
        <w:t xml:space="preserve"> та </w:t>
      </w:r>
      <w:proofErr w:type="spellStart"/>
      <w:r w:rsidR="008C24D9" w:rsidRPr="008C24D9">
        <w:rPr>
          <w:sz w:val="28"/>
          <w:szCs w:val="28"/>
        </w:rPr>
        <w:t>полікристалічних</w:t>
      </w:r>
      <w:proofErr w:type="spellEnd"/>
      <w:r w:rsidR="008C24D9" w:rsidRPr="008C24D9">
        <w:rPr>
          <w:sz w:val="28"/>
          <w:szCs w:val="28"/>
        </w:rPr>
        <w:t xml:space="preserve"> панелей у </w:t>
      </w:r>
      <w:proofErr w:type="spellStart"/>
      <w:r w:rsidR="008C24D9" w:rsidRPr="008C24D9">
        <w:rPr>
          <w:sz w:val="28"/>
          <w:szCs w:val="28"/>
        </w:rPr>
        <w:t>різних</w:t>
      </w:r>
      <w:proofErr w:type="spellEnd"/>
      <w:r w:rsidR="008C24D9" w:rsidRPr="008C24D9">
        <w:rPr>
          <w:sz w:val="28"/>
          <w:szCs w:val="28"/>
        </w:rPr>
        <w:t xml:space="preserve"> </w:t>
      </w:r>
      <w:proofErr w:type="spellStart"/>
      <w:r w:rsidR="008C24D9" w:rsidRPr="008C24D9">
        <w:rPr>
          <w:sz w:val="28"/>
          <w:szCs w:val="28"/>
        </w:rPr>
        <w:t>кліматичних</w:t>
      </w:r>
      <w:proofErr w:type="spellEnd"/>
      <w:r w:rsidR="008C24D9" w:rsidRPr="008C24D9">
        <w:rPr>
          <w:sz w:val="28"/>
          <w:szCs w:val="28"/>
        </w:rPr>
        <w:t xml:space="preserve"> </w:t>
      </w:r>
      <w:proofErr w:type="spellStart"/>
      <w:r w:rsidR="008C24D9" w:rsidRPr="008C24D9">
        <w:rPr>
          <w:sz w:val="28"/>
          <w:szCs w:val="28"/>
        </w:rPr>
        <w:t>умовах</w:t>
      </w:r>
      <w:proofErr w:type="spellEnd"/>
      <w:r w:rsidR="008C24D9" w:rsidRPr="008C24D9">
        <w:rPr>
          <w:sz w:val="28"/>
          <w:szCs w:val="28"/>
        </w:rPr>
        <w:t xml:space="preserve">. (2020). </w:t>
      </w:r>
      <w:proofErr w:type="spellStart"/>
      <w:r w:rsidR="008C24D9" w:rsidRPr="008C24D9">
        <w:rPr>
          <w:sz w:val="28"/>
          <w:szCs w:val="28"/>
        </w:rPr>
        <w:t>Solar</w:t>
      </w:r>
      <w:proofErr w:type="spellEnd"/>
      <w:r w:rsidR="008C24D9" w:rsidRPr="008C24D9">
        <w:rPr>
          <w:sz w:val="28"/>
          <w:szCs w:val="28"/>
        </w:rPr>
        <w:t xml:space="preserve"> </w:t>
      </w:r>
      <w:proofErr w:type="spellStart"/>
      <w:r w:rsidR="008C24D9" w:rsidRPr="008C24D9">
        <w:rPr>
          <w:sz w:val="28"/>
          <w:szCs w:val="28"/>
        </w:rPr>
        <w:t>Review</w:t>
      </w:r>
      <w:proofErr w:type="spellEnd"/>
      <w:r w:rsidR="008C24D9" w:rsidRPr="008C24D9">
        <w:rPr>
          <w:sz w:val="28"/>
          <w:szCs w:val="28"/>
        </w:rPr>
        <w:t xml:space="preserve">: </w:t>
      </w:r>
      <w:proofErr w:type="spellStart"/>
      <w:r w:rsidR="008C24D9" w:rsidRPr="008C24D9">
        <w:rPr>
          <w:sz w:val="28"/>
          <w:szCs w:val="28"/>
        </w:rPr>
        <w:t>науково-технічний</w:t>
      </w:r>
      <w:proofErr w:type="spellEnd"/>
      <w:r w:rsidR="008C24D9" w:rsidRPr="008C24D9">
        <w:rPr>
          <w:sz w:val="28"/>
          <w:szCs w:val="28"/>
        </w:rPr>
        <w:t xml:space="preserve"> </w:t>
      </w:r>
      <w:proofErr w:type="spellStart"/>
      <w:r w:rsidR="008C24D9" w:rsidRPr="008C24D9">
        <w:rPr>
          <w:sz w:val="28"/>
          <w:szCs w:val="28"/>
        </w:rPr>
        <w:t>бюлетень</w:t>
      </w:r>
      <w:proofErr w:type="spellEnd"/>
      <w:r w:rsidR="002240CF" w:rsidRPr="007258D0">
        <w:rPr>
          <w:sz w:val="28"/>
          <w:szCs w:val="28"/>
        </w:rPr>
        <w:t>.</w:t>
      </w:r>
    </w:p>
    <w:p w14:paraId="4C4D9188" w14:textId="05DC90F2"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Вплив</w:t>
      </w:r>
      <w:proofErr w:type="spellEnd"/>
      <w:r w:rsidR="008C24D9" w:rsidRPr="008C24D9">
        <w:rPr>
          <w:sz w:val="28"/>
          <w:szCs w:val="28"/>
        </w:rPr>
        <w:t xml:space="preserve"> кута </w:t>
      </w:r>
      <w:proofErr w:type="spellStart"/>
      <w:r w:rsidR="008C24D9" w:rsidRPr="008C24D9">
        <w:rPr>
          <w:sz w:val="28"/>
          <w:szCs w:val="28"/>
        </w:rPr>
        <w:t>нахилу</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панелей на </w:t>
      </w:r>
      <w:proofErr w:type="spellStart"/>
      <w:r w:rsidR="008C24D9" w:rsidRPr="008C24D9">
        <w:rPr>
          <w:sz w:val="28"/>
          <w:szCs w:val="28"/>
        </w:rPr>
        <w:t>генерацію</w:t>
      </w:r>
      <w:proofErr w:type="spellEnd"/>
      <w:r w:rsidR="008C24D9" w:rsidRPr="008C24D9">
        <w:rPr>
          <w:sz w:val="28"/>
          <w:szCs w:val="28"/>
        </w:rPr>
        <w:t xml:space="preserve"> </w:t>
      </w:r>
      <w:proofErr w:type="spellStart"/>
      <w:r w:rsidR="008C24D9" w:rsidRPr="008C24D9">
        <w:rPr>
          <w:sz w:val="28"/>
          <w:szCs w:val="28"/>
        </w:rPr>
        <w:t>енергії</w:t>
      </w:r>
      <w:proofErr w:type="spellEnd"/>
      <w:r w:rsidR="008C24D9" w:rsidRPr="008C24D9">
        <w:rPr>
          <w:sz w:val="28"/>
          <w:szCs w:val="28"/>
        </w:rPr>
        <w:t xml:space="preserve">. (2020). </w:t>
      </w:r>
      <w:proofErr w:type="spellStart"/>
      <w:r w:rsidR="008C24D9" w:rsidRPr="008C24D9">
        <w:rPr>
          <w:sz w:val="28"/>
          <w:szCs w:val="28"/>
        </w:rPr>
        <w:t>Енергетичні</w:t>
      </w:r>
      <w:proofErr w:type="spellEnd"/>
      <w:r w:rsidR="008C24D9" w:rsidRPr="008C24D9">
        <w:rPr>
          <w:sz w:val="28"/>
          <w:szCs w:val="28"/>
        </w:rPr>
        <w:t xml:space="preserve"> </w:t>
      </w:r>
      <w:proofErr w:type="spellStart"/>
      <w:r w:rsidR="008C24D9" w:rsidRPr="008C24D9">
        <w:rPr>
          <w:sz w:val="28"/>
          <w:szCs w:val="28"/>
        </w:rPr>
        <w:t>сис</w:t>
      </w:r>
      <w:r w:rsidR="008C24D9">
        <w:rPr>
          <w:sz w:val="28"/>
          <w:szCs w:val="28"/>
        </w:rPr>
        <w:t>теми</w:t>
      </w:r>
      <w:proofErr w:type="spellEnd"/>
      <w:r w:rsidR="008C24D9">
        <w:rPr>
          <w:sz w:val="28"/>
          <w:szCs w:val="28"/>
        </w:rPr>
        <w:t xml:space="preserve">: </w:t>
      </w:r>
      <w:proofErr w:type="spellStart"/>
      <w:r w:rsidR="008C24D9">
        <w:rPr>
          <w:sz w:val="28"/>
          <w:szCs w:val="28"/>
        </w:rPr>
        <w:t>збірник</w:t>
      </w:r>
      <w:proofErr w:type="spellEnd"/>
      <w:r w:rsidR="008C24D9">
        <w:rPr>
          <w:sz w:val="28"/>
          <w:szCs w:val="28"/>
        </w:rPr>
        <w:t xml:space="preserve"> </w:t>
      </w:r>
      <w:proofErr w:type="spellStart"/>
      <w:r w:rsidR="008C24D9">
        <w:rPr>
          <w:sz w:val="28"/>
          <w:szCs w:val="28"/>
        </w:rPr>
        <w:t>наукових</w:t>
      </w:r>
      <w:proofErr w:type="spellEnd"/>
      <w:r w:rsidR="008C24D9">
        <w:rPr>
          <w:sz w:val="28"/>
          <w:szCs w:val="28"/>
        </w:rPr>
        <w:t xml:space="preserve"> </w:t>
      </w:r>
      <w:proofErr w:type="spellStart"/>
      <w:r w:rsidR="008C24D9">
        <w:rPr>
          <w:sz w:val="28"/>
          <w:szCs w:val="28"/>
        </w:rPr>
        <w:t>праць</w:t>
      </w:r>
      <w:proofErr w:type="spellEnd"/>
      <w:r w:rsidR="002240CF" w:rsidRPr="007258D0">
        <w:rPr>
          <w:sz w:val="28"/>
          <w:szCs w:val="28"/>
        </w:rPr>
        <w:t>.</w:t>
      </w:r>
    </w:p>
    <w:p w14:paraId="56D4DA75" w14:textId="79B136E7"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Використання</w:t>
      </w:r>
      <w:proofErr w:type="spellEnd"/>
      <w:r w:rsidR="008C24D9" w:rsidRPr="008C24D9">
        <w:rPr>
          <w:sz w:val="28"/>
          <w:szCs w:val="28"/>
        </w:rPr>
        <w:t xml:space="preserve"> </w:t>
      </w:r>
      <w:proofErr w:type="spellStart"/>
      <w:r w:rsidR="008C24D9" w:rsidRPr="008C24D9">
        <w:rPr>
          <w:sz w:val="28"/>
          <w:szCs w:val="28"/>
        </w:rPr>
        <w:t>інверторів</w:t>
      </w:r>
      <w:proofErr w:type="spellEnd"/>
      <w:r w:rsidR="008C24D9" w:rsidRPr="008C24D9">
        <w:rPr>
          <w:sz w:val="28"/>
          <w:szCs w:val="28"/>
        </w:rPr>
        <w:t xml:space="preserve"> у </w:t>
      </w:r>
      <w:proofErr w:type="spellStart"/>
      <w:r w:rsidR="008C24D9" w:rsidRPr="008C24D9">
        <w:rPr>
          <w:sz w:val="28"/>
          <w:szCs w:val="28"/>
        </w:rPr>
        <w:t>мережевих</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w:t>
      </w:r>
      <w:proofErr w:type="spellStart"/>
      <w:r w:rsidR="008C24D9" w:rsidRPr="008C24D9">
        <w:rPr>
          <w:sz w:val="28"/>
          <w:szCs w:val="28"/>
        </w:rPr>
        <w:t>електростанціях</w:t>
      </w:r>
      <w:proofErr w:type="spellEnd"/>
      <w:r w:rsidR="008C24D9" w:rsidRPr="008C24D9">
        <w:rPr>
          <w:sz w:val="28"/>
          <w:szCs w:val="28"/>
        </w:rPr>
        <w:t xml:space="preserve">. (2019). </w:t>
      </w:r>
      <w:proofErr w:type="spellStart"/>
      <w:r w:rsidR="008C24D9" w:rsidRPr="008C24D9">
        <w:rPr>
          <w:sz w:val="28"/>
          <w:szCs w:val="28"/>
        </w:rPr>
        <w:t>Енергетика</w:t>
      </w:r>
      <w:proofErr w:type="spellEnd"/>
      <w:r w:rsidR="008C24D9" w:rsidRPr="008C24D9">
        <w:rPr>
          <w:sz w:val="28"/>
          <w:szCs w:val="28"/>
        </w:rPr>
        <w:t xml:space="preserve">: </w:t>
      </w:r>
      <w:proofErr w:type="spellStart"/>
      <w:r w:rsidR="008C24D9" w:rsidRPr="008C24D9">
        <w:rPr>
          <w:sz w:val="28"/>
          <w:szCs w:val="28"/>
        </w:rPr>
        <w:t>економіка</w:t>
      </w:r>
      <w:proofErr w:type="spellEnd"/>
      <w:r w:rsidR="008C24D9" w:rsidRPr="008C24D9">
        <w:rPr>
          <w:sz w:val="28"/>
          <w:szCs w:val="28"/>
        </w:rPr>
        <w:t xml:space="preserve">, </w:t>
      </w:r>
      <w:proofErr w:type="spellStart"/>
      <w:r w:rsidR="008C24D9" w:rsidRPr="008C24D9">
        <w:rPr>
          <w:sz w:val="28"/>
          <w:szCs w:val="28"/>
        </w:rPr>
        <w:t>технології</w:t>
      </w:r>
      <w:proofErr w:type="spellEnd"/>
      <w:r w:rsidR="008C24D9" w:rsidRPr="008C24D9">
        <w:rPr>
          <w:sz w:val="28"/>
          <w:szCs w:val="28"/>
        </w:rPr>
        <w:t xml:space="preserve">, </w:t>
      </w:r>
      <w:proofErr w:type="spellStart"/>
      <w:r w:rsidR="008C24D9" w:rsidRPr="008C24D9">
        <w:rPr>
          <w:sz w:val="28"/>
          <w:szCs w:val="28"/>
        </w:rPr>
        <w:t>екологія</w:t>
      </w:r>
      <w:proofErr w:type="spellEnd"/>
      <w:r w:rsidR="002240CF" w:rsidRPr="007258D0">
        <w:rPr>
          <w:sz w:val="28"/>
          <w:szCs w:val="28"/>
        </w:rPr>
        <w:t>.</w:t>
      </w:r>
    </w:p>
    <w:p w14:paraId="3ECDA25B" w14:textId="1E943574"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Автоматизація</w:t>
      </w:r>
      <w:proofErr w:type="spellEnd"/>
      <w:r w:rsidR="008C24D9" w:rsidRPr="008C24D9">
        <w:rPr>
          <w:sz w:val="28"/>
          <w:szCs w:val="28"/>
        </w:rPr>
        <w:t xml:space="preserve"> та контроль </w:t>
      </w:r>
      <w:proofErr w:type="spellStart"/>
      <w:r w:rsidR="008C24D9" w:rsidRPr="008C24D9">
        <w:rPr>
          <w:sz w:val="28"/>
          <w:szCs w:val="28"/>
        </w:rPr>
        <w:t>сонячних</w:t>
      </w:r>
      <w:proofErr w:type="spellEnd"/>
      <w:r w:rsidR="008C24D9" w:rsidRPr="008C24D9">
        <w:rPr>
          <w:sz w:val="28"/>
          <w:szCs w:val="28"/>
        </w:rPr>
        <w:t xml:space="preserve"> </w:t>
      </w:r>
      <w:proofErr w:type="spellStart"/>
      <w:r w:rsidR="008C24D9" w:rsidRPr="008C24D9">
        <w:rPr>
          <w:sz w:val="28"/>
          <w:szCs w:val="28"/>
        </w:rPr>
        <w:t>колекторів</w:t>
      </w:r>
      <w:proofErr w:type="spellEnd"/>
      <w:r w:rsidR="008C24D9" w:rsidRPr="008C24D9">
        <w:rPr>
          <w:sz w:val="28"/>
          <w:szCs w:val="28"/>
        </w:rPr>
        <w:t xml:space="preserve"> </w:t>
      </w:r>
      <w:proofErr w:type="gramStart"/>
      <w:r w:rsidR="008C24D9" w:rsidRPr="008C24D9">
        <w:rPr>
          <w:sz w:val="28"/>
          <w:szCs w:val="28"/>
        </w:rPr>
        <w:t>у системах</w:t>
      </w:r>
      <w:proofErr w:type="gramEnd"/>
      <w:r w:rsidR="008C24D9" w:rsidRPr="008C24D9">
        <w:rPr>
          <w:sz w:val="28"/>
          <w:szCs w:val="28"/>
        </w:rPr>
        <w:t xml:space="preserve"> </w:t>
      </w:r>
      <w:proofErr w:type="spellStart"/>
      <w:r w:rsidR="008C24D9" w:rsidRPr="008C24D9">
        <w:rPr>
          <w:sz w:val="28"/>
          <w:szCs w:val="28"/>
        </w:rPr>
        <w:t>теплопостачання</w:t>
      </w:r>
      <w:proofErr w:type="spellEnd"/>
      <w:r w:rsidR="008C24D9" w:rsidRPr="008C24D9">
        <w:rPr>
          <w:sz w:val="28"/>
          <w:szCs w:val="28"/>
        </w:rPr>
        <w:t xml:space="preserve">. (2022). </w:t>
      </w:r>
      <w:proofErr w:type="spellStart"/>
      <w:r w:rsidR="008C24D9" w:rsidRPr="008C24D9">
        <w:rPr>
          <w:sz w:val="28"/>
          <w:szCs w:val="28"/>
        </w:rPr>
        <w:t>Smart</w:t>
      </w:r>
      <w:proofErr w:type="spellEnd"/>
      <w:r w:rsidR="008C24D9" w:rsidRPr="008C24D9">
        <w:rPr>
          <w:sz w:val="28"/>
          <w:szCs w:val="28"/>
        </w:rPr>
        <w:t xml:space="preserve"> </w:t>
      </w:r>
      <w:proofErr w:type="spellStart"/>
      <w:r w:rsidR="008C24D9" w:rsidRPr="008C24D9">
        <w:rPr>
          <w:sz w:val="28"/>
          <w:szCs w:val="28"/>
        </w:rPr>
        <w:t>Energy</w:t>
      </w:r>
      <w:proofErr w:type="spellEnd"/>
      <w:r w:rsidR="008C24D9" w:rsidRPr="008C24D9">
        <w:rPr>
          <w:sz w:val="28"/>
          <w:szCs w:val="28"/>
        </w:rPr>
        <w:t xml:space="preserve">: журнал </w:t>
      </w:r>
      <w:proofErr w:type="spellStart"/>
      <w:r w:rsidR="008C24D9" w:rsidRPr="008C24D9">
        <w:rPr>
          <w:sz w:val="28"/>
          <w:szCs w:val="28"/>
        </w:rPr>
        <w:t>інтелектуальної</w:t>
      </w:r>
      <w:proofErr w:type="spellEnd"/>
      <w:r w:rsidR="008C24D9" w:rsidRPr="008C24D9">
        <w:rPr>
          <w:sz w:val="28"/>
          <w:szCs w:val="28"/>
        </w:rPr>
        <w:t xml:space="preserve"> </w:t>
      </w:r>
      <w:proofErr w:type="spellStart"/>
      <w:r w:rsidR="008C24D9" w:rsidRPr="008C24D9">
        <w:rPr>
          <w:sz w:val="28"/>
          <w:szCs w:val="28"/>
        </w:rPr>
        <w:t>енергетики</w:t>
      </w:r>
      <w:proofErr w:type="spellEnd"/>
      <w:r w:rsidR="002240CF" w:rsidRPr="007258D0">
        <w:rPr>
          <w:sz w:val="28"/>
          <w:szCs w:val="28"/>
        </w:rPr>
        <w:t>.</w:t>
      </w:r>
    </w:p>
    <w:p w14:paraId="71DA4D74" w14:textId="36D36E98"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Сонячні</w:t>
      </w:r>
      <w:proofErr w:type="spellEnd"/>
      <w:r w:rsidR="008C24D9" w:rsidRPr="008C24D9">
        <w:rPr>
          <w:sz w:val="28"/>
          <w:szCs w:val="28"/>
        </w:rPr>
        <w:t xml:space="preserve"> </w:t>
      </w:r>
      <w:proofErr w:type="spellStart"/>
      <w:r w:rsidR="008C24D9" w:rsidRPr="008C24D9">
        <w:rPr>
          <w:sz w:val="28"/>
          <w:szCs w:val="28"/>
        </w:rPr>
        <w:t>панелі</w:t>
      </w:r>
      <w:proofErr w:type="spellEnd"/>
      <w:r w:rsidR="008C24D9" w:rsidRPr="008C24D9">
        <w:rPr>
          <w:sz w:val="28"/>
          <w:szCs w:val="28"/>
        </w:rPr>
        <w:t xml:space="preserve"> в </w:t>
      </w:r>
      <w:proofErr w:type="spellStart"/>
      <w:r w:rsidR="008C24D9" w:rsidRPr="008C24D9">
        <w:rPr>
          <w:sz w:val="28"/>
          <w:szCs w:val="28"/>
        </w:rPr>
        <w:t>умовах</w:t>
      </w:r>
      <w:proofErr w:type="spellEnd"/>
      <w:r w:rsidR="008C24D9" w:rsidRPr="008C24D9">
        <w:rPr>
          <w:sz w:val="28"/>
          <w:szCs w:val="28"/>
        </w:rPr>
        <w:t xml:space="preserve"> </w:t>
      </w:r>
      <w:proofErr w:type="spellStart"/>
      <w:r w:rsidR="008C24D9" w:rsidRPr="008C24D9">
        <w:rPr>
          <w:sz w:val="28"/>
          <w:szCs w:val="28"/>
        </w:rPr>
        <w:t>частих</w:t>
      </w:r>
      <w:proofErr w:type="spellEnd"/>
      <w:r w:rsidR="008C24D9" w:rsidRPr="008C24D9">
        <w:rPr>
          <w:sz w:val="28"/>
          <w:szCs w:val="28"/>
        </w:rPr>
        <w:t xml:space="preserve"> </w:t>
      </w:r>
      <w:proofErr w:type="spellStart"/>
      <w:r w:rsidR="008C24D9" w:rsidRPr="008C24D9">
        <w:rPr>
          <w:sz w:val="28"/>
          <w:szCs w:val="28"/>
        </w:rPr>
        <w:t>похолодань</w:t>
      </w:r>
      <w:proofErr w:type="spellEnd"/>
      <w:r w:rsidR="008C24D9" w:rsidRPr="008C24D9">
        <w:rPr>
          <w:sz w:val="28"/>
          <w:szCs w:val="28"/>
        </w:rPr>
        <w:t xml:space="preserve">: </w:t>
      </w:r>
      <w:proofErr w:type="spellStart"/>
      <w:r w:rsidR="008C24D9" w:rsidRPr="008C24D9">
        <w:rPr>
          <w:sz w:val="28"/>
          <w:szCs w:val="28"/>
        </w:rPr>
        <w:t>технічні</w:t>
      </w:r>
      <w:proofErr w:type="spellEnd"/>
      <w:r w:rsidR="008C24D9" w:rsidRPr="008C24D9">
        <w:rPr>
          <w:sz w:val="28"/>
          <w:szCs w:val="28"/>
        </w:rPr>
        <w:t xml:space="preserve"> </w:t>
      </w:r>
      <w:proofErr w:type="spellStart"/>
      <w:r w:rsidR="008C24D9" w:rsidRPr="008C24D9">
        <w:rPr>
          <w:sz w:val="28"/>
          <w:szCs w:val="28"/>
        </w:rPr>
        <w:t>рекомендації</w:t>
      </w:r>
      <w:proofErr w:type="spellEnd"/>
      <w:r w:rsidR="008C24D9" w:rsidRPr="008C24D9">
        <w:rPr>
          <w:sz w:val="28"/>
          <w:szCs w:val="28"/>
        </w:rPr>
        <w:t xml:space="preserve"> та </w:t>
      </w:r>
      <w:proofErr w:type="spellStart"/>
      <w:r w:rsidR="008C24D9" w:rsidRPr="008C24D9">
        <w:rPr>
          <w:sz w:val="28"/>
          <w:szCs w:val="28"/>
        </w:rPr>
        <w:t>особливості</w:t>
      </w:r>
      <w:proofErr w:type="spellEnd"/>
      <w:r w:rsidR="008C24D9" w:rsidRPr="008C24D9">
        <w:rPr>
          <w:sz w:val="28"/>
          <w:szCs w:val="28"/>
        </w:rPr>
        <w:t xml:space="preserve"> </w:t>
      </w:r>
      <w:proofErr w:type="spellStart"/>
      <w:r w:rsidR="008C24D9" w:rsidRPr="008C24D9">
        <w:rPr>
          <w:sz w:val="28"/>
          <w:szCs w:val="28"/>
        </w:rPr>
        <w:t>експлуатації</w:t>
      </w:r>
      <w:proofErr w:type="spellEnd"/>
      <w:r w:rsidR="008C24D9" w:rsidRPr="008C24D9">
        <w:rPr>
          <w:sz w:val="28"/>
          <w:szCs w:val="28"/>
        </w:rPr>
        <w:t xml:space="preserve">. (2021). </w:t>
      </w:r>
      <w:proofErr w:type="spellStart"/>
      <w:r w:rsidR="008C24D9" w:rsidRPr="008C24D9">
        <w:rPr>
          <w:sz w:val="28"/>
          <w:szCs w:val="28"/>
        </w:rPr>
        <w:t>Енергетичні</w:t>
      </w:r>
      <w:proofErr w:type="spellEnd"/>
      <w:r w:rsidR="008C24D9" w:rsidRPr="008C24D9">
        <w:rPr>
          <w:sz w:val="28"/>
          <w:szCs w:val="28"/>
        </w:rPr>
        <w:t xml:space="preserve"> </w:t>
      </w:r>
      <w:proofErr w:type="spellStart"/>
      <w:r w:rsidR="008C24D9" w:rsidRPr="008C24D9">
        <w:rPr>
          <w:sz w:val="28"/>
          <w:szCs w:val="28"/>
        </w:rPr>
        <w:t>технології</w:t>
      </w:r>
      <w:proofErr w:type="spellEnd"/>
      <w:r w:rsidR="008C24D9" w:rsidRPr="008C24D9">
        <w:rPr>
          <w:sz w:val="28"/>
          <w:szCs w:val="28"/>
        </w:rPr>
        <w:t xml:space="preserve">: </w:t>
      </w:r>
      <w:proofErr w:type="spellStart"/>
      <w:r w:rsidR="008C24D9" w:rsidRPr="008C24D9">
        <w:rPr>
          <w:sz w:val="28"/>
          <w:szCs w:val="28"/>
        </w:rPr>
        <w:t>науковий</w:t>
      </w:r>
      <w:proofErr w:type="spellEnd"/>
      <w:r w:rsidR="008C24D9" w:rsidRPr="008C24D9">
        <w:rPr>
          <w:sz w:val="28"/>
          <w:szCs w:val="28"/>
        </w:rPr>
        <w:t xml:space="preserve"> </w:t>
      </w:r>
      <w:proofErr w:type="spellStart"/>
      <w:r w:rsidR="008C24D9" w:rsidRPr="008C24D9">
        <w:rPr>
          <w:sz w:val="28"/>
          <w:szCs w:val="28"/>
        </w:rPr>
        <w:t>вісник</w:t>
      </w:r>
      <w:proofErr w:type="spellEnd"/>
      <w:r w:rsidR="002240CF" w:rsidRPr="007258D0">
        <w:rPr>
          <w:sz w:val="28"/>
          <w:szCs w:val="28"/>
        </w:rPr>
        <w:t>.</w:t>
      </w:r>
    </w:p>
    <w:p w14:paraId="5EDA5785" w14:textId="684693AF"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Енергетична</w:t>
      </w:r>
      <w:proofErr w:type="spellEnd"/>
      <w:r w:rsidR="008C24D9" w:rsidRPr="008C24D9">
        <w:rPr>
          <w:sz w:val="28"/>
          <w:szCs w:val="28"/>
        </w:rPr>
        <w:t xml:space="preserve"> </w:t>
      </w:r>
      <w:proofErr w:type="spellStart"/>
      <w:r w:rsidR="008C24D9" w:rsidRPr="008C24D9">
        <w:rPr>
          <w:sz w:val="28"/>
          <w:szCs w:val="28"/>
        </w:rPr>
        <w:t>ефективність</w:t>
      </w:r>
      <w:proofErr w:type="spellEnd"/>
      <w:r w:rsidR="008C24D9" w:rsidRPr="008C24D9">
        <w:rPr>
          <w:sz w:val="28"/>
          <w:szCs w:val="28"/>
        </w:rPr>
        <w:t xml:space="preserve"> </w:t>
      </w:r>
      <w:proofErr w:type="spellStart"/>
      <w:r w:rsidR="008C24D9" w:rsidRPr="008C24D9">
        <w:rPr>
          <w:sz w:val="28"/>
          <w:szCs w:val="28"/>
        </w:rPr>
        <w:t>акумулюючих</w:t>
      </w:r>
      <w:proofErr w:type="spellEnd"/>
      <w:r w:rsidR="008C24D9" w:rsidRPr="008C24D9">
        <w:rPr>
          <w:sz w:val="28"/>
          <w:szCs w:val="28"/>
        </w:rPr>
        <w:t xml:space="preserve"> </w:t>
      </w:r>
      <w:proofErr w:type="spellStart"/>
      <w:r w:rsidR="008C24D9" w:rsidRPr="008C24D9">
        <w:rPr>
          <w:sz w:val="28"/>
          <w:szCs w:val="28"/>
        </w:rPr>
        <w:t>баків</w:t>
      </w:r>
      <w:proofErr w:type="spellEnd"/>
      <w:r w:rsidR="008C24D9" w:rsidRPr="008C24D9">
        <w:rPr>
          <w:sz w:val="28"/>
          <w:szCs w:val="28"/>
        </w:rPr>
        <w:t xml:space="preserve"> </w:t>
      </w:r>
      <w:proofErr w:type="gramStart"/>
      <w:r w:rsidR="008C24D9" w:rsidRPr="008C24D9">
        <w:rPr>
          <w:sz w:val="28"/>
          <w:szCs w:val="28"/>
        </w:rPr>
        <w:t>у системах</w:t>
      </w:r>
      <w:proofErr w:type="gramEnd"/>
      <w:r w:rsidR="008C24D9" w:rsidRPr="008C24D9">
        <w:rPr>
          <w:sz w:val="28"/>
          <w:szCs w:val="28"/>
        </w:rPr>
        <w:t xml:space="preserve"> </w:t>
      </w:r>
      <w:proofErr w:type="spellStart"/>
      <w:r w:rsidR="008C24D9" w:rsidRPr="008C24D9">
        <w:rPr>
          <w:sz w:val="28"/>
          <w:szCs w:val="28"/>
        </w:rPr>
        <w:t>теплопостачання</w:t>
      </w:r>
      <w:proofErr w:type="spellEnd"/>
      <w:r w:rsidR="008C24D9" w:rsidRPr="008C24D9">
        <w:rPr>
          <w:sz w:val="28"/>
          <w:szCs w:val="28"/>
        </w:rPr>
        <w:t xml:space="preserve">. (2019). </w:t>
      </w:r>
      <w:proofErr w:type="spellStart"/>
      <w:r w:rsidR="008C24D9" w:rsidRPr="008C24D9">
        <w:rPr>
          <w:sz w:val="28"/>
          <w:szCs w:val="28"/>
        </w:rPr>
        <w:t>Теплотехніка</w:t>
      </w:r>
      <w:proofErr w:type="spellEnd"/>
      <w:r w:rsidR="008C24D9" w:rsidRPr="008C24D9">
        <w:rPr>
          <w:sz w:val="28"/>
          <w:szCs w:val="28"/>
        </w:rPr>
        <w:t xml:space="preserve">: </w:t>
      </w:r>
      <w:proofErr w:type="spellStart"/>
      <w:r w:rsidR="008C24D9" w:rsidRPr="008C24D9">
        <w:rPr>
          <w:sz w:val="28"/>
          <w:szCs w:val="28"/>
        </w:rPr>
        <w:t>збірник</w:t>
      </w:r>
      <w:proofErr w:type="spellEnd"/>
      <w:r w:rsidR="008C24D9" w:rsidRPr="008C24D9">
        <w:rPr>
          <w:sz w:val="28"/>
          <w:szCs w:val="28"/>
        </w:rPr>
        <w:t xml:space="preserve"> </w:t>
      </w:r>
      <w:proofErr w:type="spellStart"/>
      <w:r w:rsidR="008C24D9" w:rsidRPr="008C24D9">
        <w:rPr>
          <w:sz w:val="28"/>
          <w:szCs w:val="28"/>
        </w:rPr>
        <w:t>наукових</w:t>
      </w:r>
      <w:proofErr w:type="spellEnd"/>
      <w:r w:rsidR="008C24D9" w:rsidRPr="008C24D9">
        <w:rPr>
          <w:sz w:val="28"/>
          <w:szCs w:val="28"/>
        </w:rPr>
        <w:t xml:space="preserve"> </w:t>
      </w:r>
      <w:proofErr w:type="spellStart"/>
      <w:r w:rsidR="008C24D9" w:rsidRPr="008C24D9">
        <w:rPr>
          <w:sz w:val="28"/>
          <w:szCs w:val="28"/>
        </w:rPr>
        <w:t>праць</w:t>
      </w:r>
      <w:proofErr w:type="spellEnd"/>
      <w:r w:rsidR="002240CF" w:rsidRPr="007258D0">
        <w:rPr>
          <w:sz w:val="28"/>
          <w:szCs w:val="28"/>
        </w:rPr>
        <w:t>.</w:t>
      </w:r>
    </w:p>
    <w:p w14:paraId="795C773C" w14:textId="769C91F0"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Використання</w:t>
      </w:r>
      <w:proofErr w:type="spellEnd"/>
      <w:r w:rsidR="008C24D9" w:rsidRPr="008C24D9">
        <w:rPr>
          <w:sz w:val="28"/>
          <w:szCs w:val="28"/>
        </w:rPr>
        <w:t xml:space="preserve"> </w:t>
      </w:r>
      <w:proofErr w:type="spellStart"/>
      <w:r w:rsidR="008C24D9" w:rsidRPr="008C24D9">
        <w:rPr>
          <w:sz w:val="28"/>
          <w:szCs w:val="28"/>
        </w:rPr>
        <w:t>сонячної</w:t>
      </w:r>
      <w:proofErr w:type="spellEnd"/>
      <w:r w:rsidR="008C24D9" w:rsidRPr="008C24D9">
        <w:rPr>
          <w:sz w:val="28"/>
          <w:szCs w:val="28"/>
        </w:rPr>
        <w:t xml:space="preserve"> </w:t>
      </w:r>
      <w:proofErr w:type="spellStart"/>
      <w:r w:rsidR="008C24D9" w:rsidRPr="008C24D9">
        <w:rPr>
          <w:sz w:val="28"/>
          <w:szCs w:val="28"/>
        </w:rPr>
        <w:t>енергії</w:t>
      </w:r>
      <w:proofErr w:type="spellEnd"/>
      <w:r w:rsidR="008C24D9" w:rsidRPr="008C24D9">
        <w:rPr>
          <w:sz w:val="28"/>
          <w:szCs w:val="28"/>
        </w:rPr>
        <w:t xml:space="preserve"> у </w:t>
      </w:r>
      <w:proofErr w:type="spellStart"/>
      <w:r w:rsidR="008C24D9" w:rsidRPr="008C24D9">
        <w:rPr>
          <w:sz w:val="28"/>
          <w:szCs w:val="28"/>
        </w:rPr>
        <w:t>промислових</w:t>
      </w:r>
      <w:proofErr w:type="spellEnd"/>
      <w:r w:rsidR="008C24D9" w:rsidRPr="008C24D9">
        <w:rPr>
          <w:sz w:val="28"/>
          <w:szCs w:val="28"/>
        </w:rPr>
        <w:t xml:space="preserve"> системах </w:t>
      </w:r>
      <w:proofErr w:type="spellStart"/>
      <w:r w:rsidR="008C24D9" w:rsidRPr="008C24D9">
        <w:rPr>
          <w:sz w:val="28"/>
          <w:szCs w:val="28"/>
        </w:rPr>
        <w:t>гарячого</w:t>
      </w:r>
      <w:proofErr w:type="spellEnd"/>
      <w:r w:rsidR="008C24D9" w:rsidRPr="008C24D9">
        <w:rPr>
          <w:sz w:val="28"/>
          <w:szCs w:val="28"/>
        </w:rPr>
        <w:t xml:space="preserve"> </w:t>
      </w:r>
      <w:proofErr w:type="spellStart"/>
      <w:r w:rsidR="008C24D9" w:rsidRPr="008C24D9">
        <w:rPr>
          <w:sz w:val="28"/>
          <w:szCs w:val="28"/>
        </w:rPr>
        <w:t>водопостачання</w:t>
      </w:r>
      <w:proofErr w:type="spellEnd"/>
      <w:r w:rsidR="008C24D9" w:rsidRPr="008C24D9">
        <w:rPr>
          <w:sz w:val="28"/>
          <w:szCs w:val="28"/>
        </w:rPr>
        <w:t xml:space="preserve">. (2018). </w:t>
      </w:r>
      <w:proofErr w:type="spellStart"/>
      <w:r w:rsidR="008C24D9" w:rsidRPr="008C24D9">
        <w:rPr>
          <w:sz w:val="28"/>
          <w:szCs w:val="28"/>
        </w:rPr>
        <w:t>Industrial</w:t>
      </w:r>
      <w:proofErr w:type="spellEnd"/>
      <w:r w:rsidR="008C24D9" w:rsidRPr="008C24D9">
        <w:rPr>
          <w:sz w:val="28"/>
          <w:szCs w:val="28"/>
        </w:rPr>
        <w:t xml:space="preserve"> </w:t>
      </w:r>
      <w:proofErr w:type="spellStart"/>
      <w:r w:rsidR="008C24D9" w:rsidRPr="008C24D9">
        <w:rPr>
          <w:sz w:val="28"/>
          <w:szCs w:val="28"/>
        </w:rPr>
        <w:t>Solar</w:t>
      </w:r>
      <w:proofErr w:type="spellEnd"/>
      <w:r w:rsidR="008C24D9" w:rsidRPr="008C24D9">
        <w:rPr>
          <w:sz w:val="28"/>
          <w:szCs w:val="28"/>
        </w:rPr>
        <w:t xml:space="preserve"> </w:t>
      </w:r>
      <w:proofErr w:type="spellStart"/>
      <w:r w:rsidR="008C24D9" w:rsidRPr="008C24D9">
        <w:rPr>
          <w:sz w:val="28"/>
          <w:szCs w:val="28"/>
        </w:rPr>
        <w:t>Applications</w:t>
      </w:r>
      <w:proofErr w:type="spellEnd"/>
      <w:r w:rsidR="008C24D9" w:rsidRPr="008C24D9">
        <w:rPr>
          <w:sz w:val="28"/>
          <w:szCs w:val="28"/>
        </w:rPr>
        <w:t xml:space="preserve">: </w:t>
      </w:r>
      <w:proofErr w:type="spellStart"/>
      <w:r w:rsidR="008C24D9" w:rsidRPr="008C24D9">
        <w:rPr>
          <w:sz w:val="28"/>
          <w:szCs w:val="28"/>
        </w:rPr>
        <w:t>міжнародний</w:t>
      </w:r>
      <w:proofErr w:type="spellEnd"/>
      <w:r w:rsidR="008C24D9" w:rsidRPr="008C24D9">
        <w:rPr>
          <w:sz w:val="28"/>
          <w:szCs w:val="28"/>
        </w:rPr>
        <w:t xml:space="preserve"> журнал</w:t>
      </w:r>
      <w:r w:rsidR="002240CF" w:rsidRPr="007258D0">
        <w:rPr>
          <w:sz w:val="28"/>
          <w:szCs w:val="28"/>
        </w:rPr>
        <w:t>.</w:t>
      </w:r>
    </w:p>
    <w:p w14:paraId="6B57248B" w14:textId="6F979D92"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Вплив</w:t>
      </w:r>
      <w:proofErr w:type="spellEnd"/>
      <w:r w:rsidR="008C24D9" w:rsidRPr="008C24D9">
        <w:rPr>
          <w:sz w:val="28"/>
          <w:szCs w:val="28"/>
        </w:rPr>
        <w:t xml:space="preserve"> </w:t>
      </w:r>
      <w:proofErr w:type="spellStart"/>
      <w:r w:rsidR="008C24D9" w:rsidRPr="008C24D9">
        <w:rPr>
          <w:sz w:val="28"/>
          <w:szCs w:val="28"/>
        </w:rPr>
        <w:t>забруднення</w:t>
      </w:r>
      <w:proofErr w:type="spellEnd"/>
      <w:r w:rsidR="008C24D9" w:rsidRPr="008C24D9">
        <w:rPr>
          <w:sz w:val="28"/>
          <w:szCs w:val="28"/>
        </w:rPr>
        <w:t xml:space="preserve"> </w:t>
      </w:r>
      <w:proofErr w:type="spellStart"/>
      <w:r w:rsidR="008C24D9" w:rsidRPr="008C24D9">
        <w:rPr>
          <w:sz w:val="28"/>
          <w:szCs w:val="28"/>
        </w:rPr>
        <w:t>поверхні</w:t>
      </w:r>
      <w:proofErr w:type="spellEnd"/>
      <w:r w:rsidR="008C24D9" w:rsidRPr="008C24D9">
        <w:rPr>
          <w:sz w:val="28"/>
          <w:szCs w:val="28"/>
        </w:rPr>
        <w:t xml:space="preserve"> панелей на </w:t>
      </w:r>
      <w:proofErr w:type="spellStart"/>
      <w:r w:rsidR="008C24D9" w:rsidRPr="008C24D9">
        <w:rPr>
          <w:sz w:val="28"/>
          <w:szCs w:val="28"/>
        </w:rPr>
        <w:t>їх</w:t>
      </w:r>
      <w:proofErr w:type="spellEnd"/>
      <w:r w:rsidR="008C24D9" w:rsidRPr="008C24D9">
        <w:rPr>
          <w:sz w:val="28"/>
          <w:szCs w:val="28"/>
        </w:rPr>
        <w:t xml:space="preserve"> </w:t>
      </w:r>
      <w:proofErr w:type="spellStart"/>
      <w:r w:rsidR="008C24D9" w:rsidRPr="008C24D9">
        <w:rPr>
          <w:sz w:val="28"/>
          <w:szCs w:val="28"/>
        </w:rPr>
        <w:t>ефективність</w:t>
      </w:r>
      <w:proofErr w:type="spellEnd"/>
      <w:r w:rsidR="008C24D9" w:rsidRPr="008C24D9">
        <w:rPr>
          <w:sz w:val="28"/>
          <w:szCs w:val="28"/>
        </w:rPr>
        <w:t xml:space="preserve"> та </w:t>
      </w:r>
      <w:proofErr w:type="spellStart"/>
      <w:r w:rsidR="008C24D9" w:rsidRPr="008C24D9">
        <w:rPr>
          <w:sz w:val="28"/>
          <w:szCs w:val="28"/>
        </w:rPr>
        <w:t>методи</w:t>
      </w:r>
      <w:proofErr w:type="spellEnd"/>
      <w:r w:rsidR="008C24D9" w:rsidRPr="008C24D9">
        <w:rPr>
          <w:sz w:val="28"/>
          <w:szCs w:val="28"/>
        </w:rPr>
        <w:t xml:space="preserve"> </w:t>
      </w:r>
      <w:proofErr w:type="spellStart"/>
      <w:r w:rsidR="008C24D9" w:rsidRPr="008C24D9">
        <w:rPr>
          <w:sz w:val="28"/>
          <w:szCs w:val="28"/>
        </w:rPr>
        <w:t>очищення</w:t>
      </w:r>
      <w:proofErr w:type="spellEnd"/>
      <w:r w:rsidR="008C24D9" w:rsidRPr="008C24D9">
        <w:rPr>
          <w:sz w:val="28"/>
          <w:szCs w:val="28"/>
        </w:rPr>
        <w:t xml:space="preserve">. (2019). </w:t>
      </w:r>
      <w:proofErr w:type="spellStart"/>
      <w:r w:rsidR="008C24D9" w:rsidRPr="008C24D9">
        <w:rPr>
          <w:sz w:val="28"/>
          <w:szCs w:val="28"/>
        </w:rPr>
        <w:t>Solar</w:t>
      </w:r>
      <w:proofErr w:type="spellEnd"/>
      <w:r w:rsidR="008C24D9" w:rsidRPr="008C24D9">
        <w:rPr>
          <w:sz w:val="28"/>
          <w:szCs w:val="28"/>
        </w:rPr>
        <w:t xml:space="preserve"> </w:t>
      </w:r>
      <w:proofErr w:type="spellStart"/>
      <w:r w:rsidR="008C24D9" w:rsidRPr="008C24D9">
        <w:rPr>
          <w:sz w:val="28"/>
          <w:szCs w:val="28"/>
        </w:rPr>
        <w:t>Science</w:t>
      </w:r>
      <w:proofErr w:type="spellEnd"/>
      <w:r w:rsidR="008C24D9" w:rsidRPr="008C24D9">
        <w:rPr>
          <w:sz w:val="28"/>
          <w:szCs w:val="28"/>
        </w:rPr>
        <w:t xml:space="preserve"> </w:t>
      </w:r>
      <w:proofErr w:type="spellStart"/>
      <w:r w:rsidR="008C24D9" w:rsidRPr="008C24D9">
        <w:rPr>
          <w:sz w:val="28"/>
          <w:szCs w:val="28"/>
        </w:rPr>
        <w:t>Journal</w:t>
      </w:r>
      <w:proofErr w:type="spellEnd"/>
      <w:r w:rsidR="002240CF" w:rsidRPr="007258D0">
        <w:rPr>
          <w:sz w:val="28"/>
          <w:szCs w:val="28"/>
        </w:rPr>
        <w:t>.</w:t>
      </w:r>
    </w:p>
    <w:p w14:paraId="0921CA22" w14:textId="2684CDC5"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Сонячні</w:t>
      </w:r>
      <w:proofErr w:type="spellEnd"/>
      <w:r w:rsidR="008C24D9" w:rsidRPr="008C24D9">
        <w:rPr>
          <w:sz w:val="28"/>
          <w:szCs w:val="28"/>
        </w:rPr>
        <w:t xml:space="preserve"> </w:t>
      </w:r>
      <w:proofErr w:type="spellStart"/>
      <w:r w:rsidR="008C24D9" w:rsidRPr="008C24D9">
        <w:rPr>
          <w:sz w:val="28"/>
          <w:szCs w:val="28"/>
        </w:rPr>
        <w:t>панелі</w:t>
      </w:r>
      <w:proofErr w:type="spellEnd"/>
      <w:r w:rsidR="008C24D9" w:rsidRPr="008C24D9">
        <w:rPr>
          <w:sz w:val="28"/>
          <w:szCs w:val="28"/>
        </w:rPr>
        <w:t xml:space="preserve"> для </w:t>
      </w:r>
      <w:proofErr w:type="spellStart"/>
      <w:r w:rsidR="008C24D9" w:rsidRPr="008C24D9">
        <w:rPr>
          <w:sz w:val="28"/>
          <w:szCs w:val="28"/>
        </w:rPr>
        <w:t>офісних</w:t>
      </w:r>
      <w:proofErr w:type="spellEnd"/>
      <w:r w:rsidR="008C24D9" w:rsidRPr="008C24D9">
        <w:rPr>
          <w:sz w:val="28"/>
          <w:szCs w:val="28"/>
        </w:rPr>
        <w:t xml:space="preserve"> та </w:t>
      </w:r>
      <w:proofErr w:type="spellStart"/>
      <w:r w:rsidR="008C24D9" w:rsidRPr="008C24D9">
        <w:rPr>
          <w:sz w:val="28"/>
          <w:szCs w:val="28"/>
        </w:rPr>
        <w:t>комерційних</w:t>
      </w:r>
      <w:proofErr w:type="spellEnd"/>
      <w:r w:rsidR="008C24D9" w:rsidRPr="008C24D9">
        <w:rPr>
          <w:sz w:val="28"/>
          <w:szCs w:val="28"/>
        </w:rPr>
        <w:t xml:space="preserve"> </w:t>
      </w:r>
      <w:proofErr w:type="spellStart"/>
      <w:r w:rsidR="008C24D9" w:rsidRPr="008C24D9">
        <w:rPr>
          <w:sz w:val="28"/>
          <w:szCs w:val="28"/>
        </w:rPr>
        <w:t>будівель</w:t>
      </w:r>
      <w:proofErr w:type="spellEnd"/>
      <w:r w:rsidR="008C24D9" w:rsidRPr="008C24D9">
        <w:rPr>
          <w:sz w:val="28"/>
          <w:szCs w:val="28"/>
        </w:rPr>
        <w:t xml:space="preserve">: </w:t>
      </w:r>
      <w:proofErr w:type="spellStart"/>
      <w:r w:rsidR="008C24D9" w:rsidRPr="008C24D9">
        <w:rPr>
          <w:sz w:val="28"/>
          <w:szCs w:val="28"/>
        </w:rPr>
        <w:t>технічні</w:t>
      </w:r>
      <w:proofErr w:type="spellEnd"/>
      <w:r w:rsidR="008C24D9" w:rsidRPr="008C24D9">
        <w:rPr>
          <w:sz w:val="28"/>
          <w:szCs w:val="28"/>
        </w:rPr>
        <w:t xml:space="preserve"> </w:t>
      </w:r>
      <w:proofErr w:type="spellStart"/>
      <w:r w:rsidR="008C24D9" w:rsidRPr="008C24D9">
        <w:rPr>
          <w:sz w:val="28"/>
          <w:szCs w:val="28"/>
        </w:rPr>
        <w:t>рішення</w:t>
      </w:r>
      <w:proofErr w:type="spellEnd"/>
      <w:r w:rsidR="008C24D9" w:rsidRPr="008C24D9">
        <w:rPr>
          <w:sz w:val="28"/>
          <w:szCs w:val="28"/>
        </w:rPr>
        <w:t xml:space="preserve">. (2020). </w:t>
      </w:r>
      <w:proofErr w:type="spellStart"/>
      <w:r w:rsidR="008C24D9" w:rsidRPr="008C24D9">
        <w:rPr>
          <w:sz w:val="28"/>
          <w:szCs w:val="28"/>
        </w:rPr>
        <w:t>Енергетичні</w:t>
      </w:r>
      <w:proofErr w:type="spellEnd"/>
      <w:r w:rsidR="008C24D9" w:rsidRPr="008C24D9">
        <w:rPr>
          <w:sz w:val="28"/>
          <w:szCs w:val="28"/>
        </w:rPr>
        <w:t xml:space="preserve"> </w:t>
      </w:r>
      <w:proofErr w:type="spellStart"/>
      <w:r w:rsidR="008C24D9" w:rsidRPr="008C24D9">
        <w:rPr>
          <w:sz w:val="28"/>
          <w:szCs w:val="28"/>
        </w:rPr>
        <w:t>рішення</w:t>
      </w:r>
      <w:proofErr w:type="spellEnd"/>
      <w:r w:rsidR="008C24D9" w:rsidRPr="008C24D9">
        <w:rPr>
          <w:sz w:val="28"/>
          <w:szCs w:val="28"/>
        </w:rPr>
        <w:t xml:space="preserve"> для </w:t>
      </w:r>
      <w:proofErr w:type="spellStart"/>
      <w:r w:rsidR="008C24D9" w:rsidRPr="008C24D9">
        <w:rPr>
          <w:sz w:val="28"/>
          <w:szCs w:val="28"/>
        </w:rPr>
        <w:t>бізнесу</w:t>
      </w:r>
      <w:proofErr w:type="spellEnd"/>
      <w:r w:rsidR="002240CF" w:rsidRPr="007258D0">
        <w:rPr>
          <w:sz w:val="28"/>
          <w:szCs w:val="28"/>
        </w:rPr>
        <w:t>.</w:t>
      </w:r>
    </w:p>
    <w:p w14:paraId="70542189" w14:textId="4FD6CF6A"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Розрахунок</w:t>
      </w:r>
      <w:proofErr w:type="spellEnd"/>
      <w:r w:rsidR="008C24D9" w:rsidRPr="008C24D9">
        <w:rPr>
          <w:sz w:val="28"/>
          <w:szCs w:val="28"/>
        </w:rPr>
        <w:t xml:space="preserve"> </w:t>
      </w:r>
      <w:proofErr w:type="spellStart"/>
      <w:r w:rsidR="008C24D9" w:rsidRPr="008C24D9">
        <w:rPr>
          <w:sz w:val="28"/>
          <w:szCs w:val="28"/>
        </w:rPr>
        <w:t>необхідної</w:t>
      </w:r>
      <w:proofErr w:type="spellEnd"/>
      <w:r w:rsidR="008C24D9" w:rsidRPr="008C24D9">
        <w:rPr>
          <w:sz w:val="28"/>
          <w:szCs w:val="28"/>
        </w:rPr>
        <w:t xml:space="preserve"> </w:t>
      </w:r>
      <w:proofErr w:type="spellStart"/>
      <w:r w:rsidR="008C24D9" w:rsidRPr="008C24D9">
        <w:rPr>
          <w:sz w:val="28"/>
          <w:szCs w:val="28"/>
        </w:rPr>
        <w:t>площі</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панелей для </w:t>
      </w:r>
      <w:proofErr w:type="spellStart"/>
      <w:r w:rsidR="008C24D9" w:rsidRPr="008C24D9">
        <w:rPr>
          <w:sz w:val="28"/>
          <w:szCs w:val="28"/>
        </w:rPr>
        <w:t>індивідуального</w:t>
      </w:r>
      <w:proofErr w:type="spellEnd"/>
      <w:r w:rsidR="008C24D9" w:rsidRPr="008C24D9">
        <w:rPr>
          <w:sz w:val="28"/>
          <w:szCs w:val="28"/>
        </w:rPr>
        <w:t xml:space="preserve"> </w:t>
      </w:r>
      <w:proofErr w:type="spellStart"/>
      <w:r w:rsidR="008C24D9" w:rsidRPr="008C24D9">
        <w:rPr>
          <w:sz w:val="28"/>
          <w:szCs w:val="28"/>
        </w:rPr>
        <w:t>житлового</w:t>
      </w:r>
      <w:proofErr w:type="spellEnd"/>
      <w:r w:rsidR="008C24D9" w:rsidRPr="008C24D9">
        <w:rPr>
          <w:sz w:val="28"/>
          <w:szCs w:val="28"/>
        </w:rPr>
        <w:t xml:space="preserve"> </w:t>
      </w:r>
      <w:proofErr w:type="spellStart"/>
      <w:r w:rsidR="008C24D9" w:rsidRPr="008C24D9">
        <w:rPr>
          <w:sz w:val="28"/>
          <w:szCs w:val="28"/>
        </w:rPr>
        <w:t>будинку</w:t>
      </w:r>
      <w:proofErr w:type="spellEnd"/>
      <w:r w:rsidR="008C24D9" w:rsidRPr="008C24D9">
        <w:rPr>
          <w:sz w:val="28"/>
          <w:szCs w:val="28"/>
        </w:rPr>
        <w:t xml:space="preserve">. (2019). </w:t>
      </w:r>
      <w:proofErr w:type="spellStart"/>
      <w:r w:rsidR="008C24D9" w:rsidRPr="008C24D9">
        <w:rPr>
          <w:sz w:val="28"/>
          <w:szCs w:val="28"/>
        </w:rPr>
        <w:t>Енергетика</w:t>
      </w:r>
      <w:proofErr w:type="spellEnd"/>
      <w:r w:rsidR="008C24D9" w:rsidRPr="008C24D9">
        <w:rPr>
          <w:sz w:val="28"/>
          <w:szCs w:val="28"/>
        </w:rPr>
        <w:t xml:space="preserve">: </w:t>
      </w:r>
      <w:proofErr w:type="spellStart"/>
      <w:r w:rsidR="008C24D9" w:rsidRPr="008C24D9">
        <w:rPr>
          <w:sz w:val="28"/>
          <w:szCs w:val="28"/>
        </w:rPr>
        <w:t>довідник</w:t>
      </w:r>
      <w:proofErr w:type="spellEnd"/>
      <w:r w:rsidR="008C24D9" w:rsidRPr="008C24D9">
        <w:rPr>
          <w:sz w:val="28"/>
          <w:szCs w:val="28"/>
        </w:rPr>
        <w:t xml:space="preserve"> </w:t>
      </w:r>
      <w:proofErr w:type="spellStart"/>
      <w:r w:rsidR="008C24D9" w:rsidRPr="008C24D9">
        <w:rPr>
          <w:sz w:val="28"/>
          <w:szCs w:val="28"/>
        </w:rPr>
        <w:t>проектувальника</w:t>
      </w:r>
      <w:proofErr w:type="spellEnd"/>
      <w:r w:rsidR="002240CF" w:rsidRPr="007258D0">
        <w:rPr>
          <w:sz w:val="28"/>
          <w:szCs w:val="28"/>
        </w:rPr>
        <w:t>.</w:t>
      </w:r>
    </w:p>
    <w:p w14:paraId="669784E5" w14:textId="7EDFEEF8"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Використання</w:t>
      </w:r>
      <w:proofErr w:type="spellEnd"/>
      <w:r w:rsidR="008C24D9" w:rsidRPr="008C24D9">
        <w:rPr>
          <w:sz w:val="28"/>
          <w:szCs w:val="28"/>
        </w:rPr>
        <w:t xml:space="preserve"> </w:t>
      </w:r>
      <w:proofErr w:type="spellStart"/>
      <w:r w:rsidR="008C24D9" w:rsidRPr="008C24D9">
        <w:rPr>
          <w:sz w:val="28"/>
          <w:szCs w:val="28"/>
        </w:rPr>
        <w:t>акумуляторів</w:t>
      </w:r>
      <w:proofErr w:type="spellEnd"/>
      <w:r w:rsidR="008C24D9" w:rsidRPr="008C24D9">
        <w:rPr>
          <w:sz w:val="28"/>
          <w:szCs w:val="28"/>
        </w:rPr>
        <w:t xml:space="preserve"> </w:t>
      </w:r>
      <w:proofErr w:type="spellStart"/>
      <w:r w:rsidR="008C24D9" w:rsidRPr="008C24D9">
        <w:rPr>
          <w:sz w:val="28"/>
          <w:szCs w:val="28"/>
        </w:rPr>
        <w:t>електричної</w:t>
      </w:r>
      <w:proofErr w:type="spellEnd"/>
      <w:r w:rsidR="008C24D9" w:rsidRPr="008C24D9">
        <w:rPr>
          <w:sz w:val="28"/>
          <w:szCs w:val="28"/>
        </w:rPr>
        <w:t xml:space="preserve"> </w:t>
      </w:r>
      <w:proofErr w:type="spellStart"/>
      <w:r w:rsidR="008C24D9" w:rsidRPr="008C24D9">
        <w:rPr>
          <w:sz w:val="28"/>
          <w:szCs w:val="28"/>
        </w:rPr>
        <w:t>енергії</w:t>
      </w:r>
      <w:proofErr w:type="spellEnd"/>
      <w:r w:rsidR="008C24D9" w:rsidRPr="008C24D9">
        <w:rPr>
          <w:sz w:val="28"/>
          <w:szCs w:val="28"/>
        </w:rPr>
        <w:t xml:space="preserve"> у </w:t>
      </w:r>
      <w:proofErr w:type="spellStart"/>
      <w:r w:rsidR="008C24D9" w:rsidRPr="008C24D9">
        <w:rPr>
          <w:sz w:val="28"/>
          <w:szCs w:val="28"/>
        </w:rPr>
        <w:t>автономних</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системах. (2021). </w:t>
      </w:r>
      <w:proofErr w:type="spellStart"/>
      <w:r w:rsidR="008C24D9" w:rsidRPr="008C24D9">
        <w:rPr>
          <w:sz w:val="28"/>
          <w:szCs w:val="28"/>
        </w:rPr>
        <w:t>Green</w:t>
      </w:r>
      <w:proofErr w:type="spellEnd"/>
      <w:r w:rsidR="008C24D9" w:rsidRPr="008C24D9">
        <w:rPr>
          <w:sz w:val="28"/>
          <w:szCs w:val="28"/>
        </w:rPr>
        <w:t xml:space="preserve"> </w:t>
      </w:r>
      <w:proofErr w:type="spellStart"/>
      <w:r w:rsidR="008C24D9" w:rsidRPr="008C24D9">
        <w:rPr>
          <w:sz w:val="28"/>
          <w:szCs w:val="28"/>
        </w:rPr>
        <w:t>Tech</w:t>
      </w:r>
      <w:proofErr w:type="spellEnd"/>
      <w:r w:rsidR="008C24D9" w:rsidRPr="008C24D9">
        <w:rPr>
          <w:sz w:val="28"/>
          <w:szCs w:val="28"/>
        </w:rPr>
        <w:t xml:space="preserve"> </w:t>
      </w:r>
      <w:proofErr w:type="spellStart"/>
      <w:r w:rsidR="008C24D9" w:rsidRPr="008C24D9">
        <w:rPr>
          <w:sz w:val="28"/>
          <w:szCs w:val="28"/>
        </w:rPr>
        <w:t>Innovations</w:t>
      </w:r>
      <w:proofErr w:type="spellEnd"/>
      <w:r w:rsidR="002240CF" w:rsidRPr="007258D0">
        <w:rPr>
          <w:sz w:val="28"/>
          <w:szCs w:val="28"/>
        </w:rPr>
        <w:t>.</w:t>
      </w:r>
    </w:p>
    <w:p w14:paraId="5DD23668" w14:textId="6FDF9BA6"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Термін</w:t>
      </w:r>
      <w:proofErr w:type="spellEnd"/>
      <w:r w:rsidR="008C24D9" w:rsidRPr="008C24D9">
        <w:rPr>
          <w:sz w:val="28"/>
          <w:szCs w:val="28"/>
        </w:rPr>
        <w:t xml:space="preserve"> </w:t>
      </w:r>
      <w:proofErr w:type="spellStart"/>
      <w:r w:rsidR="008C24D9" w:rsidRPr="008C24D9">
        <w:rPr>
          <w:sz w:val="28"/>
          <w:szCs w:val="28"/>
        </w:rPr>
        <w:t>служби</w:t>
      </w:r>
      <w:proofErr w:type="spellEnd"/>
      <w:r w:rsidR="008C24D9" w:rsidRPr="008C24D9">
        <w:rPr>
          <w:sz w:val="28"/>
          <w:szCs w:val="28"/>
        </w:rPr>
        <w:t xml:space="preserve"> </w:t>
      </w:r>
      <w:proofErr w:type="spellStart"/>
      <w:r w:rsidR="008C24D9" w:rsidRPr="008C24D9">
        <w:rPr>
          <w:sz w:val="28"/>
          <w:szCs w:val="28"/>
        </w:rPr>
        <w:t>сучасних</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панелей та </w:t>
      </w:r>
      <w:proofErr w:type="spellStart"/>
      <w:r w:rsidR="008C24D9" w:rsidRPr="008C24D9">
        <w:rPr>
          <w:sz w:val="28"/>
          <w:szCs w:val="28"/>
        </w:rPr>
        <w:t>фактори</w:t>
      </w:r>
      <w:proofErr w:type="spellEnd"/>
      <w:r w:rsidR="008C24D9" w:rsidRPr="008C24D9">
        <w:rPr>
          <w:sz w:val="28"/>
          <w:szCs w:val="28"/>
        </w:rPr>
        <w:t xml:space="preserve"> </w:t>
      </w:r>
      <w:proofErr w:type="spellStart"/>
      <w:r w:rsidR="008C24D9" w:rsidRPr="008C24D9">
        <w:rPr>
          <w:sz w:val="28"/>
          <w:szCs w:val="28"/>
        </w:rPr>
        <w:t>його</w:t>
      </w:r>
      <w:proofErr w:type="spellEnd"/>
      <w:r w:rsidR="008C24D9" w:rsidRPr="008C24D9">
        <w:rPr>
          <w:sz w:val="28"/>
          <w:szCs w:val="28"/>
        </w:rPr>
        <w:t xml:space="preserve"> </w:t>
      </w:r>
      <w:proofErr w:type="spellStart"/>
      <w:r w:rsidR="008C24D9" w:rsidRPr="008C24D9">
        <w:rPr>
          <w:sz w:val="28"/>
          <w:szCs w:val="28"/>
        </w:rPr>
        <w:t>визначення</w:t>
      </w:r>
      <w:proofErr w:type="spellEnd"/>
      <w:r w:rsidR="008C24D9" w:rsidRPr="008C24D9">
        <w:rPr>
          <w:sz w:val="28"/>
          <w:szCs w:val="28"/>
        </w:rPr>
        <w:t xml:space="preserve">. (2020). </w:t>
      </w:r>
      <w:proofErr w:type="spellStart"/>
      <w:r w:rsidR="008C24D9" w:rsidRPr="008C24D9">
        <w:rPr>
          <w:sz w:val="28"/>
          <w:szCs w:val="28"/>
        </w:rPr>
        <w:t>Solar</w:t>
      </w:r>
      <w:proofErr w:type="spellEnd"/>
      <w:r w:rsidR="008C24D9" w:rsidRPr="008C24D9">
        <w:rPr>
          <w:sz w:val="28"/>
          <w:szCs w:val="28"/>
        </w:rPr>
        <w:t xml:space="preserve"> </w:t>
      </w:r>
      <w:proofErr w:type="spellStart"/>
      <w:r w:rsidR="008C24D9" w:rsidRPr="008C24D9">
        <w:rPr>
          <w:sz w:val="28"/>
          <w:szCs w:val="28"/>
        </w:rPr>
        <w:t>Lifespan</w:t>
      </w:r>
      <w:proofErr w:type="spellEnd"/>
      <w:r w:rsidR="008C24D9" w:rsidRPr="008C24D9">
        <w:rPr>
          <w:sz w:val="28"/>
          <w:szCs w:val="28"/>
        </w:rPr>
        <w:t xml:space="preserve"> </w:t>
      </w:r>
      <w:proofErr w:type="spellStart"/>
      <w:r w:rsidR="008C24D9" w:rsidRPr="008C24D9">
        <w:rPr>
          <w:sz w:val="28"/>
          <w:szCs w:val="28"/>
        </w:rPr>
        <w:t>Research</w:t>
      </w:r>
      <w:proofErr w:type="spellEnd"/>
      <w:r w:rsidR="002240CF" w:rsidRPr="007258D0">
        <w:rPr>
          <w:sz w:val="28"/>
          <w:szCs w:val="28"/>
        </w:rPr>
        <w:t>.</w:t>
      </w:r>
    </w:p>
    <w:p w14:paraId="647E1F3A" w14:textId="70631D5F" w:rsidR="002240CF" w:rsidRPr="007258D0" w:rsidRDefault="00386E00" w:rsidP="008C24D9">
      <w:pPr>
        <w:pStyle w:val="ad"/>
        <w:numPr>
          <w:ilvl w:val="0"/>
          <w:numId w:val="14"/>
        </w:numPr>
        <w:spacing w:line="360" w:lineRule="auto"/>
        <w:jc w:val="both"/>
        <w:rPr>
          <w:sz w:val="28"/>
          <w:szCs w:val="28"/>
        </w:rPr>
      </w:pPr>
      <w:r>
        <w:rPr>
          <w:sz w:val="28"/>
          <w:szCs w:val="28"/>
          <w:lang w:val="ru-UA"/>
        </w:rPr>
        <w:lastRenderedPageBreak/>
        <w:t xml:space="preserve"> </w:t>
      </w:r>
      <w:proofErr w:type="spellStart"/>
      <w:r w:rsidR="008C24D9" w:rsidRPr="008C24D9">
        <w:rPr>
          <w:sz w:val="28"/>
          <w:szCs w:val="28"/>
        </w:rPr>
        <w:t>Використання</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w:t>
      </w:r>
      <w:proofErr w:type="spellStart"/>
      <w:r w:rsidR="008C24D9" w:rsidRPr="008C24D9">
        <w:rPr>
          <w:sz w:val="28"/>
          <w:szCs w:val="28"/>
        </w:rPr>
        <w:t>концентраторів</w:t>
      </w:r>
      <w:proofErr w:type="spellEnd"/>
      <w:r w:rsidR="008C24D9" w:rsidRPr="008C24D9">
        <w:rPr>
          <w:sz w:val="28"/>
          <w:szCs w:val="28"/>
        </w:rPr>
        <w:t xml:space="preserve"> </w:t>
      </w:r>
      <w:proofErr w:type="gramStart"/>
      <w:r w:rsidR="008C24D9" w:rsidRPr="008C24D9">
        <w:rPr>
          <w:sz w:val="28"/>
          <w:szCs w:val="28"/>
        </w:rPr>
        <w:t>у системах</w:t>
      </w:r>
      <w:proofErr w:type="gramEnd"/>
      <w:r w:rsidR="008C24D9" w:rsidRPr="008C24D9">
        <w:rPr>
          <w:sz w:val="28"/>
          <w:szCs w:val="28"/>
        </w:rPr>
        <w:t xml:space="preserve"> </w:t>
      </w:r>
      <w:proofErr w:type="spellStart"/>
      <w:r w:rsidR="008C24D9" w:rsidRPr="008C24D9">
        <w:rPr>
          <w:sz w:val="28"/>
          <w:szCs w:val="28"/>
        </w:rPr>
        <w:t>опалення</w:t>
      </w:r>
      <w:proofErr w:type="spellEnd"/>
      <w:r w:rsidR="008C24D9" w:rsidRPr="008C24D9">
        <w:rPr>
          <w:sz w:val="28"/>
          <w:szCs w:val="28"/>
        </w:rPr>
        <w:t xml:space="preserve"> </w:t>
      </w:r>
      <w:proofErr w:type="spellStart"/>
      <w:r w:rsidR="008C24D9" w:rsidRPr="008C24D9">
        <w:rPr>
          <w:sz w:val="28"/>
          <w:szCs w:val="28"/>
        </w:rPr>
        <w:t>приватних</w:t>
      </w:r>
      <w:proofErr w:type="spellEnd"/>
      <w:r w:rsidR="008C24D9" w:rsidRPr="008C24D9">
        <w:rPr>
          <w:sz w:val="28"/>
          <w:szCs w:val="28"/>
        </w:rPr>
        <w:t xml:space="preserve"> </w:t>
      </w:r>
      <w:proofErr w:type="spellStart"/>
      <w:r w:rsidR="008C24D9" w:rsidRPr="008C24D9">
        <w:rPr>
          <w:sz w:val="28"/>
          <w:szCs w:val="28"/>
        </w:rPr>
        <w:t>будинків</w:t>
      </w:r>
      <w:proofErr w:type="spellEnd"/>
      <w:r w:rsidR="008C24D9" w:rsidRPr="008C24D9">
        <w:rPr>
          <w:sz w:val="28"/>
          <w:szCs w:val="28"/>
        </w:rPr>
        <w:t xml:space="preserve">. (2016). Альтернативна </w:t>
      </w:r>
      <w:proofErr w:type="spellStart"/>
      <w:r w:rsidR="008C24D9" w:rsidRPr="008C24D9">
        <w:rPr>
          <w:sz w:val="28"/>
          <w:szCs w:val="28"/>
        </w:rPr>
        <w:t>енергетика</w:t>
      </w:r>
      <w:proofErr w:type="spellEnd"/>
      <w:r w:rsidR="008C24D9" w:rsidRPr="008C24D9">
        <w:rPr>
          <w:sz w:val="28"/>
          <w:szCs w:val="28"/>
        </w:rPr>
        <w:t xml:space="preserve">: </w:t>
      </w:r>
      <w:proofErr w:type="spellStart"/>
      <w:r w:rsidR="008C24D9" w:rsidRPr="008C24D9">
        <w:rPr>
          <w:sz w:val="28"/>
          <w:szCs w:val="28"/>
        </w:rPr>
        <w:t>науково-практичний</w:t>
      </w:r>
      <w:proofErr w:type="spellEnd"/>
      <w:r w:rsidR="008C24D9" w:rsidRPr="008C24D9">
        <w:rPr>
          <w:sz w:val="28"/>
          <w:szCs w:val="28"/>
        </w:rPr>
        <w:t xml:space="preserve"> журнал</w:t>
      </w:r>
      <w:r w:rsidR="002240CF" w:rsidRPr="007258D0">
        <w:rPr>
          <w:sz w:val="28"/>
          <w:szCs w:val="28"/>
        </w:rPr>
        <w:t>.</w:t>
      </w:r>
    </w:p>
    <w:p w14:paraId="5580E00A" w14:textId="256ABF46"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Енергетичний</w:t>
      </w:r>
      <w:proofErr w:type="spellEnd"/>
      <w:r w:rsidR="008C24D9" w:rsidRPr="008C24D9">
        <w:rPr>
          <w:sz w:val="28"/>
          <w:szCs w:val="28"/>
        </w:rPr>
        <w:t xml:space="preserve"> аудит </w:t>
      </w:r>
      <w:proofErr w:type="spellStart"/>
      <w:r w:rsidR="008C24D9" w:rsidRPr="008C24D9">
        <w:rPr>
          <w:sz w:val="28"/>
          <w:szCs w:val="28"/>
        </w:rPr>
        <w:t>сонячних</w:t>
      </w:r>
      <w:proofErr w:type="spellEnd"/>
      <w:r w:rsidR="008C24D9" w:rsidRPr="008C24D9">
        <w:rPr>
          <w:sz w:val="28"/>
          <w:szCs w:val="28"/>
        </w:rPr>
        <w:t xml:space="preserve"> </w:t>
      </w:r>
      <w:proofErr w:type="spellStart"/>
      <w:r w:rsidR="008C24D9" w:rsidRPr="008C24D9">
        <w:rPr>
          <w:sz w:val="28"/>
          <w:szCs w:val="28"/>
        </w:rPr>
        <w:t>електростанцій</w:t>
      </w:r>
      <w:proofErr w:type="spellEnd"/>
      <w:r w:rsidR="008C24D9" w:rsidRPr="008C24D9">
        <w:rPr>
          <w:sz w:val="28"/>
          <w:szCs w:val="28"/>
        </w:rPr>
        <w:t xml:space="preserve">: </w:t>
      </w:r>
      <w:proofErr w:type="spellStart"/>
      <w:r w:rsidR="008C24D9" w:rsidRPr="008C24D9">
        <w:rPr>
          <w:sz w:val="28"/>
          <w:szCs w:val="28"/>
        </w:rPr>
        <w:t>методологія</w:t>
      </w:r>
      <w:proofErr w:type="spellEnd"/>
      <w:r w:rsidR="008C24D9" w:rsidRPr="008C24D9">
        <w:rPr>
          <w:sz w:val="28"/>
          <w:szCs w:val="28"/>
        </w:rPr>
        <w:t xml:space="preserve"> та </w:t>
      </w:r>
      <w:proofErr w:type="spellStart"/>
      <w:r w:rsidR="008C24D9" w:rsidRPr="008C24D9">
        <w:rPr>
          <w:sz w:val="28"/>
          <w:szCs w:val="28"/>
        </w:rPr>
        <w:t>практичні</w:t>
      </w:r>
      <w:proofErr w:type="spellEnd"/>
      <w:r w:rsidR="008C24D9" w:rsidRPr="008C24D9">
        <w:rPr>
          <w:sz w:val="28"/>
          <w:szCs w:val="28"/>
        </w:rPr>
        <w:t xml:space="preserve"> </w:t>
      </w:r>
      <w:proofErr w:type="spellStart"/>
      <w:r w:rsidR="008C24D9" w:rsidRPr="008C24D9">
        <w:rPr>
          <w:sz w:val="28"/>
          <w:szCs w:val="28"/>
        </w:rPr>
        <w:t>рекомендації</w:t>
      </w:r>
      <w:proofErr w:type="spellEnd"/>
      <w:r w:rsidR="008C24D9" w:rsidRPr="008C24D9">
        <w:rPr>
          <w:sz w:val="28"/>
          <w:szCs w:val="28"/>
        </w:rPr>
        <w:t xml:space="preserve">. (2019). </w:t>
      </w:r>
      <w:proofErr w:type="spellStart"/>
      <w:r w:rsidR="008C24D9" w:rsidRPr="008C24D9">
        <w:rPr>
          <w:sz w:val="28"/>
          <w:szCs w:val="28"/>
        </w:rPr>
        <w:t>Solar</w:t>
      </w:r>
      <w:proofErr w:type="spellEnd"/>
      <w:r w:rsidR="008C24D9" w:rsidRPr="008C24D9">
        <w:rPr>
          <w:sz w:val="28"/>
          <w:szCs w:val="28"/>
        </w:rPr>
        <w:t xml:space="preserve"> </w:t>
      </w:r>
      <w:proofErr w:type="spellStart"/>
      <w:r w:rsidR="008C24D9" w:rsidRPr="008C24D9">
        <w:rPr>
          <w:sz w:val="28"/>
          <w:szCs w:val="28"/>
        </w:rPr>
        <w:t>Audit</w:t>
      </w:r>
      <w:proofErr w:type="spellEnd"/>
      <w:r w:rsidR="008C24D9" w:rsidRPr="008C24D9">
        <w:rPr>
          <w:sz w:val="28"/>
          <w:szCs w:val="28"/>
        </w:rPr>
        <w:t xml:space="preserve"> </w:t>
      </w:r>
      <w:proofErr w:type="spellStart"/>
      <w:r w:rsidR="008C24D9" w:rsidRPr="008C24D9">
        <w:rPr>
          <w:sz w:val="28"/>
          <w:szCs w:val="28"/>
        </w:rPr>
        <w:t>Journal</w:t>
      </w:r>
      <w:proofErr w:type="spellEnd"/>
      <w:r w:rsidR="002240CF" w:rsidRPr="007258D0">
        <w:rPr>
          <w:sz w:val="28"/>
          <w:szCs w:val="28"/>
        </w:rPr>
        <w:t>.</w:t>
      </w:r>
    </w:p>
    <w:p w14:paraId="4C1FD605" w14:textId="0B389A5A"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Вплив</w:t>
      </w:r>
      <w:proofErr w:type="spellEnd"/>
      <w:r w:rsidR="008C24D9" w:rsidRPr="008C24D9">
        <w:rPr>
          <w:sz w:val="28"/>
          <w:szCs w:val="28"/>
        </w:rPr>
        <w:t xml:space="preserve"> </w:t>
      </w:r>
      <w:proofErr w:type="spellStart"/>
      <w:r w:rsidR="008C24D9" w:rsidRPr="008C24D9">
        <w:rPr>
          <w:sz w:val="28"/>
          <w:szCs w:val="28"/>
        </w:rPr>
        <w:t>кліматичних</w:t>
      </w:r>
      <w:proofErr w:type="spellEnd"/>
      <w:r w:rsidR="008C24D9" w:rsidRPr="008C24D9">
        <w:rPr>
          <w:sz w:val="28"/>
          <w:szCs w:val="28"/>
        </w:rPr>
        <w:t xml:space="preserve"> умов на </w:t>
      </w:r>
      <w:proofErr w:type="spellStart"/>
      <w:r w:rsidR="008C24D9" w:rsidRPr="008C24D9">
        <w:rPr>
          <w:sz w:val="28"/>
          <w:szCs w:val="28"/>
        </w:rPr>
        <w:t>виробництво</w:t>
      </w:r>
      <w:proofErr w:type="spellEnd"/>
      <w:r w:rsidR="008C24D9" w:rsidRPr="008C24D9">
        <w:rPr>
          <w:sz w:val="28"/>
          <w:szCs w:val="28"/>
        </w:rPr>
        <w:t xml:space="preserve"> </w:t>
      </w:r>
      <w:proofErr w:type="spellStart"/>
      <w:r w:rsidR="008C24D9" w:rsidRPr="008C24D9">
        <w:rPr>
          <w:sz w:val="28"/>
          <w:szCs w:val="28"/>
        </w:rPr>
        <w:t>сонячної</w:t>
      </w:r>
      <w:proofErr w:type="spellEnd"/>
      <w:r w:rsidR="008C24D9" w:rsidRPr="008C24D9">
        <w:rPr>
          <w:sz w:val="28"/>
          <w:szCs w:val="28"/>
        </w:rPr>
        <w:t xml:space="preserve"> </w:t>
      </w:r>
      <w:proofErr w:type="spellStart"/>
      <w:r w:rsidR="008C24D9" w:rsidRPr="008C24D9">
        <w:rPr>
          <w:sz w:val="28"/>
          <w:szCs w:val="28"/>
        </w:rPr>
        <w:t>енергії</w:t>
      </w:r>
      <w:proofErr w:type="spellEnd"/>
      <w:r w:rsidR="008C24D9" w:rsidRPr="008C24D9">
        <w:rPr>
          <w:sz w:val="28"/>
          <w:szCs w:val="28"/>
        </w:rPr>
        <w:t xml:space="preserve"> в </w:t>
      </w:r>
      <w:proofErr w:type="spellStart"/>
      <w:r w:rsidR="008C24D9" w:rsidRPr="008C24D9">
        <w:rPr>
          <w:sz w:val="28"/>
          <w:szCs w:val="28"/>
        </w:rPr>
        <w:t>Україні</w:t>
      </w:r>
      <w:proofErr w:type="spellEnd"/>
      <w:r w:rsidR="008C24D9" w:rsidRPr="008C24D9">
        <w:rPr>
          <w:sz w:val="28"/>
          <w:szCs w:val="28"/>
        </w:rPr>
        <w:t xml:space="preserve">. (2020). </w:t>
      </w:r>
      <w:proofErr w:type="spellStart"/>
      <w:r w:rsidR="008C24D9" w:rsidRPr="008C24D9">
        <w:rPr>
          <w:sz w:val="28"/>
          <w:szCs w:val="28"/>
        </w:rPr>
        <w:t>Energy</w:t>
      </w:r>
      <w:proofErr w:type="spellEnd"/>
      <w:r w:rsidR="008C24D9" w:rsidRPr="008C24D9">
        <w:rPr>
          <w:sz w:val="28"/>
          <w:szCs w:val="28"/>
        </w:rPr>
        <w:t xml:space="preserve"> &amp; </w:t>
      </w:r>
      <w:proofErr w:type="spellStart"/>
      <w:r w:rsidR="008C24D9" w:rsidRPr="008C24D9">
        <w:rPr>
          <w:sz w:val="28"/>
          <w:szCs w:val="28"/>
        </w:rPr>
        <w:t>Climate</w:t>
      </w:r>
      <w:proofErr w:type="spellEnd"/>
      <w:r w:rsidR="008C24D9" w:rsidRPr="008C24D9">
        <w:rPr>
          <w:sz w:val="28"/>
          <w:szCs w:val="28"/>
        </w:rPr>
        <w:t xml:space="preserve">: </w:t>
      </w:r>
      <w:proofErr w:type="spellStart"/>
      <w:r w:rsidR="008C24D9" w:rsidRPr="008C24D9">
        <w:rPr>
          <w:sz w:val="28"/>
          <w:szCs w:val="28"/>
        </w:rPr>
        <w:t>науковий</w:t>
      </w:r>
      <w:proofErr w:type="spellEnd"/>
      <w:r w:rsidR="008C24D9" w:rsidRPr="008C24D9">
        <w:rPr>
          <w:sz w:val="28"/>
          <w:szCs w:val="28"/>
        </w:rPr>
        <w:t xml:space="preserve"> журнал</w:t>
      </w:r>
      <w:r w:rsidR="002240CF" w:rsidRPr="007258D0">
        <w:rPr>
          <w:sz w:val="28"/>
          <w:szCs w:val="28"/>
        </w:rPr>
        <w:t>.</w:t>
      </w:r>
    </w:p>
    <w:p w14:paraId="7C62575A" w14:textId="158631D5" w:rsidR="002240CF" w:rsidRPr="007258D0" w:rsidRDefault="00386E00" w:rsidP="008C24D9">
      <w:pPr>
        <w:pStyle w:val="ad"/>
        <w:numPr>
          <w:ilvl w:val="0"/>
          <w:numId w:val="14"/>
        </w:numPr>
        <w:spacing w:line="360" w:lineRule="auto"/>
        <w:jc w:val="both"/>
        <w:rPr>
          <w:sz w:val="28"/>
          <w:szCs w:val="28"/>
        </w:rPr>
      </w:pPr>
      <w:r>
        <w:rPr>
          <w:sz w:val="28"/>
          <w:szCs w:val="28"/>
          <w:lang w:val="ru-UA"/>
        </w:rPr>
        <w:t xml:space="preserve"> </w:t>
      </w:r>
      <w:proofErr w:type="spellStart"/>
      <w:r w:rsidR="008C24D9" w:rsidRPr="008C24D9">
        <w:rPr>
          <w:sz w:val="28"/>
          <w:szCs w:val="28"/>
        </w:rPr>
        <w:t>Технології</w:t>
      </w:r>
      <w:proofErr w:type="spellEnd"/>
      <w:r w:rsidR="008C24D9" w:rsidRPr="008C24D9">
        <w:rPr>
          <w:sz w:val="28"/>
          <w:szCs w:val="28"/>
        </w:rPr>
        <w:t xml:space="preserve"> </w:t>
      </w:r>
      <w:proofErr w:type="spellStart"/>
      <w:r w:rsidR="008C24D9" w:rsidRPr="008C24D9">
        <w:rPr>
          <w:sz w:val="28"/>
          <w:szCs w:val="28"/>
        </w:rPr>
        <w:t>підвищення</w:t>
      </w:r>
      <w:proofErr w:type="spellEnd"/>
      <w:r w:rsidR="008C24D9" w:rsidRPr="008C24D9">
        <w:rPr>
          <w:sz w:val="28"/>
          <w:szCs w:val="28"/>
        </w:rPr>
        <w:t xml:space="preserve"> </w:t>
      </w:r>
      <w:proofErr w:type="spellStart"/>
      <w:r w:rsidR="008C24D9" w:rsidRPr="008C24D9">
        <w:rPr>
          <w:sz w:val="28"/>
          <w:szCs w:val="28"/>
        </w:rPr>
        <w:t>ефективності</w:t>
      </w:r>
      <w:proofErr w:type="spellEnd"/>
      <w:r w:rsidR="008C24D9" w:rsidRPr="008C24D9">
        <w:rPr>
          <w:sz w:val="28"/>
          <w:szCs w:val="28"/>
        </w:rPr>
        <w:t xml:space="preserve"> </w:t>
      </w:r>
      <w:proofErr w:type="spellStart"/>
      <w:r w:rsidR="008C24D9" w:rsidRPr="008C24D9">
        <w:rPr>
          <w:sz w:val="28"/>
          <w:szCs w:val="28"/>
        </w:rPr>
        <w:t>сонячних</w:t>
      </w:r>
      <w:proofErr w:type="spellEnd"/>
      <w:r w:rsidR="008C24D9" w:rsidRPr="008C24D9">
        <w:rPr>
          <w:sz w:val="28"/>
          <w:szCs w:val="28"/>
        </w:rPr>
        <w:t xml:space="preserve"> панелей: </w:t>
      </w:r>
      <w:proofErr w:type="spellStart"/>
      <w:r w:rsidR="008C24D9" w:rsidRPr="008C24D9">
        <w:rPr>
          <w:sz w:val="28"/>
          <w:szCs w:val="28"/>
        </w:rPr>
        <w:t>сучасні</w:t>
      </w:r>
      <w:proofErr w:type="spellEnd"/>
      <w:r w:rsidR="008C24D9" w:rsidRPr="008C24D9">
        <w:rPr>
          <w:sz w:val="28"/>
          <w:szCs w:val="28"/>
        </w:rPr>
        <w:t xml:space="preserve"> </w:t>
      </w:r>
      <w:proofErr w:type="spellStart"/>
      <w:r w:rsidR="008C24D9" w:rsidRPr="008C24D9">
        <w:rPr>
          <w:sz w:val="28"/>
          <w:szCs w:val="28"/>
        </w:rPr>
        <w:t>тенденції</w:t>
      </w:r>
      <w:proofErr w:type="spellEnd"/>
      <w:r w:rsidR="008C24D9" w:rsidRPr="008C24D9">
        <w:rPr>
          <w:sz w:val="28"/>
          <w:szCs w:val="28"/>
        </w:rPr>
        <w:t xml:space="preserve">. (2021). </w:t>
      </w:r>
      <w:proofErr w:type="spellStart"/>
      <w:r w:rsidR="008C24D9" w:rsidRPr="008C24D9">
        <w:rPr>
          <w:sz w:val="28"/>
          <w:szCs w:val="28"/>
        </w:rPr>
        <w:t>Solar</w:t>
      </w:r>
      <w:proofErr w:type="spellEnd"/>
      <w:r w:rsidR="008C24D9" w:rsidRPr="008C24D9">
        <w:rPr>
          <w:sz w:val="28"/>
          <w:szCs w:val="28"/>
        </w:rPr>
        <w:t xml:space="preserve"> </w:t>
      </w:r>
      <w:proofErr w:type="spellStart"/>
      <w:r w:rsidR="008C24D9" w:rsidRPr="008C24D9">
        <w:rPr>
          <w:sz w:val="28"/>
          <w:szCs w:val="28"/>
        </w:rPr>
        <w:t>Innovations</w:t>
      </w:r>
      <w:proofErr w:type="spellEnd"/>
      <w:r w:rsidR="008C24D9" w:rsidRPr="008C24D9">
        <w:rPr>
          <w:sz w:val="28"/>
          <w:szCs w:val="28"/>
        </w:rPr>
        <w:t xml:space="preserve"> </w:t>
      </w:r>
      <w:proofErr w:type="spellStart"/>
      <w:r w:rsidR="008C24D9" w:rsidRPr="008C24D9">
        <w:rPr>
          <w:sz w:val="28"/>
          <w:szCs w:val="28"/>
        </w:rPr>
        <w:t>Review</w:t>
      </w:r>
      <w:proofErr w:type="spellEnd"/>
      <w:r w:rsidR="002240CF" w:rsidRPr="007258D0">
        <w:rPr>
          <w:sz w:val="28"/>
          <w:szCs w:val="28"/>
        </w:rPr>
        <w:t>.</w:t>
      </w:r>
    </w:p>
    <w:p w14:paraId="63BE1A38" w14:textId="583288A0" w:rsidR="002240CF" w:rsidRPr="007258D0" w:rsidRDefault="00386E00" w:rsidP="0051028D">
      <w:pPr>
        <w:pStyle w:val="ad"/>
        <w:numPr>
          <w:ilvl w:val="0"/>
          <w:numId w:val="14"/>
        </w:numPr>
        <w:spacing w:line="360" w:lineRule="auto"/>
        <w:jc w:val="both"/>
        <w:rPr>
          <w:sz w:val="28"/>
          <w:szCs w:val="28"/>
        </w:rPr>
      </w:pPr>
      <w:r>
        <w:rPr>
          <w:sz w:val="28"/>
          <w:szCs w:val="28"/>
          <w:lang w:val="ru-UA"/>
        </w:rPr>
        <w:t xml:space="preserve"> </w:t>
      </w:r>
      <w:proofErr w:type="spellStart"/>
      <w:r w:rsidR="0051028D" w:rsidRPr="0051028D">
        <w:rPr>
          <w:sz w:val="28"/>
          <w:szCs w:val="28"/>
        </w:rPr>
        <w:t>Інтеграція</w:t>
      </w:r>
      <w:proofErr w:type="spellEnd"/>
      <w:r w:rsidR="0051028D" w:rsidRPr="0051028D">
        <w:rPr>
          <w:sz w:val="28"/>
          <w:szCs w:val="28"/>
        </w:rPr>
        <w:t xml:space="preserve"> </w:t>
      </w:r>
      <w:proofErr w:type="spellStart"/>
      <w:r w:rsidR="0051028D" w:rsidRPr="0051028D">
        <w:rPr>
          <w:sz w:val="28"/>
          <w:szCs w:val="28"/>
        </w:rPr>
        <w:t>сонячних</w:t>
      </w:r>
      <w:proofErr w:type="spellEnd"/>
      <w:r w:rsidR="0051028D" w:rsidRPr="0051028D">
        <w:rPr>
          <w:sz w:val="28"/>
          <w:szCs w:val="28"/>
        </w:rPr>
        <w:t xml:space="preserve"> </w:t>
      </w:r>
      <w:proofErr w:type="spellStart"/>
      <w:r w:rsidR="0051028D" w:rsidRPr="0051028D">
        <w:rPr>
          <w:sz w:val="28"/>
          <w:szCs w:val="28"/>
        </w:rPr>
        <w:t>електростанцій</w:t>
      </w:r>
      <w:proofErr w:type="spellEnd"/>
      <w:r w:rsidR="0051028D" w:rsidRPr="0051028D">
        <w:rPr>
          <w:sz w:val="28"/>
          <w:szCs w:val="28"/>
        </w:rPr>
        <w:t xml:space="preserve"> у </w:t>
      </w:r>
      <w:proofErr w:type="spellStart"/>
      <w:r w:rsidR="0051028D" w:rsidRPr="0051028D">
        <w:rPr>
          <w:sz w:val="28"/>
          <w:szCs w:val="28"/>
        </w:rPr>
        <w:t>розподільчу</w:t>
      </w:r>
      <w:proofErr w:type="spellEnd"/>
      <w:r w:rsidR="0051028D" w:rsidRPr="0051028D">
        <w:rPr>
          <w:sz w:val="28"/>
          <w:szCs w:val="28"/>
        </w:rPr>
        <w:t xml:space="preserve"> мережу: </w:t>
      </w:r>
      <w:proofErr w:type="spellStart"/>
      <w:r w:rsidR="0051028D" w:rsidRPr="0051028D">
        <w:rPr>
          <w:sz w:val="28"/>
          <w:szCs w:val="28"/>
        </w:rPr>
        <w:t>технічні</w:t>
      </w:r>
      <w:proofErr w:type="spellEnd"/>
      <w:r w:rsidR="0051028D" w:rsidRPr="0051028D">
        <w:rPr>
          <w:sz w:val="28"/>
          <w:szCs w:val="28"/>
        </w:rPr>
        <w:t xml:space="preserve"> </w:t>
      </w:r>
      <w:proofErr w:type="spellStart"/>
      <w:r w:rsidR="0051028D" w:rsidRPr="0051028D">
        <w:rPr>
          <w:sz w:val="28"/>
          <w:szCs w:val="28"/>
        </w:rPr>
        <w:t>аспекти</w:t>
      </w:r>
      <w:proofErr w:type="spellEnd"/>
      <w:r w:rsidR="0051028D" w:rsidRPr="0051028D">
        <w:rPr>
          <w:sz w:val="28"/>
          <w:szCs w:val="28"/>
        </w:rPr>
        <w:t xml:space="preserve">. </w:t>
      </w:r>
      <w:r w:rsidR="0051028D">
        <w:rPr>
          <w:sz w:val="28"/>
          <w:szCs w:val="28"/>
        </w:rPr>
        <w:t xml:space="preserve">(2019). </w:t>
      </w:r>
      <w:proofErr w:type="spellStart"/>
      <w:r w:rsidR="0051028D">
        <w:rPr>
          <w:sz w:val="28"/>
          <w:szCs w:val="28"/>
        </w:rPr>
        <w:t>Smart</w:t>
      </w:r>
      <w:proofErr w:type="spellEnd"/>
      <w:r w:rsidR="0051028D">
        <w:rPr>
          <w:sz w:val="28"/>
          <w:szCs w:val="28"/>
        </w:rPr>
        <w:t xml:space="preserve"> </w:t>
      </w:r>
      <w:proofErr w:type="spellStart"/>
      <w:r w:rsidR="0051028D">
        <w:rPr>
          <w:sz w:val="28"/>
          <w:szCs w:val="28"/>
        </w:rPr>
        <w:t>Grid</w:t>
      </w:r>
      <w:proofErr w:type="spellEnd"/>
      <w:r w:rsidR="0051028D">
        <w:rPr>
          <w:sz w:val="28"/>
          <w:szCs w:val="28"/>
        </w:rPr>
        <w:t xml:space="preserve"> </w:t>
      </w:r>
      <w:proofErr w:type="spellStart"/>
      <w:r w:rsidR="0051028D">
        <w:rPr>
          <w:sz w:val="28"/>
          <w:szCs w:val="28"/>
        </w:rPr>
        <w:t>Technologies</w:t>
      </w:r>
      <w:proofErr w:type="spellEnd"/>
      <w:r w:rsidR="002240CF" w:rsidRPr="007258D0">
        <w:rPr>
          <w:sz w:val="28"/>
          <w:szCs w:val="28"/>
        </w:rPr>
        <w:t>.</w:t>
      </w:r>
    </w:p>
    <w:p w14:paraId="0F00C05F" w14:textId="25B05092" w:rsidR="002240CF" w:rsidRPr="007258D0" w:rsidRDefault="00386E00" w:rsidP="008664AB">
      <w:pPr>
        <w:pStyle w:val="ad"/>
        <w:numPr>
          <w:ilvl w:val="0"/>
          <w:numId w:val="14"/>
        </w:numPr>
        <w:spacing w:line="360" w:lineRule="auto"/>
        <w:jc w:val="both"/>
        <w:rPr>
          <w:sz w:val="28"/>
          <w:szCs w:val="28"/>
        </w:rPr>
      </w:pPr>
      <w:r>
        <w:rPr>
          <w:sz w:val="28"/>
          <w:szCs w:val="28"/>
          <w:lang w:val="ru-UA"/>
        </w:rPr>
        <w:t xml:space="preserve"> </w:t>
      </w:r>
      <w:proofErr w:type="spellStart"/>
      <w:r w:rsidR="008664AB" w:rsidRPr="008664AB">
        <w:rPr>
          <w:sz w:val="28"/>
          <w:szCs w:val="28"/>
        </w:rPr>
        <w:t>Сонячні</w:t>
      </w:r>
      <w:proofErr w:type="spellEnd"/>
      <w:r w:rsidR="008664AB" w:rsidRPr="008664AB">
        <w:rPr>
          <w:sz w:val="28"/>
          <w:szCs w:val="28"/>
        </w:rPr>
        <w:t xml:space="preserve"> </w:t>
      </w:r>
      <w:proofErr w:type="spellStart"/>
      <w:r w:rsidR="008664AB" w:rsidRPr="008664AB">
        <w:rPr>
          <w:sz w:val="28"/>
          <w:szCs w:val="28"/>
        </w:rPr>
        <w:t>панелі</w:t>
      </w:r>
      <w:proofErr w:type="spellEnd"/>
      <w:r w:rsidR="008664AB" w:rsidRPr="008664AB">
        <w:rPr>
          <w:sz w:val="28"/>
          <w:szCs w:val="28"/>
        </w:rPr>
        <w:t xml:space="preserve"> з </w:t>
      </w:r>
      <w:proofErr w:type="spellStart"/>
      <w:r w:rsidR="008664AB" w:rsidRPr="008664AB">
        <w:rPr>
          <w:sz w:val="28"/>
          <w:szCs w:val="28"/>
        </w:rPr>
        <w:t>подвійним</w:t>
      </w:r>
      <w:proofErr w:type="spellEnd"/>
      <w:r w:rsidR="008664AB" w:rsidRPr="008664AB">
        <w:rPr>
          <w:sz w:val="28"/>
          <w:szCs w:val="28"/>
        </w:rPr>
        <w:t xml:space="preserve"> </w:t>
      </w:r>
      <w:proofErr w:type="spellStart"/>
      <w:r w:rsidR="008664AB" w:rsidRPr="008664AB">
        <w:rPr>
          <w:sz w:val="28"/>
          <w:szCs w:val="28"/>
        </w:rPr>
        <w:t>склом</w:t>
      </w:r>
      <w:proofErr w:type="spellEnd"/>
      <w:r w:rsidR="008664AB" w:rsidRPr="008664AB">
        <w:rPr>
          <w:sz w:val="28"/>
          <w:szCs w:val="28"/>
        </w:rPr>
        <w:t xml:space="preserve">: </w:t>
      </w:r>
      <w:proofErr w:type="spellStart"/>
      <w:r w:rsidR="008664AB" w:rsidRPr="008664AB">
        <w:rPr>
          <w:sz w:val="28"/>
          <w:szCs w:val="28"/>
        </w:rPr>
        <w:t>переваги</w:t>
      </w:r>
      <w:proofErr w:type="spellEnd"/>
      <w:r w:rsidR="008664AB" w:rsidRPr="008664AB">
        <w:rPr>
          <w:sz w:val="28"/>
          <w:szCs w:val="28"/>
        </w:rPr>
        <w:t xml:space="preserve"> та </w:t>
      </w:r>
      <w:proofErr w:type="spellStart"/>
      <w:r w:rsidR="008664AB" w:rsidRPr="008664AB">
        <w:rPr>
          <w:sz w:val="28"/>
          <w:szCs w:val="28"/>
        </w:rPr>
        <w:t>недоліки</w:t>
      </w:r>
      <w:proofErr w:type="spellEnd"/>
      <w:r w:rsidR="008664AB" w:rsidRPr="008664AB">
        <w:rPr>
          <w:sz w:val="28"/>
          <w:szCs w:val="28"/>
        </w:rPr>
        <w:t xml:space="preserve"> </w:t>
      </w:r>
      <w:proofErr w:type="spellStart"/>
      <w:r w:rsidR="008664AB" w:rsidRPr="008664AB">
        <w:rPr>
          <w:sz w:val="28"/>
          <w:szCs w:val="28"/>
        </w:rPr>
        <w:t>експлуатації</w:t>
      </w:r>
      <w:proofErr w:type="spellEnd"/>
      <w:r w:rsidR="008664AB" w:rsidRPr="008664AB">
        <w:rPr>
          <w:sz w:val="28"/>
          <w:szCs w:val="28"/>
        </w:rPr>
        <w:t xml:space="preserve">. (2019). </w:t>
      </w:r>
      <w:proofErr w:type="spellStart"/>
      <w:r w:rsidR="008664AB" w:rsidRPr="008664AB">
        <w:rPr>
          <w:sz w:val="28"/>
          <w:szCs w:val="28"/>
        </w:rPr>
        <w:t>Solar</w:t>
      </w:r>
      <w:proofErr w:type="spellEnd"/>
      <w:r w:rsidR="008664AB" w:rsidRPr="008664AB">
        <w:rPr>
          <w:sz w:val="28"/>
          <w:szCs w:val="28"/>
        </w:rPr>
        <w:t xml:space="preserve"> </w:t>
      </w:r>
      <w:proofErr w:type="spellStart"/>
      <w:r w:rsidR="008664AB" w:rsidRPr="008664AB">
        <w:rPr>
          <w:sz w:val="28"/>
          <w:szCs w:val="28"/>
        </w:rPr>
        <w:t>Glass</w:t>
      </w:r>
      <w:proofErr w:type="spellEnd"/>
      <w:r w:rsidR="008664AB" w:rsidRPr="008664AB">
        <w:rPr>
          <w:sz w:val="28"/>
          <w:szCs w:val="28"/>
        </w:rPr>
        <w:t xml:space="preserve"> </w:t>
      </w:r>
      <w:proofErr w:type="spellStart"/>
      <w:r w:rsidR="008664AB" w:rsidRPr="008664AB">
        <w:rPr>
          <w:sz w:val="28"/>
          <w:szCs w:val="28"/>
        </w:rPr>
        <w:t>Technology</w:t>
      </w:r>
      <w:proofErr w:type="spellEnd"/>
      <w:r w:rsidR="008664AB" w:rsidRPr="008664AB">
        <w:rPr>
          <w:sz w:val="28"/>
          <w:szCs w:val="28"/>
        </w:rPr>
        <w:t xml:space="preserve"> </w:t>
      </w:r>
      <w:proofErr w:type="spellStart"/>
      <w:r w:rsidR="008664AB" w:rsidRPr="008664AB">
        <w:rPr>
          <w:sz w:val="28"/>
          <w:szCs w:val="28"/>
        </w:rPr>
        <w:t>Journal</w:t>
      </w:r>
      <w:proofErr w:type="spellEnd"/>
      <w:r w:rsidR="002240CF" w:rsidRPr="007258D0">
        <w:rPr>
          <w:sz w:val="28"/>
          <w:szCs w:val="28"/>
        </w:rPr>
        <w:t>.</w:t>
      </w:r>
    </w:p>
    <w:p w14:paraId="2AE0B0D0" w14:textId="780FC0D6" w:rsidR="002240CF" w:rsidRPr="007258D0" w:rsidRDefault="00386E00" w:rsidP="00B74030">
      <w:pPr>
        <w:pStyle w:val="ad"/>
        <w:numPr>
          <w:ilvl w:val="0"/>
          <w:numId w:val="14"/>
        </w:numPr>
        <w:spacing w:line="360" w:lineRule="auto"/>
        <w:jc w:val="both"/>
        <w:rPr>
          <w:sz w:val="28"/>
          <w:szCs w:val="28"/>
        </w:rPr>
      </w:pPr>
      <w:r>
        <w:rPr>
          <w:sz w:val="28"/>
          <w:szCs w:val="28"/>
          <w:lang w:val="ru-UA"/>
        </w:rPr>
        <w:t xml:space="preserve"> </w:t>
      </w:r>
      <w:proofErr w:type="spellStart"/>
      <w:r w:rsidR="00B74030" w:rsidRPr="00B74030">
        <w:rPr>
          <w:sz w:val="28"/>
          <w:szCs w:val="28"/>
        </w:rPr>
        <w:t>Використання</w:t>
      </w:r>
      <w:proofErr w:type="spellEnd"/>
      <w:r w:rsidR="00B74030" w:rsidRPr="00B74030">
        <w:rPr>
          <w:sz w:val="28"/>
          <w:szCs w:val="28"/>
        </w:rPr>
        <w:t xml:space="preserve"> </w:t>
      </w:r>
      <w:proofErr w:type="spellStart"/>
      <w:r w:rsidR="00B74030" w:rsidRPr="00B74030">
        <w:rPr>
          <w:sz w:val="28"/>
          <w:szCs w:val="28"/>
        </w:rPr>
        <w:t>сонячних</w:t>
      </w:r>
      <w:proofErr w:type="spellEnd"/>
      <w:r w:rsidR="00B74030" w:rsidRPr="00B74030">
        <w:rPr>
          <w:sz w:val="28"/>
          <w:szCs w:val="28"/>
        </w:rPr>
        <w:t xml:space="preserve"> панелей у </w:t>
      </w:r>
      <w:proofErr w:type="spellStart"/>
      <w:r w:rsidR="00B74030" w:rsidRPr="00B74030">
        <w:rPr>
          <w:sz w:val="28"/>
          <w:szCs w:val="28"/>
        </w:rPr>
        <w:t>міській</w:t>
      </w:r>
      <w:proofErr w:type="spellEnd"/>
      <w:r w:rsidR="00B74030" w:rsidRPr="00B74030">
        <w:rPr>
          <w:sz w:val="28"/>
          <w:szCs w:val="28"/>
        </w:rPr>
        <w:t xml:space="preserve"> </w:t>
      </w:r>
      <w:proofErr w:type="spellStart"/>
      <w:r w:rsidR="00B74030" w:rsidRPr="00B74030">
        <w:rPr>
          <w:sz w:val="28"/>
          <w:szCs w:val="28"/>
        </w:rPr>
        <w:t>інфраструктурі</w:t>
      </w:r>
      <w:proofErr w:type="spellEnd"/>
      <w:r w:rsidR="00B74030" w:rsidRPr="00B74030">
        <w:rPr>
          <w:sz w:val="28"/>
          <w:szCs w:val="28"/>
        </w:rPr>
        <w:t xml:space="preserve">: </w:t>
      </w:r>
      <w:proofErr w:type="spellStart"/>
      <w:r w:rsidR="00B74030" w:rsidRPr="00B74030">
        <w:rPr>
          <w:sz w:val="28"/>
          <w:szCs w:val="28"/>
        </w:rPr>
        <w:t>досвід</w:t>
      </w:r>
      <w:proofErr w:type="spellEnd"/>
      <w:r w:rsidR="00B74030" w:rsidRPr="00B74030">
        <w:rPr>
          <w:sz w:val="28"/>
          <w:szCs w:val="28"/>
        </w:rPr>
        <w:t xml:space="preserve"> та </w:t>
      </w:r>
      <w:proofErr w:type="spellStart"/>
      <w:r w:rsidR="00B74030" w:rsidRPr="00B74030">
        <w:rPr>
          <w:sz w:val="28"/>
          <w:szCs w:val="28"/>
        </w:rPr>
        <w:t>перспектив</w:t>
      </w:r>
      <w:r w:rsidR="00B74030">
        <w:rPr>
          <w:sz w:val="28"/>
          <w:szCs w:val="28"/>
        </w:rPr>
        <w:t>и</w:t>
      </w:r>
      <w:proofErr w:type="spellEnd"/>
      <w:r w:rsidR="00B74030">
        <w:rPr>
          <w:sz w:val="28"/>
          <w:szCs w:val="28"/>
        </w:rPr>
        <w:t xml:space="preserve">. (2020). </w:t>
      </w:r>
      <w:proofErr w:type="spellStart"/>
      <w:r w:rsidR="00B74030">
        <w:rPr>
          <w:sz w:val="28"/>
          <w:szCs w:val="28"/>
        </w:rPr>
        <w:t>Urban</w:t>
      </w:r>
      <w:proofErr w:type="spellEnd"/>
      <w:r w:rsidR="00B74030">
        <w:rPr>
          <w:sz w:val="28"/>
          <w:szCs w:val="28"/>
        </w:rPr>
        <w:t xml:space="preserve"> </w:t>
      </w:r>
      <w:proofErr w:type="spellStart"/>
      <w:r w:rsidR="00B74030">
        <w:rPr>
          <w:sz w:val="28"/>
          <w:szCs w:val="28"/>
        </w:rPr>
        <w:t>Energy</w:t>
      </w:r>
      <w:proofErr w:type="spellEnd"/>
      <w:r w:rsidR="00B74030">
        <w:rPr>
          <w:sz w:val="28"/>
          <w:szCs w:val="28"/>
        </w:rPr>
        <w:t xml:space="preserve"> </w:t>
      </w:r>
      <w:proofErr w:type="spellStart"/>
      <w:r w:rsidR="00B74030">
        <w:rPr>
          <w:sz w:val="28"/>
          <w:szCs w:val="28"/>
        </w:rPr>
        <w:t>Systems</w:t>
      </w:r>
      <w:proofErr w:type="spellEnd"/>
      <w:r w:rsidR="002240CF" w:rsidRPr="007258D0">
        <w:rPr>
          <w:sz w:val="28"/>
          <w:szCs w:val="28"/>
        </w:rPr>
        <w:t>.</w:t>
      </w:r>
    </w:p>
    <w:p w14:paraId="08EBED2A" w14:textId="0F65BCBE" w:rsidR="002240CF" w:rsidRPr="007258D0" w:rsidRDefault="00386E00" w:rsidP="001B048E">
      <w:pPr>
        <w:pStyle w:val="ad"/>
        <w:numPr>
          <w:ilvl w:val="0"/>
          <w:numId w:val="14"/>
        </w:numPr>
        <w:spacing w:line="360" w:lineRule="auto"/>
        <w:jc w:val="both"/>
        <w:rPr>
          <w:sz w:val="28"/>
          <w:szCs w:val="28"/>
        </w:rPr>
      </w:pPr>
      <w:r>
        <w:rPr>
          <w:sz w:val="28"/>
          <w:szCs w:val="28"/>
          <w:lang w:val="ru-UA"/>
        </w:rPr>
        <w:t xml:space="preserve"> </w:t>
      </w:r>
      <w:proofErr w:type="spellStart"/>
      <w:r w:rsidR="001B048E" w:rsidRPr="001B048E">
        <w:rPr>
          <w:sz w:val="28"/>
          <w:szCs w:val="28"/>
        </w:rPr>
        <w:t>Технічне</w:t>
      </w:r>
      <w:proofErr w:type="spellEnd"/>
      <w:r w:rsidR="001B048E" w:rsidRPr="001B048E">
        <w:rPr>
          <w:sz w:val="28"/>
          <w:szCs w:val="28"/>
        </w:rPr>
        <w:t xml:space="preserve"> </w:t>
      </w:r>
      <w:proofErr w:type="spellStart"/>
      <w:r w:rsidR="001B048E" w:rsidRPr="001B048E">
        <w:rPr>
          <w:sz w:val="28"/>
          <w:szCs w:val="28"/>
        </w:rPr>
        <w:t>обслуговування</w:t>
      </w:r>
      <w:proofErr w:type="spellEnd"/>
      <w:r w:rsidR="001B048E" w:rsidRPr="001B048E">
        <w:rPr>
          <w:sz w:val="28"/>
          <w:szCs w:val="28"/>
        </w:rPr>
        <w:t xml:space="preserve"> </w:t>
      </w:r>
      <w:proofErr w:type="spellStart"/>
      <w:r w:rsidR="001B048E" w:rsidRPr="001B048E">
        <w:rPr>
          <w:sz w:val="28"/>
          <w:szCs w:val="28"/>
        </w:rPr>
        <w:t>сонячних</w:t>
      </w:r>
      <w:proofErr w:type="spellEnd"/>
      <w:r w:rsidR="001B048E" w:rsidRPr="001B048E">
        <w:rPr>
          <w:sz w:val="28"/>
          <w:szCs w:val="28"/>
        </w:rPr>
        <w:t xml:space="preserve"> систем </w:t>
      </w:r>
      <w:proofErr w:type="spellStart"/>
      <w:r w:rsidR="001B048E" w:rsidRPr="001B048E">
        <w:rPr>
          <w:sz w:val="28"/>
          <w:szCs w:val="28"/>
        </w:rPr>
        <w:t>теплопостачання</w:t>
      </w:r>
      <w:proofErr w:type="spellEnd"/>
      <w:r w:rsidR="001B048E" w:rsidRPr="001B048E">
        <w:rPr>
          <w:sz w:val="28"/>
          <w:szCs w:val="28"/>
        </w:rPr>
        <w:t xml:space="preserve">: регламент та </w:t>
      </w:r>
      <w:proofErr w:type="spellStart"/>
      <w:r w:rsidR="001B048E" w:rsidRPr="001B048E">
        <w:rPr>
          <w:sz w:val="28"/>
          <w:szCs w:val="28"/>
        </w:rPr>
        <w:t>рекомендації</w:t>
      </w:r>
      <w:proofErr w:type="spellEnd"/>
      <w:r w:rsidR="001B048E" w:rsidRPr="001B048E">
        <w:rPr>
          <w:sz w:val="28"/>
          <w:szCs w:val="28"/>
        </w:rPr>
        <w:t xml:space="preserve">. (2021). </w:t>
      </w:r>
      <w:proofErr w:type="spellStart"/>
      <w:r w:rsidR="001B048E" w:rsidRPr="001B048E">
        <w:rPr>
          <w:sz w:val="28"/>
          <w:szCs w:val="28"/>
        </w:rPr>
        <w:t>Solar</w:t>
      </w:r>
      <w:proofErr w:type="spellEnd"/>
      <w:r w:rsidR="001B048E" w:rsidRPr="001B048E">
        <w:rPr>
          <w:sz w:val="28"/>
          <w:szCs w:val="28"/>
        </w:rPr>
        <w:t xml:space="preserve"> </w:t>
      </w:r>
      <w:proofErr w:type="spellStart"/>
      <w:r w:rsidR="001B048E" w:rsidRPr="001B048E">
        <w:rPr>
          <w:sz w:val="28"/>
          <w:szCs w:val="28"/>
        </w:rPr>
        <w:t>Maintenance</w:t>
      </w:r>
      <w:proofErr w:type="spellEnd"/>
      <w:r w:rsidR="001B048E" w:rsidRPr="001B048E">
        <w:rPr>
          <w:sz w:val="28"/>
          <w:szCs w:val="28"/>
        </w:rPr>
        <w:t xml:space="preserve"> </w:t>
      </w:r>
      <w:proofErr w:type="spellStart"/>
      <w:r w:rsidR="001B048E" w:rsidRPr="001B048E">
        <w:rPr>
          <w:sz w:val="28"/>
          <w:szCs w:val="28"/>
        </w:rPr>
        <w:t>Guide</w:t>
      </w:r>
      <w:proofErr w:type="spellEnd"/>
      <w:r w:rsidR="002240CF" w:rsidRPr="007258D0">
        <w:rPr>
          <w:sz w:val="28"/>
          <w:szCs w:val="28"/>
        </w:rPr>
        <w:t>.</w:t>
      </w:r>
    </w:p>
    <w:p w14:paraId="63CDABF9" w14:textId="27CE2759" w:rsidR="002240CF" w:rsidRPr="002240CF" w:rsidRDefault="002240CF" w:rsidP="002240CF">
      <w:pPr>
        <w:pStyle w:val="ad"/>
        <w:jc w:val="both"/>
        <w:rPr>
          <w:sz w:val="28"/>
          <w:szCs w:val="28"/>
          <w:lang w:val="uk-UA"/>
        </w:rPr>
      </w:pPr>
    </w:p>
    <w:p w14:paraId="5D1DE2DA" w14:textId="77777777" w:rsidR="00BD305A" w:rsidRPr="00EE6FC8" w:rsidRDefault="00BD305A" w:rsidP="00BD305A">
      <w:pPr>
        <w:rPr>
          <w:lang w:val="uk-UA"/>
        </w:rPr>
      </w:pPr>
    </w:p>
    <w:p w14:paraId="5E949E82" w14:textId="77777777" w:rsidR="00BD305A" w:rsidRPr="00EE6FC8" w:rsidRDefault="00BD305A" w:rsidP="00444BBD">
      <w:pPr>
        <w:spacing w:before="100" w:beforeAutospacing="1" w:after="100" w:afterAutospacing="1" w:line="360" w:lineRule="auto"/>
        <w:ind w:firstLine="360"/>
        <w:jc w:val="both"/>
        <w:rPr>
          <w:rFonts w:ascii="Times New Roman" w:eastAsia="Times New Roman" w:hAnsi="Times New Roman" w:cs="Times New Roman"/>
          <w:sz w:val="28"/>
          <w:szCs w:val="24"/>
          <w:lang w:val="uk-UA" w:eastAsia="ru-RU"/>
        </w:rPr>
      </w:pPr>
    </w:p>
    <w:sectPr w:rsidR="00BD305A" w:rsidRPr="00EE6FC8" w:rsidSect="002008EC">
      <w:headerReference w:type="default" r:id="rId21"/>
      <w:pgSz w:w="11906" w:h="16838"/>
      <w:pgMar w:top="1134"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88379" w14:textId="77777777" w:rsidR="003D4222" w:rsidRDefault="003D4222" w:rsidP="005B389C">
      <w:pPr>
        <w:spacing w:after="0" w:line="240" w:lineRule="auto"/>
      </w:pPr>
      <w:r>
        <w:separator/>
      </w:r>
    </w:p>
  </w:endnote>
  <w:endnote w:type="continuationSeparator" w:id="0">
    <w:p w14:paraId="17FB6259" w14:textId="77777777" w:rsidR="003D4222" w:rsidRDefault="003D4222" w:rsidP="005B3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FEB05" w14:textId="77777777" w:rsidR="003D4222" w:rsidRDefault="003D4222" w:rsidP="005B389C">
      <w:pPr>
        <w:spacing w:after="0" w:line="240" w:lineRule="auto"/>
      </w:pPr>
      <w:r>
        <w:separator/>
      </w:r>
    </w:p>
  </w:footnote>
  <w:footnote w:type="continuationSeparator" w:id="0">
    <w:p w14:paraId="62906477" w14:textId="77777777" w:rsidR="003D4222" w:rsidRDefault="003D4222" w:rsidP="005B3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3118"/>
      <w:gridCol w:w="3119"/>
      <w:gridCol w:w="3117"/>
    </w:tblGrid>
    <w:tr w:rsidR="00936129" w14:paraId="30709579" w14:textId="77777777">
      <w:trPr>
        <w:trHeight w:val="720"/>
      </w:trPr>
      <w:tc>
        <w:tcPr>
          <w:tcW w:w="1667" w:type="pct"/>
        </w:tcPr>
        <w:p w14:paraId="0F82D3AB" w14:textId="77777777" w:rsidR="00936129" w:rsidRPr="00A50744" w:rsidRDefault="00936129" w:rsidP="005E1B09">
          <w:pPr>
            <w:pStyle w:val="a8"/>
            <w:tabs>
              <w:tab w:val="clear" w:pos="4677"/>
              <w:tab w:val="clear" w:pos="9355"/>
            </w:tabs>
            <w:rPr>
              <w:color w:val="4F81BD" w:themeColor="accent1"/>
              <w:lang w:val="uk-UA"/>
            </w:rPr>
          </w:pPr>
        </w:p>
      </w:tc>
      <w:tc>
        <w:tcPr>
          <w:tcW w:w="1667" w:type="pct"/>
        </w:tcPr>
        <w:p w14:paraId="28FEF6DA" w14:textId="77777777" w:rsidR="00936129" w:rsidRDefault="00936129">
          <w:pPr>
            <w:pStyle w:val="a8"/>
            <w:tabs>
              <w:tab w:val="clear" w:pos="4677"/>
              <w:tab w:val="clear" w:pos="9355"/>
            </w:tabs>
            <w:jc w:val="center"/>
            <w:rPr>
              <w:color w:val="4F81BD" w:themeColor="accent1"/>
            </w:rPr>
          </w:pPr>
        </w:p>
      </w:tc>
      <w:tc>
        <w:tcPr>
          <w:tcW w:w="1666" w:type="pct"/>
        </w:tcPr>
        <w:p w14:paraId="5850D7B8" w14:textId="4537A955" w:rsidR="00936129" w:rsidRPr="00E31A8A" w:rsidRDefault="00936129">
          <w:pPr>
            <w:pStyle w:val="a8"/>
            <w:tabs>
              <w:tab w:val="clear" w:pos="4677"/>
              <w:tab w:val="clear" w:pos="9355"/>
            </w:tabs>
            <w:jc w:val="right"/>
            <w:rPr>
              <w:rFonts w:ascii="Times New Roman" w:hAnsi="Times New Roman" w:cs="Times New Roman"/>
              <w:color w:val="4F81BD" w:themeColor="accent1"/>
            </w:rPr>
          </w:pPr>
          <w:r w:rsidRPr="00E31A8A">
            <w:rPr>
              <w:rFonts w:ascii="Times New Roman" w:hAnsi="Times New Roman" w:cs="Times New Roman"/>
              <w:sz w:val="24"/>
              <w:szCs w:val="24"/>
            </w:rPr>
            <w:fldChar w:fldCharType="begin"/>
          </w:r>
          <w:r w:rsidRPr="00E31A8A">
            <w:rPr>
              <w:rFonts w:ascii="Times New Roman" w:hAnsi="Times New Roman" w:cs="Times New Roman"/>
              <w:sz w:val="24"/>
              <w:szCs w:val="24"/>
            </w:rPr>
            <w:instrText>PAGE   \* MERGEFORMAT</w:instrText>
          </w:r>
          <w:r w:rsidRPr="00E31A8A">
            <w:rPr>
              <w:rFonts w:ascii="Times New Roman" w:hAnsi="Times New Roman" w:cs="Times New Roman"/>
              <w:sz w:val="24"/>
              <w:szCs w:val="24"/>
            </w:rPr>
            <w:fldChar w:fldCharType="separate"/>
          </w:r>
          <w:r w:rsidR="001B048E">
            <w:rPr>
              <w:rFonts w:ascii="Times New Roman" w:hAnsi="Times New Roman" w:cs="Times New Roman"/>
              <w:noProof/>
              <w:sz w:val="24"/>
              <w:szCs w:val="24"/>
            </w:rPr>
            <w:t>56</w:t>
          </w:r>
          <w:r w:rsidRPr="00E31A8A">
            <w:rPr>
              <w:rFonts w:ascii="Times New Roman" w:hAnsi="Times New Roman" w:cs="Times New Roman"/>
              <w:sz w:val="24"/>
              <w:szCs w:val="24"/>
            </w:rPr>
            <w:fldChar w:fldCharType="end"/>
          </w:r>
        </w:p>
      </w:tc>
    </w:tr>
  </w:tbl>
  <w:p w14:paraId="6A22FE73" w14:textId="77777777" w:rsidR="00936129" w:rsidRDefault="0093612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EA0F53"/>
    <w:multiLevelType w:val="multilevel"/>
    <w:tmpl w:val="0BD0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B05958"/>
    <w:multiLevelType w:val="multilevel"/>
    <w:tmpl w:val="9990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F4206A"/>
    <w:multiLevelType w:val="multilevel"/>
    <w:tmpl w:val="888A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556C1"/>
    <w:multiLevelType w:val="hybridMultilevel"/>
    <w:tmpl w:val="D2C2D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BA51B1"/>
    <w:multiLevelType w:val="hybridMultilevel"/>
    <w:tmpl w:val="4E966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AA074B"/>
    <w:multiLevelType w:val="multilevel"/>
    <w:tmpl w:val="F47E2210"/>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393E3421"/>
    <w:multiLevelType w:val="multilevel"/>
    <w:tmpl w:val="47E6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57475"/>
    <w:multiLevelType w:val="hybridMultilevel"/>
    <w:tmpl w:val="34D65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2A44FA"/>
    <w:multiLevelType w:val="hybridMultilevel"/>
    <w:tmpl w:val="EC7C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3030C3F"/>
    <w:multiLevelType w:val="multilevel"/>
    <w:tmpl w:val="E872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493E6F"/>
    <w:multiLevelType w:val="multilevel"/>
    <w:tmpl w:val="C31E0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C065C1"/>
    <w:multiLevelType w:val="hybridMultilevel"/>
    <w:tmpl w:val="C66A6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ACC18A9"/>
    <w:multiLevelType w:val="hybridMultilevel"/>
    <w:tmpl w:val="83C22A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60B077FE"/>
    <w:multiLevelType w:val="multilevel"/>
    <w:tmpl w:val="1494B97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3"/>
  </w:num>
  <w:num w:numId="4">
    <w:abstractNumId w:val="1"/>
  </w:num>
  <w:num w:numId="5">
    <w:abstractNumId w:val="8"/>
  </w:num>
  <w:num w:numId="6">
    <w:abstractNumId w:val="0"/>
  </w:num>
  <w:num w:numId="7">
    <w:abstractNumId w:val="9"/>
  </w:num>
  <w:num w:numId="8">
    <w:abstractNumId w:val="2"/>
  </w:num>
  <w:num w:numId="9">
    <w:abstractNumId w:val="6"/>
  </w:num>
  <w:num w:numId="10">
    <w:abstractNumId w:val="7"/>
  </w:num>
  <w:num w:numId="11">
    <w:abstractNumId w:val="4"/>
  </w:num>
  <w:num w:numId="12">
    <w:abstractNumId w:val="3"/>
  </w:num>
  <w:num w:numId="13">
    <w:abstractNumId w:val="10"/>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78FD"/>
    <w:rsid w:val="00002158"/>
    <w:rsid w:val="0000284C"/>
    <w:rsid w:val="00004079"/>
    <w:rsid w:val="00007FBE"/>
    <w:rsid w:val="000127DF"/>
    <w:rsid w:val="000136D2"/>
    <w:rsid w:val="00013C2A"/>
    <w:rsid w:val="000140F9"/>
    <w:rsid w:val="000217F0"/>
    <w:rsid w:val="00022862"/>
    <w:rsid w:val="0002384B"/>
    <w:rsid w:val="00024153"/>
    <w:rsid w:val="00025F6B"/>
    <w:rsid w:val="00026EF8"/>
    <w:rsid w:val="000324D8"/>
    <w:rsid w:val="00042853"/>
    <w:rsid w:val="00042913"/>
    <w:rsid w:val="00042DA0"/>
    <w:rsid w:val="0004340D"/>
    <w:rsid w:val="00043DE2"/>
    <w:rsid w:val="00045E92"/>
    <w:rsid w:val="000467BB"/>
    <w:rsid w:val="000467C1"/>
    <w:rsid w:val="00053316"/>
    <w:rsid w:val="00053A78"/>
    <w:rsid w:val="00055B1A"/>
    <w:rsid w:val="00055CE1"/>
    <w:rsid w:val="00057BA5"/>
    <w:rsid w:val="00066F71"/>
    <w:rsid w:val="00075DF4"/>
    <w:rsid w:val="00076E6E"/>
    <w:rsid w:val="00080CA0"/>
    <w:rsid w:val="000821A3"/>
    <w:rsid w:val="000846C6"/>
    <w:rsid w:val="00084A25"/>
    <w:rsid w:val="00085196"/>
    <w:rsid w:val="000865C2"/>
    <w:rsid w:val="00086D6B"/>
    <w:rsid w:val="000872A0"/>
    <w:rsid w:val="000908AE"/>
    <w:rsid w:val="00090DC4"/>
    <w:rsid w:val="00091E16"/>
    <w:rsid w:val="00095805"/>
    <w:rsid w:val="00096F82"/>
    <w:rsid w:val="00097B2B"/>
    <w:rsid w:val="000A1AFA"/>
    <w:rsid w:val="000A47D0"/>
    <w:rsid w:val="000A6180"/>
    <w:rsid w:val="000A7326"/>
    <w:rsid w:val="000B32F7"/>
    <w:rsid w:val="000B5CFE"/>
    <w:rsid w:val="000B748F"/>
    <w:rsid w:val="000B7AC6"/>
    <w:rsid w:val="000B7C0F"/>
    <w:rsid w:val="000C2FA9"/>
    <w:rsid w:val="000C3020"/>
    <w:rsid w:val="000C45A8"/>
    <w:rsid w:val="000C6E89"/>
    <w:rsid w:val="000C76E9"/>
    <w:rsid w:val="000D72D4"/>
    <w:rsid w:val="000E178F"/>
    <w:rsid w:val="000F37B5"/>
    <w:rsid w:val="000F555D"/>
    <w:rsid w:val="000F6B6E"/>
    <w:rsid w:val="0010071F"/>
    <w:rsid w:val="001042E6"/>
    <w:rsid w:val="00113F6F"/>
    <w:rsid w:val="00116340"/>
    <w:rsid w:val="001166C7"/>
    <w:rsid w:val="00117E2C"/>
    <w:rsid w:val="001242B6"/>
    <w:rsid w:val="00124D1F"/>
    <w:rsid w:val="00125F27"/>
    <w:rsid w:val="00130F3C"/>
    <w:rsid w:val="00132D64"/>
    <w:rsid w:val="00134402"/>
    <w:rsid w:val="00137FD5"/>
    <w:rsid w:val="001438E3"/>
    <w:rsid w:val="001477BE"/>
    <w:rsid w:val="00147943"/>
    <w:rsid w:val="0015051A"/>
    <w:rsid w:val="00152A8B"/>
    <w:rsid w:val="00153550"/>
    <w:rsid w:val="001602B8"/>
    <w:rsid w:val="00161423"/>
    <w:rsid w:val="0018111A"/>
    <w:rsid w:val="00182A77"/>
    <w:rsid w:val="00184CCF"/>
    <w:rsid w:val="00192FA4"/>
    <w:rsid w:val="0019507B"/>
    <w:rsid w:val="001A20EF"/>
    <w:rsid w:val="001A2AA5"/>
    <w:rsid w:val="001A55A5"/>
    <w:rsid w:val="001A706F"/>
    <w:rsid w:val="001B0214"/>
    <w:rsid w:val="001B048E"/>
    <w:rsid w:val="001B3F12"/>
    <w:rsid w:val="001B4344"/>
    <w:rsid w:val="001B46C4"/>
    <w:rsid w:val="001B5E29"/>
    <w:rsid w:val="001B6245"/>
    <w:rsid w:val="001C39C1"/>
    <w:rsid w:val="001C5D49"/>
    <w:rsid w:val="001D3322"/>
    <w:rsid w:val="001D3A74"/>
    <w:rsid w:val="001E4159"/>
    <w:rsid w:val="001E4A42"/>
    <w:rsid w:val="001F3786"/>
    <w:rsid w:val="001F7392"/>
    <w:rsid w:val="00200283"/>
    <w:rsid w:val="002008EC"/>
    <w:rsid w:val="0020121D"/>
    <w:rsid w:val="00204779"/>
    <w:rsid w:val="00205BEA"/>
    <w:rsid w:val="00210219"/>
    <w:rsid w:val="0021425F"/>
    <w:rsid w:val="00216A59"/>
    <w:rsid w:val="00222768"/>
    <w:rsid w:val="002240CF"/>
    <w:rsid w:val="0022638F"/>
    <w:rsid w:val="002318DD"/>
    <w:rsid w:val="00231C41"/>
    <w:rsid w:val="00236F38"/>
    <w:rsid w:val="00240EE0"/>
    <w:rsid w:val="002467C8"/>
    <w:rsid w:val="00246B4C"/>
    <w:rsid w:val="002477F5"/>
    <w:rsid w:val="00253985"/>
    <w:rsid w:val="002648FA"/>
    <w:rsid w:val="002708FA"/>
    <w:rsid w:val="00270BF7"/>
    <w:rsid w:val="00271468"/>
    <w:rsid w:val="002734AE"/>
    <w:rsid w:val="00273AA0"/>
    <w:rsid w:val="00273BC7"/>
    <w:rsid w:val="0027483F"/>
    <w:rsid w:val="002773BD"/>
    <w:rsid w:val="0028135A"/>
    <w:rsid w:val="00283570"/>
    <w:rsid w:val="00284A46"/>
    <w:rsid w:val="002920A2"/>
    <w:rsid w:val="00292D1C"/>
    <w:rsid w:val="002939E2"/>
    <w:rsid w:val="0029546B"/>
    <w:rsid w:val="00297848"/>
    <w:rsid w:val="002A2B2E"/>
    <w:rsid w:val="002B112B"/>
    <w:rsid w:val="002C705D"/>
    <w:rsid w:val="002D16E1"/>
    <w:rsid w:val="002D309A"/>
    <w:rsid w:val="002D3EA2"/>
    <w:rsid w:val="002D407F"/>
    <w:rsid w:val="002D625E"/>
    <w:rsid w:val="002D7491"/>
    <w:rsid w:val="002F0F78"/>
    <w:rsid w:val="002F2343"/>
    <w:rsid w:val="002F677F"/>
    <w:rsid w:val="00304055"/>
    <w:rsid w:val="00304FD1"/>
    <w:rsid w:val="003074D3"/>
    <w:rsid w:val="00312236"/>
    <w:rsid w:val="00313498"/>
    <w:rsid w:val="003151B9"/>
    <w:rsid w:val="00315DF6"/>
    <w:rsid w:val="003164AA"/>
    <w:rsid w:val="0031740B"/>
    <w:rsid w:val="003272CD"/>
    <w:rsid w:val="00330172"/>
    <w:rsid w:val="0034047C"/>
    <w:rsid w:val="00340AB4"/>
    <w:rsid w:val="003416B8"/>
    <w:rsid w:val="0034639A"/>
    <w:rsid w:val="003476EB"/>
    <w:rsid w:val="00350DBE"/>
    <w:rsid w:val="00351BE6"/>
    <w:rsid w:val="0036233B"/>
    <w:rsid w:val="00363901"/>
    <w:rsid w:val="00366BA5"/>
    <w:rsid w:val="003704BA"/>
    <w:rsid w:val="003720B3"/>
    <w:rsid w:val="00373882"/>
    <w:rsid w:val="00373E3C"/>
    <w:rsid w:val="00374295"/>
    <w:rsid w:val="0037542F"/>
    <w:rsid w:val="0037615D"/>
    <w:rsid w:val="0037759E"/>
    <w:rsid w:val="00381707"/>
    <w:rsid w:val="00381DFF"/>
    <w:rsid w:val="00382199"/>
    <w:rsid w:val="00382B7F"/>
    <w:rsid w:val="003847DF"/>
    <w:rsid w:val="00384C31"/>
    <w:rsid w:val="003869D4"/>
    <w:rsid w:val="00386E00"/>
    <w:rsid w:val="00390857"/>
    <w:rsid w:val="003910CC"/>
    <w:rsid w:val="00391B1B"/>
    <w:rsid w:val="00397A27"/>
    <w:rsid w:val="003A0277"/>
    <w:rsid w:val="003A1093"/>
    <w:rsid w:val="003A24E0"/>
    <w:rsid w:val="003A255A"/>
    <w:rsid w:val="003A41C4"/>
    <w:rsid w:val="003A433E"/>
    <w:rsid w:val="003A7EAD"/>
    <w:rsid w:val="003B62B9"/>
    <w:rsid w:val="003B6910"/>
    <w:rsid w:val="003C579E"/>
    <w:rsid w:val="003C6FFA"/>
    <w:rsid w:val="003D097B"/>
    <w:rsid w:val="003D1927"/>
    <w:rsid w:val="003D1CEF"/>
    <w:rsid w:val="003D3530"/>
    <w:rsid w:val="003D4222"/>
    <w:rsid w:val="003D79E5"/>
    <w:rsid w:val="003E2A9A"/>
    <w:rsid w:val="003E6B66"/>
    <w:rsid w:val="003E6EFB"/>
    <w:rsid w:val="003E739E"/>
    <w:rsid w:val="003F2BC8"/>
    <w:rsid w:val="003F595F"/>
    <w:rsid w:val="0040320F"/>
    <w:rsid w:val="00403EC9"/>
    <w:rsid w:val="00411365"/>
    <w:rsid w:val="00411A33"/>
    <w:rsid w:val="00412E15"/>
    <w:rsid w:val="00413D88"/>
    <w:rsid w:val="00414BB9"/>
    <w:rsid w:val="00421EB3"/>
    <w:rsid w:val="0042347F"/>
    <w:rsid w:val="00423E38"/>
    <w:rsid w:val="00425157"/>
    <w:rsid w:val="004257D3"/>
    <w:rsid w:val="00426EBA"/>
    <w:rsid w:val="00433277"/>
    <w:rsid w:val="004348F6"/>
    <w:rsid w:val="0044125B"/>
    <w:rsid w:val="004422FC"/>
    <w:rsid w:val="0044391E"/>
    <w:rsid w:val="00444BBD"/>
    <w:rsid w:val="00446908"/>
    <w:rsid w:val="0045376F"/>
    <w:rsid w:val="00456B89"/>
    <w:rsid w:val="0045791E"/>
    <w:rsid w:val="004636AD"/>
    <w:rsid w:val="00464225"/>
    <w:rsid w:val="00465005"/>
    <w:rsid w:val="00466619"/>
    <w:rsid w:val="004679AC"/>
    <w:rsid w:val="00467BA3"/>
    <w:rsid w:val="004700DD"/>
    <w:rsid w:val="00470FD3"/>
    <w:rsid w:val="0047186B"/>
    <w:rsid w:val="00475F92"/>
    <w:rsid w:val="00481CD2"/>
    <w:rsid w:val="004965BF"/>
    <w:rsid w:val="004B0135"/>
    <w:rsid w:val="004B421C"/>
    <w:rsid w:val="004B581F"/>
    <w:rsid w:val="004B5B4E"/>
    <w:rsid w:val="004B6B1F"/>
    <w:rsid w:val="004B725C"/>
    <w:rsid w:val="004C16D6"/>
    <w:rsid w:val="004C69AC"/>
    <w:rsid w:val="004D00CE"/>
    <w:rsid w:val="004D01BD"/>
    <w:rsid w:val="004D3FFE"/>
    <w:rsid w:val="004D6C0A"/>
    <w:rsid w:val="004E069F"/>
    <w:rsid w:val="004E4CF3"/>
    <w:rsid w:val="004E5C58"/>
    <w:rsid w:val="00503A57"/>
    <w:rsid w:val="0051028D"/>
    <w:rsid w:val="00510FF2"/>
    <w:rsid w:val="0051154A"/>
    <w:rsid w:val="0051223C"/>
    <w:rsid w:val="00514903"/>
    <w:rsid w:val="00516C49"/>
    <w:rsid w:val="005235B8"/>
    <w:rsid w:val="00524399"/>
    <w:rsid w:val="00527CF6"/>
    <w:rsid w:val="0053704A"/>
    <w:rsid w:val="00537E2E"/>
    <w:rsid w:val="00545B5D"/>
    <w:rsid w:val="005472D9"/>
    <w:rsid w:val="00552EE4"/>
    <w:rsid w:val="00553610"/>
    <w:rsid w:val="00555D75"/>
    <w:rsid w:val="005615BA"/>
    <w:rsid w:val="00563CAB"/>
    <w:rsid w:val="00563CF1"/>
    <w:rsid w:val="005642C1"/>
    <w:rsid w:val="005658FE"/>
    <w:rsid w:val="005674E3"/>
    <w:rsid w:val="0057107C"/>
    <w:rsid w:val="00571DB2"/>
    <w:rsid w:val="00572538"/>
    <w:rsid w:val="005731E2"/>
    <w:rsid w:val="0057501F"/>
    <w:rsid w:val="0058054A"/>
    <w:rsid w:val="0058094B"/>
    <w:rsid w:val="00582BDF"/>
    <w:rsid w:val="005836C5"/>
    <w:rsid w:val="005858CA"/>
    <w:rsid w:val="0059558B"/>
    <w:rsid w:val="005A12BB"/>
    <w:rsid w:val="005A6B2D"/>
    <w:rsid w:val="005B0943"/>
    <w:rsid w:val="005B389C"/>
    <w:rsid w:val="005C0ACB"/>
    <w:rsid w:val="005C6FC8"/>
    <w:rsid w:val="005C7E11"/>
    <w:rsid w:val="005D1B01"/>
    <w:rsid w:val="005D1F34"/>
    <w:rsid w:val="005D49EB"/>
    <w:rsid w:val="005E1B09"/>
    <w:rsid w:val="005E389B"/>
    <w:rsid w:val="005E3AAF"/>
    <w:rsid w:val="005E3CE5"/>
    <w:rsid w:val="005E43A4"/>
    <w:rsid w:val="005E59FC"/>
    <w:rsid w:val="005E62A5"/>
    <w:rsid w:val="00600DAA"/>
    <w:rsid w:val="006024E6"/>
    <w:rsid w:val="0060747A"/>
    <w:rsid w:val="00612737"/>
    <w:rsid w:val="006142FE"/>
    <w:rsid w:val="006152C1"/>
    <w:rsid w:val="00621573"/>
    <w:rsid w:val="006237FB"/>
    <w:rsid w:val="0062381D"/>
    <w:rsid w:val="006238C7"/>
    <w:rsid w:val="00627E1C"/>
    <w:rsid w:val="006323CC"/>
    <w:rsid w:val="00632D59"/>
    <w:rsid w:val="00633115"/>
    <w:rsid w:val="006343E9"/>
    <w:rsid w:val="00634577"/>
    <w:rsid w:val="00635C6B"/>
    <w:rsid w:val="0063786A"/>
    <w:rsid w:val="006416D7"/>
    <w:rsid w:val="00646AE6"/>
    <w:rsid w:val="00646F8A"/>
    <w:rsid w:val="006545E2"/>
    <w:rsid w:val="006549F1"/>
    <w:rsid w:val="006624CB"/>
    <w:rsid w:val="00664D94"/>
    <w:rsid w:val="00667217"/>
    <w:rsid w:val="00667E02"/>
    <w:rsid w:val="0067152E"/>
    <w:rsid w:val="00671D32"/>
    <w:rsid w:val="00672D35"/>
    <w:rsid w:val="00691A23"/>
    <w:rsid w:val="0069310E"/>
    <w:rsid w:val="006A1EE7"/>
    <w:rsid w:val="006B4378"/>
    <w:rsid w:val="006B4CF1"/>
    <w:rsid w:val="006B6301"/>
    <w:rsid w:val="006C2B69"/>
    <w:rsid w:val="006C33B8"/>
    <w:rsid w:val="006C563E"/>
    <w:rsid w:val="006D1A45"/>
    <w:rsid w:val="006D2791"/>
    <w:rsid w:val="006D2D54"/>
    <w:rsid w:val="006D3578"/>
    <w:rsid w:val="006D399A"/>
    <w:rsid w:val="006E35EE"/>
    <w:rsid w:val="006E44F8"/>
    <w:rsid w:val="006E761D"/>
    <w:rsid w:val="006E7A13"/>
    <w:rsid w:val="006F0FBF"/>
    <w:rsid w:val="006F1638"/>
    <w:rsid w:val="006F1B05"/>
    <w:rsid w:val="006F410C"/>
    <w:rsid w:val="006F48FF"/>
    <w:rsid w:val="006F7C62"/>
    <w:rsid w:val="007045BD"/>
    <w:rsid w:val="00704BC3"/>
    <w:rsid w:val="0070557A"/>
    <w:rsid w:val="007061F8"/>
    <w:rsid w:val="007078EB"/>
    <w:rsid w:val="0072279F"/>
    <w:rsid w:val="007244EF"/>
    <w:rsid w:val="00726E28"/>
    <w:rsid w:val="00730210"/>
    <w:rsid w:val="007351F5"/>
    <w:rsid w:val="00737D85"/>
    <w:rsid w:val="00742D62"/>
    <w:rsid w:val="00747534"/>
    <w:rsid w:val="00747C61"/>
    <w:rsid w:val="00752BD6"/>
    <w:rsid w:val="00757D1C"/>
    <w:rsid w:val="00767DDF"/>
    <w:rsid w:val="00772B1B"/>
    <w:rsid w:val="00775713"/>
    <w:rsid w:val="00775C38"/>
    <w:rsid w:val="007839F2"/>
    <w:rsid w:val="00795422"/>
    <w:rsid w:val="007A21DF"/>
    <w:rsid w:val="007A477E"/>
    <w:rsid w:val="007B2D14"/>
    <w:rsid w:val="007C6486"/>
    <w:rsid w:val="007C672B"/>
    <w:rsid w:val="007D1C2F"/>
    <w:rsid w:val="007D5C58"/>
    <w:rsid w:val="007D751A"/>
    <w:rsid w:val="007E1375"/>
    <w:rsid w:val="007E25FE"/>
    <w:rsid w:val="007E30A3"/>
    <w:rsid w:val="007E4F70"/>
    <w:rsid w:val="007E5C2F"/>
    <w:rsid w:val="007F0CDD"/>
    <w:rsid w:val="007F4E0F"/>
    <w:rsid w:val="007F7026"/>
    <w:rsid w:val="008061C2"/>
    <w:rsid w:val="00813071"/>
    <w:rsid w:val="0081555E"/>
    <w:rsid w:val="00816CE2"/>
    <w:rsid w:val="00820F09"/>
    <w:rsid w:val="00827B65"/>
    <w:rsid w:val="0083096F"/>
    <w:rsid w:val="008419F8"/>
    <w:rsid w:val="00845207"/>
    <w:rsid w:val="00850F27"/>
    <w:rsid w:val="008561E1"/>
    <w:rsid w:val="008664AB"/>
    <w:rsid w:val="00867918"/>
    <w:rsid w:val="00870565"/>
    <w:rsid w:val="008742F0"/>
    <w:rsid w:val="008743F0"/>
    <w:rsid w:val="008760E1"/>
    <w:rsid w:val="00881F26"/>
    <w:rsid w:val="00886667"/>
    <w:rsid w:val="00887032"/>
    <w:rsid w:val="008905FB"/>
    <w:rsid w:val="00890BBF"/>
    <w:rsid w:val="008919AB"/>
    <w:rsid w:val="00892052"/>
    <w:rsid w:val="008924D7"/>
    <w:rsid w:val="0089341A"/>
    <w:rsid w:val="00894FAB"/>
    <w:rsid w:val="008B00C4"/>
    <w:rsid w:val="008B65B0"/>
    <w:rsid w:val="008C24D9"/>
    <w:rsid w:val="008D43D4"/>
    <w:rsid w:val="008D5643"/>
    <w:rsid w:val="008D7A9E"/>
    <w:rsid w:val="008E3D08"/>
    <w:rsid w:val="008E3FA3"/>
    <w:rsid w:val="008E6827"/>
    <w:rsid w:val="008E6C11"/>
    <w:rsid w:val="008E726F"/>
    <w:rsid w:val="008E7E12"/>
    <w:rsid w:val="008F6477"/>
    <w:rsid w:val="008F74CF"/>
    <w:rsid w:val="00901D05"/>
    <w:rsid w:val="0090424D"/>
    <w:rsid w:val="009078FD"/>
    <w:rsid w:val="00913270"/>
    <w:rsid w:val="00923EE5"/>
    <w:rsid w:val="00923F1F"/>
    <w:rsid w:val="00925725"/>
    <w:rsid w:val="00934DFD"/>
    <w:rsid w:val="00936129"/>
    <w:rsid w:val="00937146"/>
    <w:rsid w:val="00937CF7"/>
    <w:rsid w:val="00937EB8"/>
    <w:rsid w:val="009403BE"/>
    <w:rsid w:val="00943558"/>
    <w:rsid w:val="00943BFD"/>
    <w:rsid w:val="00946F5D"/>
    <w:rsid w:val="00951522"/>
    <w:rsid w:val="00952324"/>
    <w:rsid w:val="0095494C"/>
    <w:rsid w:val="0095525E"/>
    <w:rsid w:val="00962BED"/>
    <w:rsid w:val="009700D4"/>
    <w:rsid w:val="00971D49"/>
    <w:rsid w:val="00972CEC"/>
    <w:rsid w:val="009751B5"/>
    <w:rsid w:val="00975224"/>
    <w:rsid w:val="00976B93"/>
    <w:rsid w:val="00982264"/>
    <w:rsid w:val="0098500F"/>
    <w:rsid w:val="00992EAE"/>
    <w:rsid w:val="00994DB0"/>
    <w:rsid w:val="00996F59"/>
    <w:rsid w:val="009A0164"/>
    <w:rsid w:val="009A0726"/>
    <w:rsid w:val="009A2633"/>
    <w:rsid w:val="009B4414"/>
    <w:rsid w:val="009C427B"/>
    <w:rsid w:val="009C6446"/>
    <w:rsid w:val="009C69AD"/>
    <w:rsid w:val="009D28F2"/>
    <w:rsid w:val="009D7C83"/>
    <w:rsid w:val="009E10D2"/>
    <w:rsid w:val="009E1CCB"/>
    <w:rsid w:val="009E6110"/>
    <w:rsid w:val="009E678D"/>
    <w:rsid w:val="009E7B65"/>
    <w:rsid w:val="009E7EF0"/>
    <w:rsid w:val="009F4BD5"/>
    <w:rsid w:val="00A0096B"/>
    <w:rsid w:val="00A04516"/>
    <w:rsid w:val="00A10EF9"/>
    <w:rsid w:val="00A10FA0"/>
    <w:rsid w:val="00A14E77"/>
    <w:rsid w:val="00A20FF9"/>
    <w:rsid w:val="00A25259"/>
    <w:rsid w:val="00A33630"/>
    <w:rsid w:val="00A35073"/>
    <w:rsid w:val="00A36BD4"/>
    <w:rsid w:val="00A36C95"/>
    <w:rsid w:val="00A46C95"/>
    <w:rsid w:val="00A46E84"/>
    <w:rsid w:val="00A50744"/>
    <w:rsid w:val="00A50C8E"/>
    <w:rsid w:val="00A523EC"/>
    <w:rsid w:val="00A54118"/>
    <w:rsid w:val="00A54CDF"/>
    <w:rsid w:val="00A55974"/>
    <w:rsid w:val="00A61E14"/>
    <w:rsid w:val="00A64A7F"/>
    <w:rsid w:val="00A650EC"/>
    <w:rsid w:val="00A66096"/>
    <w:rsid w:val="00A713AF"/>
    <w:rsid w:val="00A746E1"/>
    <w:rsid w:val="00A76777"/>
    <w:rsid w:val="00A7710D"/>
    <w:rsid w:val="00A77A44"/>
    <w:rsid w:val="00A80F32"/>
    <w:rsid w:val="00A8330A"/>
    <w:rsid w:val="00A862A5"/>
    <w:rsid w:val="00A86DC8"/>
    <w:rsid w:val="00A93DAF"/>
    <w:rsid w:val="00A9734F"/>
    <w:rsid w:val="00AA07B5"/>
    <w:rsid w:val="00AA1423"/>
    <w:rsid w:val="00AA741B"/>
    <w:rsid w:val="00AA76E6"/>
    <w:rsid w:val="00AB0CC4"/>
    <w:rsid w:val="00AB2ACA"/>
    <w:rsid w:val="00AB5E64"/>
    <w:rsid w:val="00AC01B0"/>
    <w:rsid w:val="00AC0249"/>
    <w:rsid w:val="00AC343C"/>
    <w:rsid w:val="00AC468C"/>
    <w:rsid w:val="00AC7946"/>
    <w:rsid w:val="00AD255E"/>
    <w:rsid w:val="00AD500B"/>
    <w:rsid w:val="00AD54E3"/>
    <w:rsid w:val="00AD5866"/>
    <w:rsid w:val="00AD5F64"/>
    <w:rsid w:val="00AE0D6B"/>
    <w:rsid w:val="00AE1FCD"/>
    <w:rsid w:val="00AE200C"/>
    <w:rsid w:val="00AE43C7"/>
    <w:rsid w:val="00AE476D"/>
    <w:rsid w:val="00AE4CB3"/>
    <w:rsid w:val="00AF78B6"/>
    <w:rsid w:val="00B002DB"/>
    <w:rsid w:val="00B038A2"/>
    <w:rsid w:val="00B069D1"/>
    <w:rsid w:val="00B134E2"/>
    <w:rsid w:val="00B1780F"/>
    <w:rsid w:val="00B17F4E"/>
    <w:rsid w:val="00B2022D"/>
    <w:rsid w:val="00B22208"/>
    <w:rsid w:val="00B22598"/>
    <w:rsid w:val="00B24A7F"/>
    <w:rsid w:val="00B31C1F"/>
    <w:rsid w:val="00B32246"/>
    <w:rsid w:val="00B35FD9"/>
    <w:rsid w:val="00B40165"/>
    <w:rsid w:val="00B40E90"/>
    <w:rsid w:val="00B431BB"/>
    <w:rsid w:val="00B47B71"/>
    <w:rsid w:val="00B47E1A"/>
    <w:rsid w:val="00B512E5"/>
    <w:rsid w:val="00B53254"/>
    <w:rsid w:val="00B54723"/>
    <w:rsid w:val="00B54AE0"/>
    <w:rsid w:val="00B559D6"/>
    <w:rsid w:val="00B57BD3"/>
    <w:rsid w:val="00B61D01"/>
    <w:rsid w:val="00B642FC"/>
    <w:rsid w:val="00B6432B"/>
    <w:rsid w:val="00B64550"/>
    <w:rsid w:val="00B7402E"/>
    <w:rsid w:val="00B74030"/>
    <w:rsid w:val="00B77DB3"/>
    <w:rsid w:val="00B83078"/>
    <w:rsid w:val="00B8704B"/>
    <w:rsid w:val="00B87BC5"/>
    <w:rsid w:val="00B90306"/>
    <w:rsid w:val="00B90B3C"/>
    <w:rsid w:val="00B95869"/>
    <w:rsid w:val="00BA0F68"/>
    <w:rsid w:val="00BB2D6E"/>
    <w:rsid w:val="00BB353C"/>
    <w:rsid w:val="00BB57EC"/>
    <w:rsid w:val="00BB67F6"/>
    <w:rsid w:val="00BC2A14"/>
    <w:rsid w:val="00BD305A"/>
    <w:rsid w:val="00BD306F"/>
    <w:rsid w:val="00BD4E16"/>
    <w:rsid w:val="00BD606C"/>
    <w:rsid w:val="00BD6BC5"/>
    <w:rsid w:val="00BD73C3"/>
    <w:rsid w:val="00BE33D9"/>
    <w:rsid w:val="00BE64CA"/>
    <w:rsid w:val="00BE6D6D"/>
    <w:rsid w:val="00BE7035"/>
    <w:rsid w:val="00BF5BD9"/>
    <w:rsid w:val="00BF6CCC"/>
    <w:rsid w:val="00BF7906"/>
    <w:rsid w:val="00C006AF"/>
    <w:rsid w:val="00C025A2"/>
    <w:rsid w:val="00C06DA7"/>
    <w:rsid w:val="00C106A4"/>
    <w:rsid w:val="00C20D91"/>
    <w:rsid w:val="00C215D0"/>
    <w:rsid w:val="00C22556"/>
    <w:rsid w:val="00C24DFB"/>
    <w:rsid w:val="00C34354"/>
    <w:rsid w:val="00C36720"/>
    <w:rsid w:val="00C4293F"/>
    <w:rsid w:val="00C46FF8"/>
    <w:rsid w:val="00C51418"/>
    <w:rsid w:val="00C54DA7"/>
    <w:rsid w:val="00C55897"/>
    <w:rsid w:val="00C70246"/>
    <w:rsid w:val="00C70A40"/>
    <w:rsid w:val="00C71FF6"/>
    <w:rsid w:val="00C75A95"/>
    <w:rsid w:val="00C80A7F"/>
    <w:rsid w:val="00C85D5C"/>
    <w:rsid w:val="00C939F2"/>
    <w:rsid w:val="00C96594"/>
    <w:rsid w:val="00CA13A6"/>
    <w:rsid w:val="00CA2524"/>
    <w:rsid w:val="00CA61F6"/>
    <w:rsid w:val="00CB74B0"/>
    <w:rsid w:val="00CC1B9C"/>
    <w:rsid w:val="00CC4502"/>
    <w:rsid w:val="00CC5D53"/>
    <w:rsid w:val="00CC602A"/>
    <w:rsid w:val="00CC6506"/>
    <w:rsid w:val="00CC6D5A"/>
    <w:rsid w:val="00CD10A2"/>
    <w:rsid w:val="00CD3250"/>
    <w:rsid w:val="00CD4D01"/>
    <w:rsid w:val="00CE407C"/>
    <w:rsid w:val="00CF3255"/>
    <w:rsid w:val="00CF63F7"/>
    <w:rsid w:val="00CF70F1"/>
    <w:rsid w:val="00D011D4"/>
    <w:rsid w:val="00D02360"/>
    <w:rsid w:val="00D10642"/>
    <w:rsid w:val="00D13887"/>
    <w:rsid w:val="00D13B34"/>
    <w:rsid w:val="00D147E8"/>
    <w:rsid w:val="00D16BA9"/>
    <w:rsid w:val="00D2452C"/>
    <w:rsid w:val="00D26525"/>
    <w:rsid w:val="00D27575"/>
    <w:rsid w:val="00D309E2"/>
    <w:rsid w:val="00D30B64"/>
    <w:rsid w:val="00D30EC4"/>
    <w:rsid w:val="00D44142"/>
    <w:rsid w:val="00D45AA2"/>
    <w:rsid w:val="00D47816"/>
    <w:rsid w:val="00D47E46"/>
    <w:rsid w:val="00D54249"/>
    <w:rsid w:val="00D55C8D"/>
    <w:rsid w:val="00D56297"/>
    <w:rsid w:val="00D60E80"/>
    <w:rsid w:val="00D613C8"/>
    <w:rsid w:val="00D61B3E"/>
    <w:rsid w:val="00D61D75"/>
    <w:rsid w:val="00D71A2E"/>
    <w:rsid w:val="00D74300"/>
    <w:rsid w:val="00D75A52"/>
    <w:rsid w:val="00D77564"/>
    <w:rsid w:val="00D843FC"/>
    <w:rsid w:val="00D8643E"/>
    <w:rsid w:val="00D876D2"/>
    <w:rsid w:val="00D90F81"/>
    <w:rsid w:val="00D9226A"/>
    <w:rsid w:val="00D92C53"/>
    <w:rsid w:val="00D935E5"/>
    <w:rsid w:val="00D94B60"/>
    <w:rsid w:val="00D97C8D"/>
    <w:rsid w:val="00DA002E"/>
    <w:rsid w:val="00DA0966"/>
    <w:rsid w:val="00DA1D5D"/>
    <w:rsid w:val="00DA1E9E"/>
    <w:rsid w:val="00DB0605"/>
    <w:rsid w:val="00DB0F00"/>
    <w:rsid w:val="00DB257C"/>
    <w:rsid w:val="00DB7009"/>
    <w:rsid w:val="00DC29D6"/>
    <w:rsid w:val="00DC6264"/>
    <w:rsid w:val="00DD0BA3"/>
    <w:rsid w:val="00DE3A62"/>
    <w:rsid w:val="00DE5480"/>
    <w:rsid w:val="00DE76E1"/>
    <w:rsid w:val="00DF0699"/>
    <w:rsid w:val="00DF08E1"/>
    <w:rsid w:val="00DF3CC4"/>
    <w:rsid w:val="00E037F7"/>
    <w:rsid w:val="00E06105"/>
    <w:rsid w:val="00E10349"/>
    <w:rsid w:val="00E139B1"/>
    <w:rsid w:val="00E14D6B"/>
    <w:rsid w:val="00E20524"/>
    <w:rsid w:val="00E31A8A"/>
    <w:rsid w:val="00E371A0"/>
    <w:rsid w:val="00E427C9"/>
    <w:rsid w:val="00E45509"/>
    <w:rsid w:val="00E4639A"/>
    <w:rsid w:val="00E470BC"/>
    <w:rsid w:val="00E50F3A"/>
    <w:rsid w:val="00E524E0"/>
    <w:rsid w:val="00E55BF5"/>
    <w:rsid w:val="00E56D6D"/>
    <w:rsid w:val="00E629FD"/>
    <w:rsid w:val="00E665C8"/>
    <w:rsid w:val="00E67FD0"/>
    <w:rsid w:val="00E80E2A"/>
    <w:rsid w:val="00E92771"/>
    <w:rsid w:val="00EA22F8"/>
    <w:rsid w:val="00EA30C0"/>
    <w:rsid w:val="00EA4203"/>
    <w:rsid w:val="00EA6FF6"/>
    <w:rsid w:val="00EA70A3"/>
    <w:rsid w:val="00EA7680"/>
    <w:rsid w:val="00EB0241"/>
    <w:rsid w:val="00EB22C1"/>
    <w:rsid w:val="00EB3A29"/>
    <w:rsid w:val="00EB4213"/>
    <w:rsid w:val="00EB4E2E"/>
    <w:rsid w:val="00EB7226"/>
    <w:rsid w:val="00EC18BD"/>
    <w:rsid w:val="00ED4FC3"/>
    <w:rsid w:val="00ED7352"/>
    <w:rsid w:val="00EE136C"/>
    <w:rsid w:val="00EE2004"/>
    <w:rsid w:val="00EE27FD"/>
    <w:rsid w:val="00EE6FC8"/>
    <w:rsid w:val="00EF0CDC"/>
    <w:rsid w:val="00EF10F1"/>
    <w:rsid w:val="00EF21D9"/>
    <w:rsid w:val="00EF47EB"/>
    <w:rsid w:val="00EF6068"/>
    <w:rsid w:val="00EF66CB"/>
    <w:rsid w:val="00EF6E8D"/>
    <w:rsid w:val="00EF7467"/>
    <w:rsid w:val="00EF7561"/>
    <w:rsid w:val="00F019FB"/>
    <w:rsid w:val="00F075CE"/>
    <w:rsid w:val="00F13AB9"/>
    <w:rsid w:val="00F1674E"/>
    <w:rsid w:val="00F234A6"/>
    <w:rsid w:val="00F24EAA"/>
    <w:rsid w:val="00F358D5"/>
    <w:rsid w:val="00F40817"/>
    <w:rsid w:val="00F5099A"/>
    <w:rsid w:val="00F5217C"/>
    <w:rsid w:val="00F543FA"/>
    <w:rsid w:val="00F55868"/>
    <w:rsid w:val="00F6007B"/>
    <w:rsid w:val="00F6288D"/>
    <w:rsid w:val="00F62BBA"/>
    <w:rsid w:val="00F63309"/>
    <w:rsid w:val="00F64F72"/>
    <w:rsid w:val="00F6676A"/>
    <w:rsid w:val="00F66C2B"/>
    <w:rsid w:val="00F721DE"/>
    <w:rsid w:val="00F7223F"/>
    <w:rsid w:val="00F73D30"/>
    <w:rsid w:val="00F7473F"/>
    <w:rsid w:val="00F82E7F"/>
    <w:rsid w:val="00F94318"/>
    <w:rsid w:val="00F96272"/>
    <w:rsid w:val="00F97727"/>
    <w:rsid w:val="00FA0FBF"/>
    <w:rsid w:val="00FA20F0"/>
    <w:rsid w:val="00FA3901"/>
    <w:rsid w:val="00FA4B0C"/>
    <w:rsid w:val="00FA5DBA"/>
    <w:rsid w:val="00FB2569"/>
    <w:rsid w:val="00FB25C5"/>
    <w:rsid w:val="00FB2B1D"/>
    <w:rsid w:val="00FB3A3D"/>
    <w:rsid w:val="00FB3B38"/>
    <w:rsid w:val="00FB433C"/>
    <w:rsid w:val="00FC4135"/>
    <w:rsid w:val="00FD0EED"/>
    <w:rsid w:val="00FD48C7"/>
    <w:rsid w:val="00FD62D3"/>
    <w:rsid w:val="00FE3442"/>
    <w:rsid w:val="00FE353B"/>
    <w:rsid w:val="00FE3CDA"/>
    <w:rsid w:val="00FE497D"/>
    <w:rsid w:val="00FF0D87"/>
    <w:rsid w:val="00FF6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02CCE"/>
  <w15:docId w15:val="{21EFC62F-E616-48A1-A527-B5A0B05A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2A14"/>
  </w:style>
  <w:style w:type="paragraph" w:styleId="1">
    <w:name w:val="heading 1"/>
    <w:basedOn w:val="a"/>
    <w:next w:val="a"/>
    <w:link w:val="10"/>
    <w:uiPriority w:val="9"/>
    <w:qFormat/>
    <w:rsid w:val="00AE0D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AE0D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AE0D6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D6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AE0D6B"/>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AE0D6B"/>
    <w:rPr>
      <w:rFonts w:ascii="Times New Roman" w:eastAsia="Times New Roman" w:hAnsi="Times New Roman" w:cs="Times New Roman"/>
      <w:b/>
      <w:bCs/>
      <w:sz w:val="27"/>
      <w:szCs w:val="27"/>
      <w:lang w:eastAsia="ru-RU"/>
    </w:rPr>
  </w:style>
  <w:style w:type="paragraph" w:styleId="a3">
    <w:name w:val="List Paragraph"/>
    <w:basedOn w:val="a"/>
    <w:uiPriority w:val="34"/>
    <w:qFormat/>
    <w:rsid w:val="00AE0D6B"/>
    <w:pPr>
      <w:ind w:left="720"/>
      <w:contextualSpacing/>
    </w:pPr>
    <w:rPr>
      <w:rFonts w:eastAsiaTheme="minorEastAsia"/>
      <w:lang w:eastAsia="ru-RU"/>
    </w:rPr>
  </w:style>
  <w:style w:type="character" w:styleId="a4">
    <w:name w:val="Hyperlink"/>
    <w:basedOn w:val="a0"/>
    <w:uiPriority w:val="99"/>
    <w:unhideWhenUsed/>
    <w:rsid w:val="00AE0D6B"/>
    <w:rPr>
      <w:color w:val="0000FF" w:themeColor="hyperlink"/>
      <w:u w:val="single"/>
    </w:rPr>
  </w:style>
  <w:style w:type="paragraph" w:styleId="a5">
    <w:name w:val="Balloon Text"/>
    <w:basedOn w:val="a"/>
    <w:link w:val="a6"/>
    <w:uiPriority w:val="99"/>
    <w:semiHidden/>
    <w:unhideWhenUsed/>
    <w:rsid w:val="00AE0D6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AE0D6B"/>
    <w:rPr>
      <w:rFonts w:ascii="Tahoma" w:hAnsi="Tahoma" w:cs="Tahoma"/>
      <w:sz w:val="16"/>
      <w:szCs w:val="16"/>
    </w:rPr>
  </w:style>
  <w:style w:type="character" w:styleId="a7">
    <w:name w:val="Placeholder Text"/>
    <w:basedOn w:val="a0"/>
    <w:uiPriority w:val="99"/>
    <w:semiHidden/>
    <w:rsid w:val="00AE0D6B"/>
    <w:rPr>
      <w:color w:val="808080"/>
    </w:rPr>
  </w:style>
  <w:style w:type="paragraph" w:styleId="a8">
    <w:name w:val="header"/>
    <w:basedOn w:val="a"/>
    <w:link w:val="a9"/>
    <w:uiPriority w:val="99"/>
    <w:unhideWhenUsed/>
    <w:rsid w:val="00AE0D6B"/>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AE0D6B"/>
  </w:style>
  <w:style w:type="paragraph" w:styleId="aa">
    <w:name w:val="footer"/>
    <w:basedOn w:val="a"/>
    <w:link w:val="ab"/>
    <w:uiPriority w:val="99"/>
    <w:unhideWhenUsed/>
    <w:rsid w:val="00AE0D6B"/>
    <w:pPr>
      <w:tabs>
        <w:tab w:val="center" w:pos="4677"/>
        <w:tab w:val="right" w:pos="9355"/>
      </w:tabs>
      <w:spacing w:after="0" w:line="240" w:lineRule="auto"/>
    </w:pPr>
  </w:style>
  <w:style w:type="character" w:customStyle="1" w:styleId="ab">
    <w:name w:val="Нижній колонтитул Знак"/>
    <w:basedOn w:val="a0"/>
    <w:link w:val="aa"/>
    <w:uiPriority w:val="99"/>
    <w:rsid w:val="00AE0D6B"/>
  </w:style>
  <w:style w:type="table" w:styleId="ac">
    <w:name w:val="Table Grid"/>
    <w:basedOn w:val="a1"/>
    <w:uiPriority w:val="59"/>
    <w:rsid w:val="00AE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AE0D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AE0D6B"/>
    <w:rPr>
      <w:b/>
      <w:bCs/>
    </w:rPr>
  </w:style>
  <w:style w:type="paragraph" w:customStyle="1" w:styleId="Default">
    <w:name w:val="Default"/>
    <w:rsid w:val="00AE0D6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l">
    <w:name w:val="tl"/>
    <w:basedOn w:val="a"/>
    <w:rsid w:val="00AE0D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4E069F"/>
    <w:pPr>
      <w:spacing w:after="0" w:line="240" w:lineRule="auto"/>
    </w:pPr>
    <w:rPr>
      <w:rFonts w:ascii="Consolas" w:hAnsi="Consolas" w:cs="Consolas"/>
      <w:sz w:val="20"/>
      <w:szCs w:val="20"/>
    </w:rPr>
  </w:style>
  <w:style w:type="character" w:customStyle="1" w:styleId="HTML0">
    <w:name w:val="Стандартний HTML Знак"/>
    <w:basedOn w:val="a0"/>
    <w:link w:val="HTML"/>
    <w:uiPriority w:val="99"/>
    <w:semiHidden/>
    <w:rsid w:val="004E069F"/>
    <w:rPr>
      <w:rFonts w:ascii="Consolas" w:hAnsi="Consolas" w:cs="Consolas"/>
      <w:sz w:val="20"/>
      <w:szCs w:val="20"/>
    </w:rPr>
  </w:style>
  <w:style w:type="paragraph" w:styleId="21">
    <w:name w:val="Body Text 2"/>
    <w:basedOn w:val="a"/>
    <w:link w:val="22"/>
    <w:uiPriority w:val="99"/>
    <w:rsid w:val="00E10349"/>
    <w:pPr>
      <w:autoSpaceDE w:val="0"/>
      <w:autoSpaceDN w:val="0"/>
      <w:spacing w:after="0" w:line="240" w:lineRule="auto"/>
    </w:pPr>
    <w:rPr>
      <w:rFonts w:ascii="Times New Roman" w:eastAsiaTheme="minorEastAsia" w:hAnsi="Times New Roman" w:cs="Times New Roman"/>
      <w:sz w:val="24"/>
      <w:szCs w:val="24"/>
      <w:lang w:val="en-GB" w:eastAsia="uk-UA"/>
    </w:rPr>
  </w:style>
  <w:style w:type="character" w:customStyle="1" w:styleId="22">
    <w:name w:val="Основний текст 2 Знак"/>
    <w:basedOn w:val="a0"/>
    <w:link w:val="21"/>
    <w:uiPriority w:val="99"/>
    <w:rsid w:val="00E10349"/>
    <w:rPr>
      <w:rFonts w:ascii="Times New Roman" w:eastAsiaTheme="minorEastAsia" w:hAnsi="Times New Roman" w:cs="Times New Roman"/>
      <w:sz w:val="24"/>
      <w:szCs w:val="24"/>
      <w:lang w:val="en-GB" w:eastAsia="uk-UA"/>
    </w:rPr>
  </w:style>
  <w:style w:type="table" w:customStyle="1" w:styleId="11">
    <w:name w:val="Сетка таблицы1"/>
    <w:basedOn w:val="a1"/>
    <w:next w:val="ac"/>
    <w:uiPriority w:val="59"/>
    <w:rsid w:val="00AA7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BD305A"/>
    <w:rPr>
      <w:i/>
      <w:iCs/>
    </w:rPr>
  </w:style>
  <w:style w:type="character" w:customStyle="1" w:styleId="katex-mathml">
    <w:name w:val="katex-mathml"/>
    <w:basedOn w:val="a0"/>
    <w:rsid w:val="007A21DF"/>
  </w:style>
  <w:style w:type="character" w:customStyle="1" w:styleId="mord">
    <w:name w:val="mord"/>
    <w:basedOn w:val="a0"/>
    <w:rsid w:val="007A21DF"/>
  </w:style>
  <w:style w:type="character" w:customStyle="1" w:styleId="mrel">
    <w:name w:val="mrel"/>
    <w:basedOn w:val="a0"/>
    <w:rsid w:val="007A21DF"/>
  </w:style>
  <w:style w:type="character" w:customStyle="1" w:styleId="mpunct">
    <w:name w:val="mpunct"/>
    <w:basedOn w:val="a0"/>
    <w:rsid w:val="007A21DF"/>
  </w:style>
  <w:style w:type="character" w:customStyle="1" w:styleId="vlist-s">
    <w:name w:val="vlist-s"/>
    <w:basedOn w:val="a0"/>
    <w:rsid w:val="00D876D2"/>
  </w:style>
  <w:style w:type="character" w:customStyle="1" w:styleId="mopen">
    <w:name w:val="mopen"/>
    <w:basedOn w:val="a0"/>
    <w:rsid w:val="00B54AE0"/>
  </w:style>
  <w:style w:type="character" w:customStyle="1" w:styleId="mbin">
    <w:name w:val="mbin"/>
    <w:basedOn w:val="a0"/>
    <w:rsid w:val="00B54AE0"/>
  </w:style>
  <w:style w:type="character" w:customStyle="1" w:styleId="mclose">
    <w:name w:val="mclose"/>
    <w:basedOn w:val="a0"/>
    <w:rsid w:val="00B54AE0"/>
  </w:style>
  <w:style w:type="character" w:styleId="af0">
    <w:name w:val="FollowedHyperlink"/>
    <w:basedOn w:val="a0"/>
    <w:uiPriority w:val="99"/>
    <w:semiHidden/>
    <w:unhideWhenUsed/>
    <w:rsid w:val="00894F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7561">
      <w:bodyDiv w:val="1"/>
      <w:marLeft w:val="0"/>
      <w:marRight w:val="0"/>
      <w:marTop w:val="0"/>
      <w:marBottom w:val="0"/>
      <w:divBdr>
        <w:top w:val="none" w:sz="0" w:space="0" w:color="auto"/>
        <w:left w:val="none" w:sz="0" w:space="0" w:color="auto"/>
        <w:bottom w:val="none" w:sz="0" w:space="0" w:color="auto"/>
        <w:right w:val="none" w:sz="0" w:space="0" w:color="auto"/>
      </w:divBdr>
    </w:div>
    <w:div w:id="31348529">
      <w:bodyDiv w:val="1"/>
      <w:marLeft w:val="0"/>
      <w:marRight w:val="0"/>
      <w:marTop w:val="0"/>
      <w:marBottom w:val="0"/>
      <w:divBdr>
        <w:top w:val="none" w:sz="0" w:space="0" w:color="auto"/>
        <w:left w:val="none" w:sz="0" w:space="0" w:color="auto"/>
        <w:bottom w:val="none" w:sz="0" w:space="0" w:color="auto"/>
        <w:right w:val="none" w:sz="0" w:space="0" w:color="auto"/>
      </w:divBdr>
    </w:div>
    <w:div w:id="41834852">
      <w:bodyDiv w:val="1"/>
      <w:marLeft w:val="0"/>
      <w:marRight w:val="0"/>
      <w:marTop w:val="0"/>
      <w:marBottom w:val="0"/>
      <w:divBdr>
        <w:top w:val="none" w:sz="0" w:space="0" w:color="auto"/>
        <w:left w:val="none" w:sz="0" w:space="0" w:color="auto"/>
        <w:bottom w:val="none" w:sz="0" w:space="0" w:color="auto"/>
        <w:right w:val="none" w:sz="0" w:space="0" w:color="auto"/>
      </w:divBdr>
    </w:div>
    <w:div w:id="43719189">
      <w:bodyDiv w:val="1"/>
      <w:marLeft w:val="0"/>
      <w:marRight w:val="0"/>
      <w:marTop w:val="0"/>
      <w:marBottom w:val="0"/>
      <w:divBdr>
        <w:top w:val="none" w:sz="0" w:space="0" w:color="auto"/>
        <w:left w:val="none" w:sz="0" w:space="0" w:color="auto"/>
        <w:bottom w:val="none" w:sz="0" w:space="0" w:color="auto"/>
        <w:right w:val="none" w:sz="0" w:space="0" w:color="auto"/>
      </w:divBdr>
    </w:div>
    <w:div w:id="72973520">
      <w:bodyDiv w:val="1"/>
      <w:marLeft w:val="0"/>
      <w:marRight w:val="0"/>
      <w:marTop w:val="0"/>
      <w:marBottom w:val="0"/>
      <w:divBdr>
        <w:top w:val="none" w:sz="0" w:space="0" w:color="auto"/>
        <w:left w:val="none" w:sz="0" w:space="0" w:color="auto"/>
        <w:bottom w:val="none" w:sz="0" w:space="0" w:color="auto"/>
        <w:right w:val="none" w:sz="0" w:space="0" w:color="auto"/>
      </w:divBdr>
    </w:div>
    <w:div w:id="89589821">
      <w:bodyDiv w:val="1"/>
      <w:marLeft w:val="0"/>
      <w:marRight w:val="0"/>
      <w:marTop w:val="0"/>
      <w:marBottom w:val="0"/>
      <w:divBdr>
        <w:top w:val="none" w:sz="0" w:space="0" w:color="auto"/>
        <w:left w:val="none" w:sz="0" w:space="0" w:color="auto"/>
        <w:bottom w:val="none" w:sz="0" w:space="0" w:color="auto"/>
        <w:right w:val="none" w:sz="0" w:space="0" w:color="auto"/>
      </w:divBdr>
    </w:div>
    <w:div w:id="90587754">
      <w:bodyDiv w:val="1"/>
      <w:marLeft w:val="0"/>
      <w:marRight w:val="0"/>
      <w:marTop w:val="0"/>
      <w:marBottom w:val="0"/>
      <w:divBdr>
        <w:top w:val="none" w:sz="0" w:space="0" w:color="auto"/>
        <w:left w:val="none" w:sz="0" w:space="0" w:color="auto"/>
        <w:bottom w:val="none" w:sz="0" w:space="0" w:color="auto"/>
        <w:right w:val="none" w:sz="0" w:space="0" w:color="auto"/>
      </w:divBdr>
    </w:div>
    <w:div w:id="104887225">
      <w:bodyDiv w:val="1"/>
      <w:marLeft w:val="0"/>
      <w:marRight w:val="0"/>
      <w:marTop w:val="0"/>
      <w:marBottom w:val="0"/>
      <w:divBdr>
        <w:top w:val="none" w:sz="0" w:space="0" w:color="auto"/>
        <w:left w:val="none" w:sz="0" w:space="0" w:color="auto"/>
        <w:bottom w:val="none" w:sz="0" w:space="0" w:color="auto"/>
        <w:right w:val="none" w:sz="0" w:space="0" w:color="auto"/>
      </w:divBdr>
    </w:div>
    <w:div w:id="146745480">
      <w:bodyDiv w:val="1"/>
      <w:marLeft w:val="0"/>
      <w:marRight w:val="0"/>
      <w:marTop w:val="0"/>
      <w:marBottom w:val="0"/>
      <w:divBdr>
        <w:top w:val="none" w:sz="0" w:space="0" w:color="auto"/>
        <w:left w:val="none" w:sz="0" w:space="0" w:color="auto"/>
        <w:bottom w:val="none" w:sz="0" w:space="0" w:color="auto"/>
        <w:right w:val="none" w:sz="0" w:space="0" w:color="auto"/>
      </w:divBdr>
    </w:div>
    <w:div w:id="164324611">
      <w:bodyDiv w:val="1"/>
      <w:marLeft w:val="0"/>
      <w:marRight w:val="0"/>
      <w:marTop w:val="0"/>
      <w:marBottom w:val="0"/>
      <w:divBdr>
        <w:top w:val="none" w:sz="0" w:space="0" w:color="auto"/>
        <w:left w:val="none" w:sz="0" w:space="0" w:color="auto"/>
        <w:bottom w:val="none" w:sz="0" w:space="0" w:color="auto"/>
        <w:right w:val="none" w:sz="0" w:space="0" w:color="auto"/>
      </w:divBdr>
    </w:div>
    <w:div w:id="175073250">
      <w:bodyDiv w:val="1"/>
      <w:marLeft w:val="0"/>
      <w:marRight w:val="0"/>
      <w:marTop w:val="0"/>
      <w:marBottom w:val="0"/>
      <w:divBdr>
        <w:top w:val="none" w:sz="0" w:space="0" w:color="auto"/>
        <w:left w:val="none" w:sz="0" w:space="0" w:color="auto"/>
        <w:bottom w:val="none" w:sz="0" w:space="0" w:color="auto"/>
        <w:right w:val="none" w:sz="0" w:space="0" w:color="auto"/>
      </w:divBdr>
    </w:div>
    <w:div w:id="194774954">
      <w:bodyDiv w:val="1"/>
      <w:marLeft w:val="0"/>
      <w:marRight w:val="0"/>
      <w:marTop w:val="0"/>
      <w:marBottom w:val="0"/>
      <w:divBdr>
        <w:top w:val="none" w:sz="0" w:space="0" w:color="auto"/>
        <w:left w:val="none" w:sz="0" w:space="0" w:color="auto"/>
        <w:bottom w:val="none" w:sz="0" w:space="0" w:color="auto"/>
        <w:right w:val="none" w:sz="0" w:space="0" w:color="auto"/>
      </w:divBdr>
    </w:div>
    <w:div w:id="198402671">
      <w:bodyDiv w:val="1"/>
      <w:marLeft w:val="0"/>
      <w:marRight w:val="0"/>
      <w:marTop w:val="0"/>
      <w:marBottom w:val="0"/>
      <w:divBdr>
        <w:top w:val="none" w:sz="0" w:space="0" w:color="auto"/>
        <w:left w:val="none" w:sz="0" w:space="0" w:color="auto"/>
        <w:bottom w:val="none" w:sz="0" w:space="0" w:color="auto"/>
        <w:right w:val="none" w:sz="0" w:space="0" w:color="auto"/>
      </w:divBdr>
    </w:div>
    <w:div w:id="202913342">
      <w:bodyDiv w:val="1"/>
      <w:marLeft w:val="0"/>
      <w:marRight w:val="0"/>
      <w:marTop w:val="0"/>
      <w:marBottom w:val="0"/>
      <w:divBdr>
        <w:top w:val="none" w:sz="0" w:space="0" w:color="auto"/>
        <w:left w:val="none" w:sz="0" w:space="0" w:color="auto"/>
        <w:bottom w:val="none" w:sz="0" w:space="0" w:color="auto"/>
        <w:right w:val="none" w:sz="0" w:space="0" w:color="auto"/>
      </w:divBdr>
    </w:div>
    <w:div w:id="243342542">
      <w:bodyDiv w:val="1"/>
      <w:marLeft w:val="0"/>
      <w:marRight w:val="0"/>
      <w:marTop w:val="0"/>
      <w:marBottom w:val="0"/>
      <w:divBdr>
        <w:top w:val="none" w:sz="0" w:space="0" w:color="auto"/>
        <w:left w:val="none" w:sz="0" w:space="0" w:color="auto"/>
        <w:bottom w:val="none" w:sz="0" w:space="0" w:color="auto"/>
        <w:right w:val="none" w:sz="0" w:space="0" w:color="auto"/>
      </w:divBdr>
    </w:div>
    <w:div w:id="243685533">
      <w:bodyDiv w:val="1"/>
      <w:marLeft w:val="0"/>
      <w:marRight w:val="0"/>
      <w:marTop w:val="0"/>
      <w:marBottom w:val="0"/>
      <w:divBdr>
        <w:top w:val="none" w:sz="0" w:space="0" w:color="auto"/>
        <w:left w:val="none" w:sz="0" w:space="0" w:color="auto"/>
        <w:bottom w:val="none" w:sz="0" w:space="0" w:color="auto"/>
        <w:right w:val="none" w:sz="0" w:space="0" w:color="auto"/>
      </w:divBdr>
    </w:div>
    <w:div w:id="247158351">
      <w:bodyDiv w:val="1"/>
      <w:marLeft w:val="0"/>
      <w:marRight w:val="0"/>
      <w:marTop w:val="0"/>
      <w:marBottom w:val="0"/>
      <w:divBdr>
        <w:top w:val="none" w:sz="0" w:space="0" w:color="auto"/>
        <w:left w:val="none" w:sz="0" w:space="0" w:color="auto"/>
        <w:bottom w:val="none" w:sz="0" w:space="0" w:color="auto"/>
        <w:right w:val="none" w:sz="0" w:space="0" w:color="auto"/>
      </w:divBdr>
    </w:div>
    <w:div w:id="291401861">
      <w:bodyDiv w:val="1"/>
      <w:marLeft w:val="0"/>
      <w:marRight w:val="0"/>
      <w:marTop w:val="0"/>
      <w:marBottom w:val="0"/>
      <w:divBdr>
        <w:top w:val="none" w:sz="0" w:space="0" w:color="auto"/>
        <w:left w:val="none" w:sz="0" w:space="0" w:color="auto"/>
        <w:bottom w:val="none" w:sz="0" w:space="0" w:color="auto"/>
        <w:right w:val="none" w:sz="0" w:space="0" w:color="auto"/>
      </w:divBdr>
    </w:div>
    <w:div w:id="295572358">
      <w:bodyDiv w:val="1"/>
      <w:marLeft w:val="0"/>
      <w:marRight w:val="0"/>
      <w:marTop w:val="0"/>
      <w:marBottom w:val="0"/>
      <w:divBdr>
        <w:top w:val="none" w:sz="0" w:space="0" w:color="auto"/>
        <w:left w:val="none" w:sz="0" w:space="0" w:color="auto"/>
        <w:bottom w:val="none" w:sz="0" w:space="0" w:color="auto"/>
        <w:right w:val="none" w:sz="0" w:space="0" w:color="auto"/>
      </w:divBdr>
    </w:div>
    <w:div w:id="314380118">
      <w:bodyDiv w:val="1"/>
      <w:marLeft w:val="0"/>
      <w:marRight w:val="0"/>
      <w:marTop w:val="0"/>
      <w:marBottom w:val="0"/>
      <w:divBdr>
        <w:top w:val="none" w:sz="0" w:space="0" w:color="auto"/>
        <w:left w:val="none" w:sz="0" w:space="0" w:color="auto"/>
        <w:bottom w:val="none" w:sz="0" w:space="0" w:color="auto"/>
        <w:right w:val="none" w:sz="0" w:space="0" w:color="auto"/>
      </w:divBdr>
    </w:div>
    <w:div w:id="324357763">
      <w:bodyDiv w:val="1"/>
      <w:marLeft w:val="0"/>
      <w:marRight w:val="0"/>
      <w:marTop w:val="0"/>
      <w:marBottom w:val="0"/>
      <w:divBdr>
        <w:top w:val="none" w:sz="0" w:space="0" w:color="auto"/>
        <w:left w:val="none" w:sz="0" w:space="0" w:color="auto"/>
        <w:bottom w:val="none" w:sz="0" w:space="0" w:color="auto"/>
        <w:right w:val="none" w:sz="0" w:space="0" w:color="auto"/>
      </w:divBdr>
    </w:div>
    <w:div w:id="350374363">
      <w:bodyDiv w:val="1"/>
      <w:marLeft w:val="0"/>
      <w:marRight w:val="0"/>
      <w:marTop w:val="0"/>
      <w:marBottom w:val="0"/>
      <w:divBdr>
        <w:top w:val="none" w:sz="0" w:space="0" w:color="auto"/>
        <w:left w:val="none" w:sz="0" w:space="0" w:color="auto"/>
        <w:bottom w:val="none" w:sz="0" w:space="0" w:color="auto"/>
        <w:right w:val="none" w:sz="0" w:space="0" w:color="auto"/>
      </w:divBdr>
      <w:divsChild>
        <w:div w:id="348020492">
          <w:marLeft w:val="0"/>
          <w:marRight w:val="0"/>
          <w:marTop w:val="0"/>
          <w:marBottom w:val="0"/>
          <w:divBdr>
            <w:top w:val="single" w:sz="2" w:space="0" w:color="D9D9E3"/>
            <w:left w:val="single" w:sz="2" w:space="0" w:color="D9D9E3"/>
            <w:bottom w:val="single" w:sz="2" w:space="0" w:color="D9D9E3"/>
            <w:right w:val="single" w:sz="2" w:space="0" w:color="D9D9E3"/>
          </w:divBdr>
          <w:divsChild>
            <w:div w:id="1491209247">
              <w:marLeft w:val="0"/>
              <w:marRight w:val="0"/>
              <w:marTop w:val="0"/>
              <w:marBottom w:val="0"/>
              <w:divBdr>
                <w:top w:val="single" w:sz="2" w:space="0" w:color="D9D9E3"/>
                <w:left w:val="single" w:sz="2" w:space="0" w:color="D9D9E3"/>
                <w:bottom w:val="single" w:sz="2" w:space="0" w:color="D9D9E3"/>
                <w:right w:val="single" w:sz="2" w:space="0" w:color="D9D9E3"/>
              </w:divBdr>
              <w:divsChild>
                <w:div w:id="1133448061">
                  <w:marLeft w:val="0"/>
                  <w:marRight w:val="0"/>
                  <w:marTop w:val="0"/>
                  <w:marBottom w:val="0"/>
                  <w:divBdr>
                    <w:top w:val="single" w:sz="2" w:space="0" w:color="D9D9E3"/>
                    <w:left w:val="single" w:sz="2" w:space="0" w:color="D9D9E3"/>
                    <w:bottom w:val="single" w:sz="2" w:space="0" w:color="D9D9E3"/>
                    <w:right w:val="single" w:sz="2" w:space="0" w:color="D9D9E3"/>
                  </w:divBdr>
                  <w:divsChild>
                    <w:div w:id="861474679">
                      <w:marLeft w:val="0"/>
                      <w:marRight w:val="0"/>
                      <w:marTop w:val="0"/>
                      <w:marBottom w:val="0"/>
                      <w:divBdr>
                        <w:top w:val="single" w:sz="2" w:space="0" w:color="D9D9E3"/>
                        <w:left w:val="single" w:sz="2" w:space="0" w:color="D9D9E3"/>
                        <w:bottom w:val="single" w:sz="2" w:space="0" w:color="D9D9E3"/>
                        <w:right w:val="single" w:sz="2" w:space="0" w:color="D9D9E3"/>
                      </w:divBdr>
                      <w:divsChild>
                        <w:div w:id="174265920">
                          <w:marLeft w:val="0"/>
                          <w:marRight w:val="0"/>
                          <w:marTop w:val="0"/>
                          <w:marBottom w:val="0"/>
                          <w:divBdr>
                            <w:top w:val="single" w:sz="2" w:space="0" w:color="D9D9E3"/>
                            <w:left w:val="single" w:sz="2" w:space="0" w:color="D9D9E3"/>
                            <w:bottom w:val="single" w:sz="2" w:space="0" w:color="D9D9E3"/>
                            <w:right w:val="single" w:sz="2" w:space="0" w:color="D9D9E3"/>
                          </w:divBdr>
                          <w:divsChild>
                            <w:div w:id="1327973801">
                              <w:marLeft w:val="0"/>
                              <w:marRight w:val="0"/>
                              <w:marTop w:val="100"/>
                              <w:marBottom w:val="100"/>
                              <w:divBdr>
                                <w:top w:val="single" w:sz="2" w:space="0" w:color="D9D9E3"/>
                                <w:left w:val="single" w:sz="2" w:space="0" w:color="D9D9E3"/>
                                <w:bottom w:val="single" w:sz="2" w:space="0" w:color="D9D9E3"/>
                                <w:right w:val="single" w:sz="2" w:space="0" w:color="D9D9E3"/>
                              </w:divBdr>
                              <w:divsChild>
                                <w:div w:id="303699194">
                                  <w:marLeft w:val="0"/>
                                  <w:marRight w:val="0"/>
                                  <w:marTop w:val="0"/>
                                  <w:marBottom w:val="0"/>
                                  <w:divBdr>
                                    <w:top w:val="single" w:sz="2" w:space="0" w:color="D9D9E3"/>
                                    <w:left w:val="single" w:sz="2" w:space="0" w:color="D9D9E3"/>
                                    <w:bottom w:val="single" w:sz="2" w:space="0" w:color="D9D9E3"/>
                                    <w:right w:val="single" w:sz="2" w:space="0" w:color="D9D9E3"/>
                                  </w:divBdr>
                                  <w:divsChild>
                                    <w:div w:id="1718970766">
                                      <w:marLeft w:val="0"/>
                                      <w:marRight w:val="0"/>
                                      <w:marTop w:val="0"/>
                                      <w:marBottom w:val="0"/>
                                      <w:divBdr>
                                        <w:top w:val="single" w:sz="2" w:space="0" w:color="D9D9E3"/>
                                        <w:left w:val="single" w:sz="2" w:space="0" w:color="D9D9E3"/>
                                        <w:bottom w:val="single" w:sz="2" w:space="0" w:color="D9D9E3"/>
                                        <w:right w:val="single" w:sz="2" w:space="0" w:color="D9D9E3"/>
                                      </w:divBdr>
                                      <w:divsChild>
                                        <w:div w:id="1911190042">
                                          <w:marLeft w:val="0"/>
                                          <w:marRight w:val="0"/>
                                          <w:marTop w:val="0"/>
                                          <w:marBottom w:val="0"/>
                                          <w:divBdr>
                                            <w:top w:val="single" w:sz="2" w:space="0" w:color="D9D9E3"/>
                                            <w:left w:val="single" w:sz="2" w:space="0" w:color="D9D9E3"/>
                                            <w:bottom w:val="single" w:sz="2" w:space="0" w:color="D9D9E3"/>
                                            <w:right w:val="single" w:sz="2" w:space="0" w:color="D9D9E3"/>
                                          </w:divBdr>
                                          <w:divsChild>
                                            <w:div w:id="1289698835">
                                              <w:marLeft w:val="0"/>
                                              <w:marRight w:val="0"/>
                                              <w:marTop w:val="0"/>
                                              <w:marBottom w:val="0"/>
                                              <w:divBdr>
                                                <w:top w:val="single" w:sz="2" w:space="0" w:color="D9D9E3"/>
                                                <w:left w:val="single" w:sz="2" w:space="0" w:color="D9D9E3"/>
                                                <w:bottom w:val="single" w:sz="2" w:space="0" w:color="D9D9E3"/>
                                                <w:right w:val="single" w:sz="2" w:space="0" w:color="D9D9E3"/>
                                              </w:divBdr>
                                              <w:divsChild>
                                                <w:div w:id="1686133054">
                                                  <w:marLeft w:val="0"/>
                                                  <w:marRight w:val="0"/>
                                                  <w:marTop w:val="0"/>
                                                  <w:marBottom w:val="0"/>
                                                  <w:divBdr>
                                                    <w:top w:val="single" w:sz="2" w:space="0" w:color="D9D9E3"/>
                                                    <w:left w:val="single" w:sz="2" w:space="0" w:color="D9D9E3"/>
                                                    <w:bottom w:val="single" w:sz="2" w:space="0" w:color="D9D9E3"/>
                                                    <w:right w:val="single" w:sz="2" w:space="0" w:color="D9D9E3"/>
                                                  </w:divBdr>
                                                  <w:divsChild>
                                                    <w:div w:id="872113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8528541">
          <w:marLeft w:val="0"/>
          <w:marRight w:val="0"/>
          <w:marTop w:val="0"/>
          <w:marBottom w:val="0"/>
          <w:divBdr>
            <w:top w:val="none" w:sz="0" w:space="0" w:color="auto"/>
            <w:left w:val="none" w:sz="0" w:space="0" w:color="auto"/>
            <w:bottom w:val="none" w:sz="0" w:space="0" w:color="auto"/>
            <w:right w:val="none" w:sz="0" w:space="0" w:color="auto"/>
          </w:divBdr>
        </w:div>
      </w:divsChild>
    </w:div>
    <w:div w:id="435099113">
      <w:bodyDiv w:val="1"/>
      <w:marLeft w:val="0"/>
      <w:marRight w:val="0"/>
      <w:marTop w:val="0"/>
      <w:marBottom w:val="0"/>
      <w:divBdr>
        <w:top w:val="none" w:sz="0" w:space="0" w:color="auto"/>
        <w:left w:val="none" w:sz="0" w:space="0" w:color="auto"/>
        <w:bottom w:val="none" w:sz="0" w:space="0" w:color="auto"/>
        <w:right w:val="none" w:sz="0" w:space="0" w:color="auto"/>
      </w:divBdr>
    </w:div>
    <w:div w:id="456795013">
      <w:bodyDiv w:val="1"/>
      <w:marLeft w:val="0"/>
      <w:marRight w:val="0"/>
      <w:marTop w:val="0"/>
      <w:marBottom w:val="0"/>
      <w:divBdr>
        <w:top w:val="none" w:sz="0" w:space="0" w:color="auto"/>
        <w:left w:val="none" w:sz="0" w:space="0" w:color="auto"/>
        <w:bottom w:val="none" w:sz="0" w:space="0" w:color="auto"/>
        <w:right w:val="none" w:sz="0" w:space="0" w:color="auto"/>
      </w:divBdr>
    </w:div>
    <w:div w:id="468017238">
      <w:bodyDiv w:val="1"/>
      <w:marLeft w:val="0"/>
      <w:marRight w:val="0"/>
      <w:marTop w:val="0"/>
      <w:marBottom w:val="0"/>
      <w:divBdr>
        <w:top w:val="none" w:sz="0" w:space="0" w:color="auto"/>
        <w:left w:val="none" w:sz="0" w:space="0" w:color="auto"/>
        <w:bottom w:val="none" w:sz="0" w:space="0" w:color="auto"/>
        <w:right w:val="none" w:sz="0" w:space="0" w:color="auto"/>
      </w:divBdr>
    </w:div>
    <w:div w:id="506139347">
      <w:bodyDiv w:val="1"/>
      <w:marLeft w:val="0"/>
      <w:marRight w:val="0"/>
      <w:marTop w:val="0"/>
      <w:marBottom w:val="0"/>
      <w:divBdr>
        <w:top w:val="none" w:sz="0" w:space="0" w:color="auto"/>
        <w:left w:val="none" w:sz="0" w:space="0" w:color="auto"/>
        <w:bottom w:val="none" w:sz="0" w:space="0" w:color="auto"/>
        <w:right w:val="none" w:sz="0" w:space="0" w:color="auto"/>
      </w:divBdr>
    </w:div>
    <w:div w:id="515460964">
      <w:bodyDiv w:val="1"/>
      <w:marLeft w:val="0"/>
      <w:marRight w:val="0"/>
      <w:marTop w:val="0"/>
      <w:marBottom w:val="0"/>
      <w:divBdr>
        <w:top w:val="none" w:sz="0" w:space="0" w:color="auto"/>
        <w:left w:val="none" w:sz="0" w:space="0" w:color="auto"/>
        <w:bottom w:val="none" w:sz="0" w:space="0" w:color="auto"/>
        <w:right w:val="none" w:sz="0" w:space="0" w:color="auto"/>
      </w:divBdr>
    </w:div>
    <w:div w:id="520512371">
      <w:bodyDiv w:val="1"/>
      <w:marLeft w:val="0"/>
      <w:marRight w:val="0"/>
      <w:marTop w:val="0"/>
      <w:marBottom w:val="0"/>
      <w:divBdr>
        <w:top w:val="none" w:sz="0" w:space="0" w:color="auto"/>
        <w:left w:val="none" w:sz="0" w:space="0" w:color="auto"/>
        <w:bottom w:val="none" w:sz="0" w:space="0" w:color="auto"/>
        <w:right w:val="none" w:sz="0" w:space="0" w:color="auto"/>
      </w:divBdr>
    </w:div>
    <w:div w:id="521283310">
      <w:bodyDiv w:val="1"/>
      <w:marLeft w:val="0"/>
      <w:marRight w:val="0"/>
      <w:marTop w:val="0"/>
      <w:marBottom w:val="0"/>
      <w:divBdr>
        <w:top w:val="none" w:sz="0" w:space="0" w:color="auto"/>
        <w:left w:val="none" w:sz="0" w:space="0" w:color="auto"/>
        <w:bottom w:val="none" w:sz="0" w:space="0" w:color="auto"/>
        <w:right w:val="none" w:sz="0" w:space="0" w:color="auto"/>
      </w:divBdr>
    </w:div>
    <w:div w:id="527448740">
      <w:bodyDiv w:val="1"/>
      <w:marLeft w:val="0"/>
      <w:marRight w:val="0"/>
      <w:marTop w:val="0"/>
      <w:marBottom w:val="0"/>
      <w:divBdr>
        <w:top w:val="none" w:sz="0" w:space="0" w:color="auto"/>
        <w:left w:val="none" w:sz="0" w:space="0" w:color="auto"/>
        <w:bottom w:val="none" w:sz="0" w:space="0" w:color="auto"/>
        <w:right w:val="none" w:sz="0" w:space="0" w:color="auto"/>
      </w:divBdr>
    </w:div>
    <w:div w:id="528764412">
      <w:bodyDiv w:val="1"/>
      <w:marLeft w:val="0"/>
      <w:marRight w:val="0"/>
      <w:marTop w:val="0"/>
      <w:marBottom w:val="0"/>
      <w:divBdr>
        <w:top w:val="none" w:sz="0" w:space="0" w:color="auto"/>
        <w:left w:val="none" w:sz="0" w:space="0" w:color="auto"/>
        <w:bottom w:val="none" w:sz="0" w:space="0" w:color="auto"/>
        <w:right w:val="none" w:sz="0" w:space="0" w:color="auto"/>
      </w:divBdr>
    </w:div>
    <w:div w:id="545484418">
      <w:bodyDiv w:val="1"/>
      <w:marLeft w:val="0"/>
      <w:marRight w:val="0"/>
      <w:marTop w:val="0"/>
      <w:marBottom w:val="0"/>
      <w:divBdr>
        <w:top w:val="none" w:sz="0" w:space="0" w:color="auto"/>
        <w:left w:val="none" w:sz="0" w:space="0" w:color="auto"/>
        <w:bottom w:val="none" w:sz="0" w:space="0" w:color="auto"/>
        <w:right w:val="none" w:sz="0" w:space="0" w:color="auto"/>
      </w:divBdr>
    </w:div>
    <w:div w:id="568228004">
      <w:bodyDiv w:val="1"/>
      <w:marLeft w:val="0"/>
      <w:marRight w:val="0"/>
      <w:marTop w:val="0"/>
      <w:marBottom w:val="0"/>
      <w:divBdr>
        <w:top w:val="none" w:sz="0" w:space="0" w:color="auto"/>
        <w:left w:val="none" w:sz="0" w:space="0" w:color="auto"/>
        <w:bottom w:val="none" w:sz="0" w:space="0" w:color="auto"/>
        <w:right w:val="none" w:sz="0" w:space="0" w:color="auto"/>
      </w:divBdr>
    </w:div>
    <w:div w:id="570627116">
      <w:bodyDiv w:val="1"/>
      <w:marLeft w:val="0"/>
      <w:marRight w:val="0"/>
      <w:marTop w:val="0"/>
      <w:marBottom w:val="0"/>
      <w:divBdr>
        <w:top w:val="none" w:sz="0" w:space="0" w:color="auto"/>
        <w:left w:val="none" w:sz="0" w:space="0" w:color="auto"/>
        <w:bottom w:val="none" w:sz="0" w:space="0" w:color="auto"/>
        <w:right w:val="none" w:sz="0" w:space="0" w:color="auto"/>
      </w:divBdr>
    </w:div>
    <w:div w:id="577642861">
      <w:bodyDiv w:val="1"/>
      <w:marLeft w:val="0"/>
      <w:marRight w:val="0"/>
      <w:marTop w:val="0"/>
      <w:marBottom w:val="0"/>
      <w:divBdr>
        <w:top w:val="none" w:sz="0" w:space="0" w:color="auto"/>
        <w:left w:val="none" w:sz="0" w:space="0" w:color="auto"/>
        <w:bottom w:val="none" w:sz="0" w:space="0" w:color="auto"/>
        <w:right w:val="none" w:sz="0" w:space="0" w:color="auto"/>
      </w:divBdr>
    </w:div>
    <w:div w:id="614675453">
      <w:bodyDiv w:val="1"/>
      <w:marLeft w:val="0"/>
      <w:marRight w:val="0"/>
      <w:marTop w:val="0"/>
      <w:marBottom w:val="0"/>
      <w:divBdr>
        <w:top w:val="none" w:sz="0" w:space="0" w:color="auto"/>
        <w:left w:val="none" w:sz="0" w:space="0" w:color="auto"/>
        <w:bottom w:val="none" w:sz="0" w:space="0" w:color="auto"/>
        <w:right w:val="none" w:sz="0" w:space="0" w:color="auto"/>
      </w:divBdr>
    </w:div>
    <w:div w:id="623729173">
      <w:bodyDiv w:val="1"/>
      <w:marLeft w:val="0"/>
      <w:marRight w:val="0"/>
      <w:marTop w:val="0"/>
      <w:marBottom w:val="0"/>
      <w:divBdr>
        <w:top w:val="none" w:sz="0" w:space="0" w:color="auto"/>
        <w:left w:val="none" w:sz="0" w:space="0" w:color="auto"/>
        <w:bottom w:val="none" w:sz="0" w:space="0" w:color="auto"/>
        <w:right w:val="none" w:sz="0" w:space="0" w:color="auto"/>
      </w:divBdr>
    </w:div>
    <w:div w:id="625769970">
      <w:bodyDiv w:val="1"/>
      <w:marLeft w:val="0"/>
      <w:marRight w:val="0"/>
      <w:marTop w:val="0"/>
      <w:marBottom w:val="0"/>
      <w:divBdr>
        <w:top w:val="none" w:sz="0" w:space="0" w:color="auto"/>
        <w:left w:val="none" w:sz="0" w:space="0" w:color="auto"/>
        <w:bottom w:val="none" w:sz="0" w:space="0" w:color="auto"/>
        <w:right w:val="none" w:sz="0" w:space="0" w:color="auto"/>
      </w:divBdr>
    </w:div>
    <w:div w:id="664089204">
      <w:bodyDiv w:val="1"/>
      <w:marLeft w:val="0"/>
      <w:marRight w:val="0"/>
      <w:marTop w:val="0"/>
      <w:marBottom w:val="0"/>
      <w:divBdr>
        <w:top w:val="none" w:sz="0" w:space="0" w:color="auto"/>
        <w:left w:val="none" w:sz="0" w:space="0" w:color="auto"/>
        <w:bottom w:val="none" w:sz="0" w:space="0" w:color="auto"/>
        <w:right w:val="none" w:sz="0" w:space="0" w:color="auto"/>
      </w:divBdr>
    </w:div>
    <w:div w:id="666056219">
      <w:bodyDiv w:val="1"/>
      <w:marLeft w:val="0"/>
      <w:marRight w:val="0"/>
      <w:marTop w:val="0"/>
      <w:marBottom w:val="0"/>
      <w:divBdr>
        <w:top w:val="none" w:sz="0" w:space="0" w:color="auto"/>
        <w:left w:val="none" w:sz="0" w:space="0" w:color="auto"/>
        <w:bottom w:val="none" w:sz="0" w:space="0" w:color="auto"/>
        <w:right w:val="none" w:sz="0" w:space="0" w:color="auto"/>
      </w:divBdr>
    </w:div>
    <w:div w:id="672679972">
      <w:bodyDiv w:val="1"/>
      <w:marLeft w:val="0"/>
      <w:marRight w:val="0"/>
      <w:marTop w:val="0"/>
      <w:marBottom w:val="0"/>
      <w:divBdr>
        <w:top w:val="none" w:sz="0" w:space="0" w:color="auto"/>
        <w:left w:val="none" w:sz="0" w:space="0" w:color="auto"/>
        <w:bottom w:val="none" w:sz="0" w:space="0" w:color="auto"/>
        <w:right w:val="none" w:sz="0" w:space="0" w:color="auto"/>
      </w:divBdr>
    </w:div>
    <w:div w:id="690301611">
      <w:bodyDiv w:val="1"/>
      <w:marLeft w:val="0"/>
      <w:marRight w:val="0"/>
      <w:marTop w:val="0"/>
      <w:marBottom w:val="0"/>
      <w:divBdr>
        <w:top w:val="none" w:sz="0" w:space="0" w:color="auto"/>
        <w:left w:val="none" w:sz="0" w:space="0" w:color="auto"/>
        <w:bottom w:val="none" w:sz="0" w:space="0" w:color="auto"/>
        <w:right w:val="none" w:sz="0" w:space="0" w:color="auto"/>
      </w:divBdr>
    </w:div>
    <w:div w:id="701831965">
      <w:bodyDiv w:val="1"/>
      <w:marLeft w:val="0"/>
      <w:marRight w:val="0"/>
      <w:marTop w:val="0"/>
      <w:marBottom w:val="0"/>
      <w:divBdr>
        <w:top w:val="none" w:sz="0" w:space="0" w:color="auto"/>
        <w:left w:val="none" w:sz="0" w:space="0" w:color="auto"/>
        <w:bottom w:val="none" w:sz="0" w:space="0" w:color="auto"/>
        <w:right w:val="none" w:sz="0" w:space="0" w:color="auto"/>
      </w:divBdr>
    </w:div>
    <w:div w:id="706638907">
      <w:bodyDiv w:val="1"/>
      <w:marLeft w:val="0"/>
      <w:marRight w:val="0"/>
      <w:marTop w:val="0"/>
      <w:marBottom w:val="0"/>
      <w:divBdr>
        <w:top w:val="none" w:sz="0" w:space="0" w:color="auto"/>
        <w:left w:val="none" w:sz="0" w:space="0" w:color="auto"/>
        <w:bottom w:val="none" w:sz="0" w:space="0" w:color="auto"/>
        <w:right w:val="none" w:sz="0" w:space="0" w:color="auto"/>
      </w:divBdr>
    </w:div>
    <w:div w:id="737633093">
      <w:bodyDiv w:val="1"/>
      <w:marLeft w:val="0"/>
      <w:marRight w:val="0"/>
      <w:marTop w:val="0"/>
      <w:marBottom w:val="0"/>
      <w:divBdr>
        <w:top w:val="none" w:sz="0" w:space="0" w:color="auto"/>
        <w:left w:val="none" w:sz="0" w:space="0" w:color="auto"/>
        <w:bottom w:val="none" w:sz="0" w:space="0" w:color="auto"/>
        <w:right w:val="none" w:sz="0" w:space="0" w:color="auto"/>
      </w:divBdr>
    </w:div>
    <w:div w:id="754282091">
      <w:bodyDiv w:val="1"/>
      <w:marLeft w:val="0"/>
      <w:marRight w:val="0"/>
      <w:marTop w:val="0"/>
      <w:marBottom w:val="0"/>
      <w:divBdr>
        <w:top w:val="none" w:sz="0" w:space="0" w:color="auto"/>
        <w:left w:val="none" w:sz="0" w:space="0" w:color="auto"/>
        <w:bottom w:val="none" w:sz="0" w:space="0" w:color="auto"/>
        <w:right w:val="none" w:sz="0" w:space="0" w:color="auto"/>
      </w:divBdr>
    </w:div>
    <w:div w:id="773671071">
      <w:bodyDiv w:val="1"/>
      <w:marLeft w:val="0"/>
      <w:marRight w:val="0"/>
      <w:marTop w:val="0"/>
      <w:marBottom w:val="0"/>
      <w:divBdr>
        <w:top w:val="none" w:sz="0" w:space="0" w:color="auto"/>
        <w:left w:val="none" w:sz="0" w:space="0" w:color="auto"/>
        <w:bottom w:val="none" w:sz="0" w:space="0" w:color="auto"/>
        <w:right w:val="none" w:sz="0" w:space="0" w:color="auto"/>
      </w:divBdr>
    </w:div>
    <w:div w:id="781537371">
      <w:bodyDiv w:val="1"/>
      <w:marLeft w:val="0"/>
      <w:marRight w:val="0"/>
      <w:marTop w:val="0"/>
      <w:marBottom w:val="0"/>
      <w:divBdr>
        <w:top w:val="none" w:sz="0" w:space="0" w:color="auto"/>
        <w:left w:val="none" w:sz="0" w:space="0" w:color="auto"/>
        <w:bottom w:val="none" w:sz="0" w:space="0" w:color="auto"/>
        <w:right w:val="none" w:sz="0" w:space="0" w:color="auto"/>
      </w:divBdr>
    </w:div>
    <w:div w:id="782268491">
      <w:bodyDiv w:val="1"/>
      <w:marLeft w:val="0"/>
      <w:marRight w:val="0"/>
      <w:marTop w:val="0"/>
      <w:marBottom w:val="0"/>
      <w:divBdr>
        <w:top w:val="none" w:sz="0" w:space="0" w:color="auto"/>
        <w:left w:val="none" w:sz="0" w:space="0" w:color="auto"/>
        <w:bottom w:val="none" w:sz="0" w:space="0" w:color="auto"/>
        <w:right w:val="none" w:sz="0" w:space="0" w:color="auto"/>
      </w:divBdr>
    </w:div>
    <w:div w:id="812717967">
      <w:bodyDiv w:val="1"/>
      <w:marLeft w:val="0"/>
      <w:marRight w:val="0"/>
      <w:marTop w:val="0"/>
      <w:marBottom w:val="0"/>
      <w:divBdr>
        <w:top w:val="none" w:sz="0" w:space="0" w:color="auto"/>
        <w:left w:val="none" w:sz="0" w:space="0" w:color="auto"/>
        <w:bottom w:val="none" w:sz="0" w:space="0" w:color="auto"/>
        <w:right w:val="none" w:sz="0" w:space="0" w:color="auto"/>
      </w:divBdr>
    </w:div>
    <w:div w:id="843279583">
      <w:bodyDiv w:val="1"/>
      <w:marLeft w:val="0"/>
      <w:marRight w:val="0"/>
      <w:marTop w:val="0"/>
      <w:marBottom w:val="0"/>
      <w:divBdr>
        <w:top w:val="none" w:sz="0" w:space="0" w:color="auto"/>
        <w:left w:val="none" w:sz="0" w:space="0" w:color="auto"/>
        <w:bottom w:val="none" w:sz="0" w:space="0" w:color="auto"/>
        <w:right w:val="none" w:sz="0" w:space="0" w:color="auto"/>
      </w:divBdr>
    </w:div>
    <w:div w:id="859078252">
      <w:bodyDiv w:val="1"/>
      <w:marLeft w:val="0"/>
      <w:marRight w:val="0"/>
      <w:marTop w:val="0"/>
      <w:marBottom w:val="0"/>
      <w:divBdr>
        <w:top w:val="none" w:sz="0" w:space="0" w:color="auto"/>
        <w:left w:val="none" w:sz="0" w:space="0" w:color="auto"/>
        <w:bottom w:val="none" w:sz="0" w:space="0" w:color="auto"/>
        <w:right w:val="none" w:sz="0" w:space="0" w:color="auto"/>
      </w:divBdr>
    </w:div>
    <w:div w:id="887839924">
      <w:bodyDiv w:val="1"/>
      <w:marLeft w:val="0"/>
      <w:marRight w:val="0"/>
      <w:marTop w:val="0"/>
      <w:marBottom w:val="0"/>
      <w:divBdr>
        <w:top w:val="none" w:sz="0" w:space="0" w:color="auto"/>
        <w:left w:val="none" w:sz="0" w:space="0" w:color="auto"/>
        <w:bottom w:val="none" w:sz="0" w:space="0" w:color="auto"/>
        <w:right w:val="none" w:sz="0" w:space="0" w:color="auto"/>
      </w:divBdr>
    </w:div>
    <w:div w:id="901595974">
      <w:bodyDiv w:val="1"/>
      <w:marLeft w:val="0"/>
      <w:marRight w:val="0"/>
      <w:marTop w:val="0"/>
      <w:marBottom w:val="0"/>
      <w:divBdr>
        <w:top w:val="none" w:sz="0" w:space="0" w:color="auto"/>
        <w:left w:val="none" w:sz="0" w:space="0" w:color="auto"/>
        <w:bottom w:val="none" w:sz="0" w:space="0" w:color="auto"/>
        <w:right w:val="none" w:sz="0" w:space="0" w:color="auto"/>
      </w:divBdr>
    </w:div>
    <w:div w:id="904681025">
      <w:bodyDiv w:val="1"/>
      <w:marLeft w:val="0"/>
      <w:marRight w:val="0"/>
      <w:marTop w:val="0"/>
      <w:marBottom w:val="0"/>
      <w:divBdr>
        <w:top w:val="none" w:sz="0" w:space="0" w:color="auto"/>
        <w:left w:val="none" w:sz="0" w:space="0" w:color="auto"/>
        <w:bottom w:val="none" w:sz="0" w:space="0" w:color="auto"/>
        <w:right w:val="none" w:sz="0" w:space="0" w:color="auto"/>
      </w:divBdr>
    </w:div>
    <w:div w:id="910847973">
      <w:bodyDiv w:val="1"/>
      <w:marLeft w:val="0"/>
      <w:marRight w:val="0"/>
      <w:marTop w:val="0"/>
      <w:marBottom w:val="0"/>
      <w:divBdr>
        <w:top w:val="none" w:sz="0" w:space="0" w:color="auto"/>
        <w:left w:val="none" w:sz="0" w:space="0" w:color="auto"/>
        <w:bottom w:val="none" w:sz="0" w:space="0" w:color="auto"/>
        <w:right w:val="none" w:sz="0" w:space="0" w:color="auto"/>
      </w:divBdr>
    </w:div>
    <w:div w:id="920220500">
      <w:bodyDiv w:val="1"/>
      <w:marLeft w:val="0"/>
      <w:marRight w:val="0"/>
      <w:marTop w:val="0"/>
      <w:marBottom w:val="0"/>
      <w:divBdr>
        <w:top w:val="none" w:sz="0" w:space="0" w:color="auto"/>
        <w:left w:val="none" w:sz="0" w:space="0" w:color="auto"/>
        <w:bottom w:val="none" w:sz="0" w:space="0" w:color="auto"/>
        <w:right w:val="none" w:sz="0" w:space="0" w:color="auto"/>
      </w:divBdr>
    </w:div>
    <w:div w:id="941259043">
      <w:bodyDiv w:val="1"/>
      <w:marLeft w:val="0"/>
      <w:marRight w:val="0"/>
      <w:marTop w:val="0"/>
      <w:marBottom w:val="0"/>
      <w:divBdr>
        <w:top w:val="none" w:sz="0" w:space="0" w:color="auto"/>
        <w:left w:val="none" w:sz="0" w:space="0" w:color="auto"/>
        <w:bottom w:val="none" w:sz="0" w:space="0" w:color="auto"/>
        <w:right w:val="none" w:sz="0" w:space="0" w:color="auto"/>
      </w:divBdr>
    </w:div>
    <w:div w:id="992834660">
      <w:bodyDiv w:val="1"/>
      <w:marLeft w:val="0"/>
      <w:marRight w:val="0"/>
      <w:marTop w:val="0"/>
      <w:marBottom w:val="0"/>
      <w:divBdr>
        <w:top w:val="none" w:sz="0" w:space="0" w:color="auto"/>
        <w:left w:val="none" w:sz="0" w:space="0" w:color="auto"/>
        <w:bottom w:val="none" w:sz="0" w:space="0" w:color="auto"/>
        <w:right w:val="none" w:sz="0" w:space="0" w:color="auto"/>
      </w:divBdr>
    </w:div>
    <w:div w:id="1010063080">
      <w:bodyDiv w:val="1"/>
      <w:marLeft w:val="0"/>
      <w:marRight w:val="0"/>
      <w:marTop w:val="0"/>
      <w:marBottom w:val="0"/>
      <w:divBdr>
        <w:top w:val="none" w:sz="0" w:space="0" w:color="auto"/>
        <w:left w:val="none" w:sz="0" w:space="0" w:color="auto"/>
        <w:bottom w:val="none" w:sz="0" w:space="0" w:color="auto"/>
        <w:right w:val="none" w:sz="0" w:space="0" w:color="auto"/>
      </w:divBdr>
    </w:div>
    <w:div w:id="1032418315">
      <w:bodyDiv w:val="1"/>
      <w:marLeft w:val="0"/>
      <w:marRight w:val="0"/>
      <w:marTop w:val="0"/>
      <w:marBottom w:val="0"/>
      <w:divBdr>
        <w:top w:val="none" w:sz="0" w:space="0" w:color="auto"/>
        <w:left w:val="none" w:sz="0" w:space="0" w:color="auto"/>
        <w:bottom w:val="none" w:sz="0" w:space="0" w:color="auto"/>
        <w:right w:val="none" w:sz="0" w:space="0" w:color="auto"/>
      </w:divBdr>
    </w:div>
    <w:div w:id="1053819062">
      <w:bodyDiv w:val="1"/>
      <w:marLeft w:val="0"/>
      <w:marRight w:val="0"/>
      <w:marTop w:val="0"/>
      <w:marBottom w:val="0"/>
      <w:divBdr>
        <w:top w:val="none" w:sz="0" w:space="0" w:color="auto"/>
        <w:left w:val="none" w:sz="0" w:space="0" w:color="auto"/>
        <w:bottom w:val="none" w:sz="0" w:space="0" w:color="auto"/>
        <w:right w:val="none" w:sz="0" w:space="0" w:color="auto"/>
      </w:divBdr>
      <w:divsChild>
        <w:div w:id="1069693030">
          <w:marLeft w:val="0"/>
          <w:marRight w:val="0"/>
          <w:marTop w:val="0"/>
          <w:marBottom w:val="0"/>
          <w:divBdr>
            <w:top w:val="single" w:sz="2" w:space="0" w:color="D9D9E3"/>
            <w:left w:val="single" w:sz="2" w:space="0" w:color="D9D9E3"/>
            <w:bottom w:val="single" w:sz="2" w:space="0" w:color="D9D9E3"/>
            <w:right w:val="single" w:sz="2" w:space="0" w:color="D9D9E3"/>
          </w:divBdr>
          <w:divsChild>
            <w:div w:id="502165834">
              <w:marLeft w:val="0"/>
              <w:marRight w:val="0"/>
              <w:marTop w:val="0"/>
              <w:marBottom w:val="0"/>
              <w:divBdr>
                <w:top w:val="single" w:sz="2" w:space="0" w:color="D9D9E3"/>
                <w:left w:val="single" w:sz="2" w:space="0" w:color="D9D9E3"/>
                <w:bottom w:val="single" w:sz="2" w:space="0" w:color="D9D9E3"/>
                <w:right w:val="single" w:sz="2" w:space="0" w:color="D9D9E3"/>
              </w:divBdr>
              <w:divsChild>
                <w:div w:id="1157308369">
                  <w:marLeft w:val="0"/>
                  <w:marRight w:val="0"/>
                  <w:marTop w:val="0"/>
                  <w:marBottom w:val="0"/>
                  <w:divBdr>
                    <w:top w:val="single" w:sz="2" w:space="0" w:color="D9D9E3"/>
                    <w:left w:val="single" w:sz="2" w:space="0" w:color="D9D9E3"/>
                    <w:bottom w:val="single" w:sz="2" w:space="0" w:color="D9D9E3"/>
                    <w:right w:val="single" w:sz="2" w:space="0" w:color="D9D9E3"/>
                  </w:divBdr>
                  <w:divsChild>
                    <w:div w:id="308630959">
                      <w:marLeft w:val="0"/>
                      <w:marRight w:val="0"/>
                      <w:marTop w:val="0"/>
                      <w:marBottom w:val="0"/>
                      <w:divBdr>
                        <w:top w:val="single" w:sz="2" w:space="0" w:color="D9D9E3"/>
                        <w:left w:val="single" w:sz="2" w:space="0" w:color="D9D9E3"/>
                        <w:bottom w:val="single" w:sz="2" w:space="0" w:color="D9D9E3"/>
                        <w:right w:val="single" w:sz="2" w:space="0" w:color="D9D9E3"/>
                      </w:divBdr>
                      <w:divsChild>
                        <w:div w:id="805120874">
                          <w:marLeft w:val="0"/>
                          <w:marRight w:val="0"/>
                          <w:marTop w:val="0"/>
                          <w:marBottom w:val="0"/>
                          <w:divBdr>
                            <w:top w:val="single" w:sz="2" w:space="0" w:color="D9D9E3"/>
                            <w:left w:val="single" w:sz="2" w:space="0" w:color="D9D9E3"/>
                            <w:bottom w:val="single" w:sz="2" w:space="0" w:color="D9D9E3"/>
                            <w:right w:val="single" w:sz="2" w:space="0" w:color="D9D9E3"/>
                          </w:divBdr>
                          <w:divsChild>
                            <w:div w:id="1696034895">
                              <w:marLeft w:val="0"/>
                              <w:marRight w:val="0"/>
                              <w:marTop w:val="100"/>
                              <w:marBottom w:val="100"/>
                              <w:divBdr>
                                <w:top w:val="single" w:sz="2" w:space="0" w:color="D9D9E3"/>
                                <w:left w:val="single" w:sz="2" w:space="0" w:color="D9D9E3"/>
                                <w:bottom w:val="single" w:sz="2" w:space="0" w:color="D9D9E3"/>
                                <w:right w:val="single" w:sz="2" w:space="0" w:color="D9D9E3"/>
                              </w:divBdr>
                              <w:divsChild>
                                <w:div w:id="322976204">
                                  <w:marLeft w:val="0"/>
                                  <w:marRight w:val="0"/>
                                  <w:marTop w:val="0"/>
                                  <w:marBottom w:val="0"/>
                                  <w:divBdr>
                                    <w:top w:val="single" w:sz="2" w:space="0" w:color="D9D9E3"/>
                                    <w:left w:val="single" w:sz="2" w:space="0" w:color="D9D9E3"/>
                                    <w:bottom w:val="single" w:sz="2" w:space="0" w:color="D9D9E3"/>
                                    <w:right w:val="single" w:sz="2" w:space="0" w:color="D9D9E3"/>
                                  </w:divBdr>
                                  <w:divsChild>
                                    <w:div w:id="1559320759">
                                      <w:marLeft w:val="0"/>
                                      <w:marRight w:val="0"/>
                                      <w:marTop w:val="0"/>
                                      <w:marBottom w:val="0"/>
                                      <w:divBdr>
                                        <w:top w:val="single" w:sz="2" w:space="0" w:color="D9D9E3"/>
                                        <w:left w:val="single" w:sz="2" w:space="0" w:color="D9D9E3"/>
                                        <w:bottom w:val="single" w:sz="2" w:space="0" w:color="D9D9E3"/>
                                        <w:right w:val="single" w:sz="2" w:space="0" w:color="D9D9E3"/>
                                      </w:divBdr>
                                      <w:divsChild>
                                        <w:div w:id="1966958134">
                                          <w:marLeft w:val="0"/>
                                          <w:marRight w:val="0"/>
                                          <w:marTop w:val="0"/>
                                          <w:marBottom w:val="0"/>
                                          <w:divBdr>
                                            <w:top w:val="single" w:sz="2" w:space="0" w:color="D9D9E3"/>
                                            <w:left w:val="single" w:sz="2" w:space="0" w:color="D9D9E3"/>
                                            <w:bottom w:val="single" w:sz="2" w:space="0" w:color="D9D9E3"/>
                                            <w:right w:val="single" w:sz="2" w:space="0" w:color="D9D9E3"/>
                                          </w:divBdr>
                                          <w:divsChild>
                                            <w:div w:id="1997106423">
                                              <w:marLeft w:val="0"/>
                                              <w:marRight w:val="0"/>
                                              <w:marTop w:val="0"/>
                                              <w:marBottom w:val="0"/>
                                              <w:divBdr>
                                                <w:top w:val="single" w:sz="2" w:space="0" w:color="D9D9E3"/>
                                                <w:left w:val="single" w:sz="2" w:space="0" w:color="D9D9E3"/>
                                                <w:bottom w:val="single" w:sz="2" w:space="0" w:color="D9D9E3"/>
                                                <w:right w:val="single" w:sz="2" w:space="0" w:color="D9D9E3"/>
                                              </w:divBdr>
                                              <w:divsChild>
                                                <w:div w:id="612707277">
                                                  <w:marLeft w:val="0"/>
                                                  <w:marRight w:val="0"/>
                                                  <w:marTop w:val="0"/>
                                                  <w:marBottom w:val="0"/>
                                                  <w:divBdr>
                                                    <w:top w:val="single" w:sz="2" w:space="0" w:color="D9D9E3"/>
                                                    <w:left w:val="single" w:sz="2" w:space="0" w:color="D9D9E3"/>
                                                    <w:bottom w:val="single" w:sz="2" w:space="0" w:color="D9D9E3"/>
                                                    <w:right w:val="single" w:sz="2" w:space="0" w:color="D9D9E3"/>
                                                  </w:divBdr>
                                                  <w:divsChild>
                                                    <w:div w:id="1241794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8464541">
          <w:marLeft w:val="0"/>
          <w:marRight w:val="0"/>
          <w:marTop w:val="0"/>
          <w:marBottom w:val="0"/>
          <w:divBdr>
            <w:top w:val="none" w:sz="0" w:space="0" w:color="auto"/>
            <w:left w:val="none" w:sz="0" w:space="0" w:color="auto"/>
            <w:bottom w:val="none" w:sz="0" w:space="0" w:color="auto"/>
            <w:right w:val="none" w:sz="0" w:space="0" w:color="auto"/>
          </w:divBdr>
        </w:div>
      </w:divsChild>
    </w:div>
    <w:div w:id="1053846492">
      <w:bodyDiv w:val="1"/>
      <w:marLeft w:val="0"/>
      <w:marRight w:val="0"/>
      <w:marTop w:val="0"/>
      <w:marBottom w:val="0"/>
      <w:divBdr>
        <w:top w:val="none" w:sz="0" w:space="0" w:color="auto"/>
        <w:left w:val="none" w:sz="0" w:space="0" w:color="auto"/>
        <w:bottom w:val="none" w:sz="0" w:space="0" w:color="auto"/>
        <w:right w:val="none" w:sz="0" w:space="0" w:color="auto"/>
      </w:divBdr>
    </w:div>
    <w:div w:id="1058289243">
      <w:bodyDiv w:val="1"/>
      <w:marLeft w:val="0"/>
      <w:marRight w:val="0"/>
      <w:marTop w:val="0"/>
      <w:marBottom w:val="0"/>
      <w:divBdr>
        <w:top w:val="none" w:sz="0" w:space="0" w:color="auto"/>
        <w:left w:val="none" w:sz="0" w:space="0" w:color="auto"/>
        <w:bottom w:val="none" w:sz="0" w:space="0" w:color="auto"/>
        <w:right w:val="none" w:sz="0" w:space="0" w:color="auto"/>
      </w:divBdr>
    </w:div>
    <w:div w:id="1070468731">
      <w:bodyDiv w:val="1"/>
      <w:marLeft w:val="0"/>
      <w:marRight w:val="0"/>
      <w:marTop w:val="0"/>
      <w:marBottom w:val="0"/>
      <w:divBdr>
        <w:top w:val="none" w:sz="0" w:space="0" w:color="auto"/>
        <w:left w:val="none" w:sz="0" w:space="0" w:color="auto"/>
        <w:bottom w:val="none" w:sz="0" w:space="0" w:color="auto"/>
        <w:right w:val="none" w:sz="0" w:space="0" w:color="auto"/>
      </w:divBdr>
    </w:div>
    <w:div w:id="1073506245">
      <w:bodyDiv w:val="1"/>
      <w:marLeft w:val="0"/>
      <w:marRight w:val="0"/>
      <w:marTop w:val="0"/>
      <w:marBottom w:val="0"/>
      <w:divBdr>
        <w:top w:val="none" w:sz="0" w:space="0" w:color="auto"/>
        <w:left w:val="none" w:sz="0" w:space="0" w:color="auto"/>
        <w:bottom w:val="none" w:sz="0" w:space="0" w:color="auto"/>
        <w:right w:val="none" w:sz="0" w:space="0" w:color="auto"/>
      </w:divBdr>
    </w:div>
    <w:div w:id="1140801643">
      <w:bodyDiv w:val="1"/>
      <w:marLeft w:val="0"/>
      <w:marRight w:val="0"/>
      <w:marTop w:val="0"/>
      <w:marBottom w:val="0"/>
      <w:divBdr>
        <w:top w:val="none" w:sz="0" w:space="0" w:color="auto"/>
        <w:left w:val="none" w:sz="0" w:space="0" w:color="auto"/>
        <w:bottom w:val="none" w:sz="0" w:space="0" w:color="auto"/>
        <w:right w:val="none" w:sz="0" w:space="0" w:color="auto"/>
      </w:divBdr>
    </w:div>
    <w:div w:id="1163160867">
      <w:bodyDiv w:val="1"/>
      <w:marLeft w:val="0"/>
      <w:marRight w:val="0"/>
      <w:marTop w:val="0"/>
      <w:marBottom w:val="0"/>
      <w:divBdr>
        <w:top w:val="none" w:sz="0" w:space="0" w:color="auto"/>
        <w:left w:val="none" w:sz="0" w:space="0" w:color="auto"/>
        <w:bottom w:val="none" w:sz="0" w:space="0" w:color="auto"/>
        <w:right w:val="none" w:sz="0" w:space="0" w:color="auto"/>
      </w:divBdr>
    </w:div>
    <w:div w:id="1194611005">
      <w:bodyDiv w:val="1"/>
      <w:marLeft w:val="0"/>
      <w:marRight w:val="0"/>
      <w:marTop w:val="0"/>
      <w:marBottom w:val="0"/>
      <w:divBdr>
        <w:top w:val="none" w:sz="0" w:space="0" w:color="auto"/>
        <w:left w:val="none" w:sz="0" w:space="0" w:color="auto"/>
        <w:bottom w:val="none" w:sz="0" w:space="0" w:color="auto"/>
        <w:right w:val="none" w:sz="0" w:space="0" w:color="auto"/>
      </w:divBdr>
    </w:div>
    <w:div w:id="1236209144">
      <w:bodyDiv w:val="1"/>
      <w:marLeft w:val="0"/>
      <w:marRight w:val="0"/>
      <w:marTop w:val="0"/>
      <w:marBottom w:val="0"/>
      <w:divBdr>
        <w:top w:val="none" w:sz="0" w:space="0" w:color="auto"/>
        <w:left w:val="none" w:sz="0" w:space="0" w:color="auto"/>
        <w:bottom w:val="none" w:sz="0" w:space="0" w:color="auto"/>
        <w:right w:val="none" w:sz="0" w:space="0" w:color="auto"/>
      </w:divBdr>
    </w:div>
    <w:div w:id="1262687133">
      <w:bodyDiv w:val="1"/>
      <w:marLeft w:val="0"/>
      <w:marRight w:val="0"/>
      <w:marTop w:val="0"/>
      <w:marBottom w:val="0"/>
      <w:divBdr>
        <w:top w:val="none" w:sz="0" w:space="0" w:color="auto"/>
        <w:left w:val="none" w:sz="0" w:space="0" w:color="auto"/>
        <w:bottom w:val="none" w:sz="0" w:space="0" w:color="auto"/>
        <w:right w:val="none" w:sz="0" w:space="0" w:color="auto"/>
      </w:divBdr>
    </w:div>
    <w:div w:id="1272593394">
      <w:bodyDiv w:val="1"/>
      <w:marLeft w:val="0"/>
      <w:marRight w:val="0"/>
      <w:marTop w:val="0"/>
      <w:marBottom w:val="0"/>
      <w:divBdr>
        <w:top w:val="none" w:sz="0" w:space="0" w:color="auto"/>
        <w:left w:val="none" w:sz="0" w:space="0" w:color="auto"/>
        <w:bottom w:val="none" w:sz="0" w:space="0" w:color="auto"/>
        <w:right w:val="none" w:sz="0" w:space="0" w:color="auto"/>
      </w:divBdr>
    </w:div>
    <w:div w:id="1284187370">
      <w:bodyDiv w:val="1"/>
      <w:marLeft w:val="0"/>
      <w:marRight w:val="0"/>
      <w:marTop w:val="0"/>
      <w:marBottom w:val="0"/>
      <w:divBdr>
        <w:top w:val="none" w:sz="0" w:space="0" w:color="auto"/>
        <w:left w:val="none" w:sz="0" w:space="0" w:color="auto"/>
        <w:bottom w:val="none" w:sz="0" w:space="0" w:color="auto"/>
        <w:right w:val="none" w:sz="0" w:space="0" w:color="auto"/>
      </w:divBdr>
    </w:div>
    <w:div w:id="1312058942">
      <w:bodyDiv w:val="1"/>
      <w:marLeft w:val="0"/>
      <w:marRight w:val="0"/>
      <w:marTop w:val="0"/>
      <w:marBottom w:val="0"/>
      <w:divBdr>
        <w:top w:val="none" w:sz="0" w:space="0" w:color="auto"/>
        <w:left w:val="none" w:sz="0" w:space="0" w:color="auto"/>
        <w:bottom w:val="none" w:sz="0" w:space="0" w:color="auto"/>
        <w:right w:val="none" w:sz="0" w:space="0" w:color="auto"/>
      </w:divBdr>
    </w:div>
    <w:div w:id="1334331506">
      <w:bodyDiv w:val="1"/>
      <w:marLeft w:val="0"/>
      <w:marRight w:val="0"/>
      <w:marTop w:val="0"/>
      <w:marBottom w:val="0"/>
      <w:divBdr>
        <w:top w:val="none" w:sz="0" w:space="0" w:color="auto"/>
        <w:left w:val="none" w:sz="0" w:space="0" w:color="auto"/>
        <w:bottom w:val="none" w:sz="0" w:space="0" w:color="auto"/>
        <w:right w:val="none" w:sz="0" w:space="0" w:color="auto"/>
      </w:divBdr>
    </w:div>
    <w:div w:id="1335647932">
      <w:bodyDiv w:val="1"/>
      <w:marLeft w:val="0"/>
      <w:marRight w:val="0"/>
      <w:marTop w:val="0"/>
      <w:marBottom w:val="0"/>
      <w:divBdr>
        <w:top w:val="none" w:sz="0" w:space="0" w:color="auto"/>
        <w:left w:val="none" w:sz="0" w:space="0" w:color="auto"/>
        <w:bottom w:val="none" w:sz="0" w:space="0" w:color="auto"/>
        <w:right w:val="none" w:sz="0" w:space="0" w:color="auto"/>
      </w:divBdr>
    </w:div>
    <w:div w:id="1350906271">
      <w:bodyDiv w:val="1"/>
      <w:marLeft w:val="0"/>
      <w:marRight w:val="0"/>
      <w:marTop w:val="0"/>
      <w:marBottom w:val="0"/>
      <w:divBdr>
        <w:top w:val="none" w:sz="0" w:space="0" w:color="auto"/>
        <w:left w:val="none" w:sz="0" w:space="0" w:color="auto"/>
        <w:bottom w:val="none" w:sz="0" w:space="0" w:color="auto"/>
        <w:right w:val="none" w:sz="0" w:space="0" w:color="auto"/>
      </w:divBdr>
    </w:div>
    <w:div w:id="1358504991">
      <w:bodyDiv w:val="1"/>
      <w:marLeft w:val="0"/>
      <w:marRight w:val="0"/>
      <w:marTop w:val="0"/>
      <w:marBottom w:val="0"/>
      <w:divBdr>
        <w:top w:val="none" w:sz="0" w:space="0" w:color="auto"/>
        <w:left w:val="none" w:sz="0" w:space="0" w:color="auto"/>
        <w:bottom w:val="none" w:sz="0" w:space="0" w:color="auto"/>
        <w:right w:val="none" w:sz="0" w:space="0" w:color="auto"/>
      </w:divBdr>
    </w:div>
    <w:div w:id="1414161506">
      <w:bodyDiv w:val="1"/>
      <w:marLeft w:val="0"/>
      <w:marRight w:val="0"/>
      <w:marTop w:val="0"/>
      <w:marBottom w:val="0"/>
      <w:divBdr>
        <w:top w:val="none" w:sz="0" w:space="0" w:color="auto"/>
        <w:left w:val="none" w:sz="0" w:space="0" w:color="auto"/>
        <w:bottom w:val="none" w:sz="0" w:space="0" w:color="auto"/>
        <w:right w:val="none" w:sz="0" w:space="0" w:color="auto"/>
      </w:divBdr>
    </w:div>
    <w:div w:id="1415936127">
      <w:bodyDiv w:val="1"/>
      <w:marLeft w:val="0"/>
      <w:marRight w:val="0"/>
      <w:marTop w:val="0"/>
      <w:marBottom w:val="0"/>
      <w:divBdr>
        <w:top w:val="none" w:sz="0" w:space="0" w:color="auto"/>
        <w:left w:val="none" w:sz="0" w:space="0" w:color="auto"/>
        <w:bottom w:val="none" w:sz="0" w:space="0" w:color="auto"/>
        <w:right w:val="none" w:sz="0" w:space="0" w:color="auto"/>
      </w:divBdr>
    </w:div>
    <w:div w:id="1426808407">
      <w:bodyDiv w:val="1"/>
      <w:marLeft w:val="0"/>
      <w:marRight w:val="0"/>
      <w:marTop w:val="0"/>
      <w:marBottom w:val="0"/>
      <w:divBdr>
        <w:top w:val="none" w:sz="0" w:space="0" w:color="auto"/>
        <w:left w:val="none" w:sz="0" w:space="0" w:color="auto"/>
        <w:bottom w:val="none" w:sz="0" w:space="0" w:color="auto"/>
        <w:right w:val="none" w:sz="0" w:space="0" w:color="auto"/>
      </w:divBdr>
    </w:div>
    <w:div w:id="1430005431">
      <w:bodyDiv w:val="1"/>
      <w:marLeft w:val="0"/>
      <w:marRight w:val="0"/>
      <w:marTop w:val="0"/>
      <w:marBottom w:val="0"/>
      <w:divBdr>
        <w:top w:val="none" w:sz="0" w:space="0" w:color="auto"/>
        <w:left w:val="none" w:sz="0" w:space="0" w:color="auto"/>
        <w:bottom w:val="none" w:sz="0" w:space="0" w:color="auto"/>
        <w:right w:val="none" w:sz="0" w:space="0" w:color="auto"/>
      </w:divBdr>
    </w:div>
    <w:div w:id="1451320808">
      <w:bodyDiv w:val="1"/>
      <w:marLeft w:val="0"/>
      <w:marRight w:val="0"/>
      <w:marTop w:val="0"/>
      <w:marBottom w:val="0"/>
      <w:divBdr>
        <w:top w:val="none" w:sz="0" w:space="0" w:color="auto"/>
        <w:left w:val="none" w:sz="0" w:space="0" w:color="auto"/>
        <w:bottom w:val="none" w:sz="0" w:space="0" w:color="auto"/>
        <w:right w:val="none" w:sz="0" w:space="0" w:color="auto"/>
      </w:divBdr>
    </w:div>
    <w:div w:id="1457482423">
      <w:bodyDiv w:val="1"/>
      <w:marLeft w:val="0"/>
      <w:marRight w:val="0"/>
      <w:marTop w:val="0"/>
      <w:marBottom w:val="0"/>
      <w:divBdr>
        <w:top w:val="none" w:sz="0" w:space="0" w:color="auto"/>
        <w:left w:val="none" w:sz="0" w:space="0" w:color="auto"/>
        <w:bottom w:val="none" w:sz="0" w:space="0" w:color="auto"/>
        <w:right w:val="none" w:sz="0" w:space="0" w:color="auto"/>
      </w:divBdr>
    </w:div>
    <w:div w:id="1478646566">
      <w:bodyDiv w:val="1"/>
      <w:marLeft w:val="0"/>
      <w:marRight w:val="0"/>
      <w:marTop w:val="0"/>
      <w:marBottom w:val="0"/>
      <w:divBdr>
        <w:top w:val="none" w:sz="0" w:space="0" w:color="auto"/>
        <w:left w:val="none" w:sz="0" w:space="0" w:color="auto"/>
        <w:bottom w:val="none" w:sz="0" w:space="0" w:color="auto"/>
        <w:right w:val="none" w:sz="0" w:space="0" w:color="auto"/>
      </w:divBdr>
    </w:div>
    <w:div w:id="1538546068">
      <w:bodyDiv w:val="1"/>
      <w:marLeft w:val="0"/>
      <w:marRight w:val="0"/>
      <w:marTop w:val="0"/>
      <w:marBottom w:val="0"/>
      <w:divBdr>
        <w:top w:val="none" w:sz="0" w:space="0" w:color="auto"/>
        <w:left w:val="none" w:sz="0" w:space="0" w:color="auto"/>
        <w:bottom w:val="none" w:sz="0" w:space="0" w:color="auto"/>
        <w:right w:val="none" w:sz="0" w:space="0" w:color="auto"/>
      </w:divBdr>
    </w:div>
    <w:div w:id="1554120776">
      <w:bodyDiv w:val="1"/>
      <w:marLeft w:val="0"/>
      <w:marRight w:val="0"/>
      <w:marTop w:val="0"/>
      <w:marBottom w:val="0"/>
      <w:divBdr>
        <w:top w:val="none" w:sz="0" w:space="0" w:color="auto"/>
        <w:left w:val="none" w:sz="0" w:space="0" w:color="auto"/>
        <w:bottom w:val="none" w:sz="0" w:space="0" w:color="auto"/>
        <w:right w:val="none" w:sz="0" w:space="0" w:color="auto"/>
      </w:divBdr>
    </w:div>
    <w:div w:id="1587688681">
      <w:bodyDiv w:val="1"/>
      <w:marLeft w:val="0"/>
      <w:marRight w:val="0"/>
      <w:marTop w:val="0"/>
      <w:marBottom w:val="0"/>
      <w:divBdr>
        <w:top w:val="none" w:sz="0" w:space="0" w:color="auto"/>
        <w:left w:val="none" w:sz="0" w:space="0" w:color="auto"/>
        <w:bottom w:val="none" w:sz="0" w:space="0" w:color="auto"/>
        <w:right w:val="none" w:sz="0" w:space="0" w:color="auto"/>
      </w:divBdr>
    </w:div>
    <w:div w:id="1631980819">
      <w:bodyDiv w:val="1"/>
      <w:marLeft w:val="0"/>
      <w:marRight w:val="0"/>
      <w:marTop w:val="0"/>
      <w:marBottom w:val="0"/>
      <w:divBdr>
        <w:top w:val="none" w:sz="0" w:space="0" w:color="auto"/>
        <w:left w:val="none" w:sz="0" w:space="0" w:color="auto"/>
        <w:bottom w:val="none" w:sz="0" w:space="0" w:color="auto"/>
        <w:right w:val="none" w:sz="0" w:space="0" w:color="auto"/>
      </w:divBdr>
    </w:div>
    <w:div w:id="1638336441">
      <w:bodyDiv w:val="1"/>
      <w:marLeft w:val="0"/>
      <w:marRight w:val="0"/>
      <w:marTop w:val="0"/>
      <w:marBottom w:val="0"/>
      <w:divBdr>
        <w:top w:val="none" w:sz="0" w:space="0" w:color="auto"/>
        <w:left w:val="none" w:sz="0" w:space="0" w:color="auto"/>
        <w:bottom w:val="none" w:sz="0" w:space="0" w:color="auto"/>
        <w:right w:val="none" w:sz="0" w:space="0" w:color="auto"/>
      </w:divBdr>
    </w:div>
    <w:div w:id="1659961933">
      <w:bodyDiv w:val="1"/>
      <w:marLeft w:val="0"/>
      <w:marRight w:val="0"/>
      <w:marTop w:val="0"/>
      <w:marBottom w:val="0"/>
      <w:divBdr>
        <w:top w:val="none" w:sz="0" w:space="0" w:color="auto"/>
        <w:left w:val="none" w:sz="0" w:space="0" w:color="auto"/>
        <w:bottom w:val="none" w:sz="0" w:space="0" w:color="auto"/>
        <w:right w:val="none" w:sz="0" w:space="0" w:color="auto"/>
      </w:divBdr>
    </w:div>
    <w:div w:id="1663044120">
      <w:bodyDiv w:val="1"/>
      <w:marLeft w:val="0"/>
      <w:marRight w:val="0"/>
      <w:marTop w:val="0"/>
      <w:marBottom w:val="0"/>
      <w:divBdr>
        <w:top w:val="none" w:sz="0" w:space="0" w:color="auto"/>
        <w:left w:val="none" w:sz="0" w:space="0" w:color="auto"/>
        <w:bottom w:val="none" w:sz="0" w:space="0" w:color="auto"/>
        <w:right w:val="none" w:sz="0" w:space="0" w:color="auto"/>
      </w:divBdr>
    </w:div>
    <w:div w:id="1679507167">
      <w:bodyDiv w:val="1"/>
      <w:marLeft w:val="0"/>
      <w:marRight w:val="0"/>
      <w:marTop w:val="0"/>
      <w:marBottom w:val="0"/>
      <w:divBdr>
        <w:top w:val="none" w:sz="0" w:space="0" w:color="auto"/>
        <w:left w:val="none" w:sz="0" w:space="0" w:color="auto"/>
        <w:bottom w:val="none" w:sz="0" w:space="0" w:color="auto"/>
        <w:right w:val="none" w:sz="0" w:space="0" w:color="auto"/>
      </w:divBdr>
    </w:div>
    <w:div w:id="1692147538">
      <w:bodyDiv w:val="1"/>
      <w:marLeft w:val="0"/>
      <w:marRight w:val="0"/>
      <w:marTop w:val="0"/>
      <w:marBottom w:val="0"/>
      <w:divBdr>
        <w:top w:val="none" w:sz="0" w:space="0" w:color="auto"/>
        <w:left w:val="none" w:sz="0" w:space="0" w:color="auto"/>
        <w:bottom w:val="none" w:sz="0" w:space="0" w:color="auto"/>
        <w:right w:val="none" w:sz="0" w:space="0" w:color="auto"/>
      </w:divBdr>
    </w:div>
    <w:div w:id="1694333120">
      <w:bodyDiv w:val="1"/>
      <w:marLeft w:val="0"/>
      <w:marRight w:val="0"/>
      <w:marTop w:val="0"/>
      <w:marBottom w:val="0"/>
      <w:divBdr>
        <w:top w:val="none" w:sz="0" w:space="0" w:color="auto"/>
        <w:left w:val="none" w:sz="0" w:space="0" w:color="auto"/>
        <w:bottom w:val="none" w:sz="0" w:space="0" w:color="auto"/>
        <w:right w:val="none" w:sz="0" w:space="0" w:color="auto"/>
      </w:divBdr>
    </w:div>
    <w:div w:id="1696728641">
      <w:bodyDiv w:val="1"/>
      <w:marLeft w:val="0"/>
      <w:marRight w:val="0"/>
      <w:marTop w:val="0"/>
      <w:marBottom w:val="0"/>
      <w:divBdr>
        <w:top w:val="none" w:sz="0" w:space="0" w:color="auto"/>
        <w:left w:val="none" w:sz="0" w:space="0" w:color="auto"/>
        <w:bottom w:val="none" w:sz="0" w:space="0" w:color="auto"/>
        <w:right w:val="none" w:sz="0" w:space="0" w:color="auto"/>
      </w:divBdr>
    </w:div>
    <w:div w:id="1707486272">
      <w:bodyDiv w:val="1"/>
      <w:marLeft w:val="0"/>
      <w:marRight w:val="0"/>
      <w:marTop w:val="0"/>
      <w:marBottom w:val="0"/>
      <w:divBdr>
        <w:top w:val="none" w:sz="0" w:space="0" w:color="auto"/>
        <w:left w:val="none" w:sz="0" w:space="0" w:color="auto"/>
        <w:bottom w:val="none" w:sz="0" w:space="0" w:color="auto"/>
        <w:right w:val="none" w:sz="0" w:space="0" w:color="auto"/>
      </w:divBdr>
    </w:div>
    <w:div w:id="1718312244">
      <w:bodyDiv w:val="1"/>
      <w:marLeft w:val="0"/>
      <w:marRight w:val="0"/>
      <w:marTop w:val="0"/>
      <w:marBottom w:val="0"/>
      <w:divBdr>
        <w:top w:val="none" w:sz="0" w:space="0" w:color="auto"/>
        <w:left w:val="none" w:sz="0" w:space="0" w:color="auto"/>
        <w:bottom w:val="none" w:sz="0" w:space="0" w:color="auto"/>
        <w:right w:val="none" w:sz="0" w:space="0" w:color="auto"/>
      </w:divBdr>
    </w:div>
    <w:div w:id="1723482233">
      <w:bodyDiv w:val="1"/>
      <w:marLeft w:val="0"/>
      <w:marRight w:val="0"/>
      <w:marTop w:val="0"/>
      <w:marBottom w:val="0"/>
      <w:divBdr>
        <w:top w:val="none" w:sz="0" w:space="0" w:color="auto"/>
        <w:left w:val="none" w:sz="0" w:space="0" w:color="auto"/>
        <w:bottom w:val="none" w:sz="0" w:space="0" w:color="auto"/>
        <w:right w:val="none" w:sz="0" w:space="0" w:color="auto"/>
      </w:divBdr>
    </w:div>
    <w:div w:id="1729843087">
      <w:bodyDiv w:val="1"/>
      <w:marLeft w:val="0"/>
      <w:marRight w:val="0"/>
      <w:marTop w:val="0"/>
      <w:marBottom w:val="0"/>
      <w:divBdr>
        <w:top w:val="none" w:sz="0" w:space="0" w:color="auto"/>
        <w:left w:val="none" w:sz="0" w:space="0" w:color="auto"/>
        <w:bottom w:val="none" w:sz="0" w:space="0" w:color="auto"/>
        <w:right w:val="none" w:sz="0" w:space="0" w:color="auto"/>
      </w:divBdr>
    </w:div>
    <w:div w:id="1741176642">
      <w:bodyDiv w:val="1"/>
      <w:marLeft w:val="0"/>
      <w:marRight w:val="0"/>
      <w:marTop w:val="0"/>
      <w:marBottom w:val="0"/>
      <w:divBdr>
        <w:top w:val="none" w:sz="0" w:space="0" w:color="auto"/>
        <w:left w:val="none" w:sz="0" w:space="0" w:color="auto"/>
        <w:bottom w:val="none" w:sz="0" w:space="0" w:color="auto"/>
        <w:right w:val="none" w:sz="0" w:space="0" w:color="auto"/>
      </w:divBdr>
    </w:div>
    <w:div w:id="1744375063">
      <w:bodyDiv w:val="1"/>
      <w:marLeft w:val="0"/>
      <w:marRight w:val="0"/>
      <w:marTop w:val="0"/>
      <w:marBottom w:val="0"/>
      <w:divBdr>
        <w:top w:val="none" w:sz="0" w:space="0" w:color="auto"/>
        <w:left w:val="none" w:sz="0" w:space="0" w:color="auto"/>
        <w:bottom w:val="none" w:sz="0" w:space="0" w:color="auto"/>
        <w:right w:val="none" w:sz="0" w:space="0" w:color="auto"/>
      </w:divBdr>
    </w:div>
    <w:div w:id="1744519921">
      <w:bodyDiv w:val="1"/>
      <w:marLeft w:val="0"/>
      <w:marRight w:val="0"/>
      <w:marTop w:val="0"/>
      <w:marBottom w:val="0"/>
      <w:divBdr>
        <w:top w:val="none" w:sz="0" w:space="0" w:color="auto"/>
        <w:left w:val="none" w:sz="0" w:space="0" w:color="auto"/>
        <w:bottom w:val="none" w:sz="0" w:space="0" w:color="auto"/>
        <w:right w:val="none" w:sz="0" w:space="0" w:color="auto"/>
      </w:divBdr>
    </w:div>
    <w:div w:id="1760786896">
      <w:bodyDiv w:val="1"/>
      <w:marLeft w:val="0"/>
      <w:marRight w:val="0"/>
      <w:marTop w:val="0"/>
      <w:marBottom w:val="0"/>
      <w:divBdr>
        <w:top w:val="none" w:sz="0" w:space="0" w:color="auto"/>
        <w:left w:val="none" w:sz="0" w:space="0" w:color="auto"/>
        <w:bottom w:val="none" w:sz="0" w:space="0" w:color="auto"/>
        <w:right w:val="none" w:sz="0" w:space="0" w:color="auto"/>
      </w:divBdr>
    </w:div>
    <w:div w:id="1794594776">
      <w:bodyDiv w:val="1"/>
      <w:marLeft w:val="0"/>
      <w:marRight w:val="0"/>
      <w:marTop w:val="0"/>
      <w:marBottom w:val="0"/>
      <w:divBdr>
        <w:top w:val="none" w:sz="0" w:space="0" w:color="auto"/>
        <w:left w:val="none" w:sz="0" w:space="0" w:color="auto"/>
        <w:bottom w:val="none" w:sz="0" w:space="0" w:color="auto"/>
        <w:right w:val="none" w:sz="0" w:space="0" w:color="auto"/>
      </w:divBdr>
    </w:div>
    <w:div w:id="1829980724">
      <w:bodyDiv w:val="1"/>
      <w:marLeft w:val="0"/>
      <w:marRight w:val="0"/>
      <w:marTop w:val="0"/>
      <w:marBottom w:val="0"/>
      <w:divBdr>
        <w:top w:val="none" w:sz="0" w:space="0" w:color="auto"/>
        <w:left w:val="none" w:sz="0" w:space="0" w:color="auto"/>
        <w:bottom w:val="none" w:sz="0" w:space="0" w:color="auto"/>
        <w:right w:val="none" w:sz="0" w:space="0" w:color="auto"/>
      </w:divBdr>
    </w:div>
    <w:div w:id="1835417924">
      <w:bodyDiv w:val="1"/>
      <w:marLeft w:val="0"/>
      <w:marRight w:val="0"/>
      <w:marTop w:val="0"/>
      <w:marBottom w:val="0"/>
      <w:divBdr>
        <w:top w:val="none" w:sz="0" w:space="0" w:color="auto"/>
        <w:left w:val="none" w:sz="0" w:space="0" w:color="auto"/>
        <w:bottom w:val="none" w:sz="0" w:space="0" w:color="auto"/>
        <w:right w:val="none" w:sz="0" w:space="0" w:color="auto"/>
      </w:divBdr>
    </w:div>
    <w:div w:id="1856847137">
      <w:bodyDiv w:val="1"/>
      <w:marLeft w:val="0"/>
      <w:marRight w:val="0"/>
      <w:marTop w:val="0"/>
      <w:marBottom w:val="0"/>
      <w:divBdr>
        <w:top w:val="none" w:sz="0" w:space="0" w:color="auto"/>
        <w:left w:val="none" w:sz="0" w:space="0" w:color="auto"/>
        <w:bottom w:val="none" w:sz="0" w:space="0" w:color="auto"/>
        <w:right w:val="none" w:sz="0" w:space="0" w:color="auto"/>
      </w:divBdr>
    </w:div>
    <w:div w:id="1875650792">
      <w:bodyDiv w:val="1"/>
      <w:marLeft w:val="0"/>
      <w:marRight w:val="0"/>
      <w:marTop w:val="0"/>
      <w:marBottom w:val="0"/>
      <w:divBdr>
        <w:top w:val="none" w:sz="0" w:space="0" w:color="auto"/>
        <w:left w:val="none" w:sz="0" w:space="0" w:color="auto"/>
        <w:bottom w:val="none" w:sz="0" w:space="0" w:color="auto"/>
        <w:right w:val="none" w:sz="0" w:space="0" w:color="auto"/>
      </w:divBdr>
    </w:div>
    <w:div w:id="1889536727">
      <w:bodyDiv w:val="1"/>
      <w:marLeft w:val="0"/>
      <w:marRight w:val="0"/>
      <w:marTop w:val="0"/>
      <w:marBottom w:val="0"/>
      <w:divBdr>
        <w:top w:val="none" w:sz="0" w:space="0" w:color="auto"/>
        <w:left w:val="none" w:sz="0" w:space="0" w:color="auto"/>
        <w:bottom w:val="none" w:sz="0" w:space="0" w:color="auto"/>
        <w:right w:val="none" w:sz="0" w:space="0" w:color="auto"/>
      </w:divBdr>
    </w:div>
    <w:div w:id="1908687359">
      <w:bodyDiv w:val="1"/>
      <w:marLeft w:val="0"/>
      <w:marRight w:val="0"/>
      <w:marTop w:val="0"/>
      <w:marBottom w:val="0"/>
      <w:divBdr>
        <w:top w:val="none" w:sz="0" w:space="0" w:color="auto"/>
        <w:left w:val="none" w:sz="0" w:space="0" w:color="auto"/>
        <w:bottom w:val="none" w:sz="0" w:space="0" w:color="auto"/>
        <w:right w:val="none" w:sz="0" w:space="0" w:color="auto"/>
      </w:divBdr>
    </w:div>
    <w:div w:id="1931354057">
      <w:bodyDiv w:val="1"/>
      <w:marLeft w:val="0"/>
      <w:marRight w:val="0"/>
      <w:marTop w:val="0"/>
      <w:marBottom w:val="0"/>
      <w:divBdr>
        <w:top w:val="none" w:sz="0" w:space="0" w:color="auto"/>
        <w:left w:val="none" w:sz="0" w:space="0" w:color="auto"/>
        <w:bottom w:val="none" w:sz="0" w:space="0" w:color="auto"/>
        <w:right w:val="none" w:sz="0" w:space="0" w:color="auto"/>
      </w:divBdr>
    </w:div>
    <w:div w:id="1934120882">
      <w:bodyDiv w:val="1"/>
      <w:marLeft w:val="0"/>
      <w:marRight w:val="0"/>
      <w:marTop w:val="0"/>
      <w:marBottom w:val="0"/>
      <w:divBdr>
        <w:top w:val="none" w:sz="0" w:space="0" w:color="auto"/>
        <w:left w:val="none" w:sz="0" w:space="0" w:color="auto"/>
        <w:bottom w:val="none" w:sz="0" w:space="0" w:color="auto"/>
        <w:right w:val="none" w:sz="0" w:space="0" w:color="auto"/>
      </w:divBdr>
    </w:div>
    <w:div w:id="1967856207">
      <w:bodyDiv w:val="1"/>
      <w:marLeft w:val="0"/>
      <w:marRight w:val="0"/>
      <w:marTop w:val="0"/>
      <w:marBottom w:val="0"/>
      <w:divBdr>
        <w:top w:val="none" w:sz="0" w:space="0" w:color="auto"/>
        <w:left w:val="none" w:sz="0" w:space="0" w:color="auto"/>
        <w:bottom w:val="none" w:sz="0" w:space="0" w:color="auto"/>
        <w:right w:val="none" w:sz="0" w:space="0" w:color="auto"/>
      </w:divBdr>
    </w:div>
    <w:div w:id="1976178089">
      <w:bodyDiv w:val="1"/>
      <w:marLeft w:val="0"/>
      <w:marRight w:val="0"/>
      <w:marTop w:val="0"/>
      <w:marBottom w:val="0"/>
      <w:divBdr>
        <w:top w:val="none" w:sz="0" w:space="0" w:color="auto"/>
        <w:left w:val="none" w:sz="0" w:space="0" w:color="auto"/>
        <w:bottom w:val="none" w:sz="0" w:space="0" w:color="auto"/>
        <w:right w:val="none" w:sz="0" w:space="0" w:color="auto"/>
      </w:divBdr>
    </w:div>
    <w:div w:id="1980527676">
      <w:bodyDiv w:val="1"/>
      <w:marLeft w:val="0"/>
      <w:marRight w:val="0"/>
      <w:marTop w:val="0"/>
      <w:marBottom w:val="0"/>
      <w:divBdr>
        <w:top w:val="none" w:sz="0" w:space="0" w:color="auto"/>
        <w:left w:val="none" w:sz="0" w:space="0" w:color="auto"/>
        <w:bottom w:val="none" w:sz="0" w:space="0" w:color="auto"/>
        <w:right w:val="none" w:sz="0" w:space="0" w:color="auto"/>
      </w:divBdr>
    </w:div>
    <w:div w:id="1994092344">
      <w:bodyDiv w:val="1"/>
      <w:marLeft w:val="0"/>
      <w:marRight w:val="0"/>
      <w:marTop w:val="0"/>
      <w:marBottom w:val="0"/>
      <w:divBdr>
        <w:top w:val="none" w:sz="0" w:space="0" w:color="auto"/>
        <w:left w:val="none" w:sz="0" w:space="0" w:color="auto"/>
        <w:bottom w:val="none" w:sz="0" w:space="0" w:color="auto"/>
        <w:right w:val="none" w:sz="0" w:space="0" w:color="auto"/>
      </w:divBdr>
    </w:div>
    <w:div w:id="2002005355">
      <w:bodyDiv w:val="1"/>
      <w:marLeft w:val="0"/>
      <w:marRight w:val="0"/>
      <w:marTop w:val="0"/>
      <w:marBottom w:val="0"/>
      <w:divBdr>
        <w:top w:val="none" w:sz="0" w:space="0" w:color="auto"/>
        <w:left w:val="none" w:sz="0" w:space="0" w:color="auto"/>
        <w:bottom w:val="none" w:sz="0" w:space="0" w:color="auto"/>
        <w:right w:val="none" w:sz="0" w:space="0" w:color="auto"/>
      </w:divBdr>
    </w:div>
    <w:div w:id="2013875367">
      <w:bodyDiv w:val="1"/>
      <w:marLeft w:val="0"/>
      <w:marRight w:val="0"/>
      <w:marTop w:val="0"/>
      <w:marBottom w:val="0"/>
      <w:divBdr>
        <w:top w:val="none" w:sz="0" w:space="0" w:color="auto"/>
        <w:left w:val="none" w:sz="0" w:space="0" w:color="auto"/>
        <w:bottom w:val="none" w:sz="0" w:space="0" w:color="auto"/>
        <w:right w:val="none" w:sz="0" w:space="0" w:color="auto"/>
      </w:divBdr>
    </w:div>
    <w:div w:id="2014141998">
      <w:bodyDiv w:val="1"/>
      <w:marLeft w:val="0"/>
      <w:marRight w:val="0"/>
      <w:marTop w:val="0"/>
      <w:marBottom w:val="0"/>
      <w:divBdr>
        <w:top w:val="none" w:sz="0" w:space="0" w:color="auto"/>
        <w:left w:val="none" w:sz="0" w:space="0" w:color="auto"/>
        <w:bottom w:val="none" w:sz="0" w:space="0" w:color="auto"/>
        <w:right w:val="none" w:sz="0" w:space="0" w:color="auto"/>
      </w:divBdr>
    </w:div>
    <w:div w:id="2023890551">
      <w:bodyDiv w:val="1"/>
      <w:marLeft w:val="0"/>
      <w:marRight w:val="0"/>
      <w:marTop w:val="0"/>
      <w:marBottom w:val="0"/>
      <w:divBdr>
        <w:top w:val="none" w:sz="0" w:space="0" w:color="auto"/>
        <w:left w:val="none" w:sz="0" w:space="0" w:color="auto"/>
        <w:bottom w:val="none" w:sz="0" w:space="0" w:color="auto"/>
        <w:right w:val="none" w:sz="0" w:space="0" w:color="auto"/>
      </w:divBdr>
    </w:div>
    <w:div w:id="2049842066">
      <w:bodyDiv w:val="1"/>
      <w:marLeft w:val="0"/>
      <w:marRight w:val="0"/>
      <w:marTop w:val="0"/>
      <w:marBottom w:val="0"/>
      <w:divBdr>
        <w:top w:val="none" w:sz="0" w:space="0" w:color="auto"/>
        <w:left w:val="none" w:sz="0" w:space="0" w:color="auto"/>
        <w:bottom w:val="none" w:sz="0" w:space="0" w:color="auto"/>
        <w:right w:val="none" w:sz="0" w:space="0" w:color="auto"/>
      </w:divBdr>
    </w:div>
    <w:div w:id="2052418753">
      <w:bodyDiv w:val="1"/>
      <w:marLeft w:val="0"/>
      <w:marRight w:val="0"/>
      <w:marTop w:val="0"/>
      <w:marBottom w:val="0"/>
      <w:divBdr>
        <w:top w:val="none" w:sz="0" w:space="0" w:color="auto"/>
        <w:left w:val="none" w:sz="0" w:space="0" w:color="auto"/>
        <w:bottom w:val="none" w:sz="0" w:space="0" w:color="auto"/>
        <w:right w:val="none" w:sz="0" w:space="0" w:color="auto"/>
      </w:divBdr>
    </w:div>
    <w:div w:id="2053386041">
      <w:bodyDiv w:val="1"/>
      <w:marLeft w:val="0"/>
      <w:marRight w:val="0"/>
      <w:marTop w:val="0"/>
      <w:marBottom w:val="0"/>
      <w:divBdr>
        <w:top w:val="none" w:sz="0" w:space="0" w:color="auto"/>
        <w:left w:val="none" w:sz="0" w:space="0" w:color="auto"/>
        <w:bottom w:val="none" w:sz="0" w:space="0" w:color="auto"/>
        <w:right w:val="none" w:sz="0" w:space="0" w:color="auto"/>
      </w:divBdr>
    </w:div>
    <w:div w:id="2091464944">
      <w:bodyDiv w:val="1"/>
      <w:marLeft w:val="0"/>
      <w:marRight w:val="0"/>
      <w:marTop w:val="0"/>
      <w:marBottom w:val="0"/>
      <w:divBdr>
        <w:top w:val="none" w:sz="0" w:space="0" w:color="auto"/>
        <w:left w:val="none" w:sz="0" w:space="0" w:color="auto"/>
        <w:bottom w:val="none" w:sz="0" w:space="0" w:color="auto"/>
        <w:right w:val="none" w:sz="0" w:space="0" w:color="auto"/>
      </w:divBdr>
    </w:div>
    <w:div w:id="2104914127">
      <w:bodyDiv w:val="1"/>
      <w:marLeft w:val="0"/>
      <w:marRight w:val="0"/>
      <w:marTop w:val="0"/>
      <w:marBottom w:val="0"/>
      <w:divBdr>
        <w:top w:val="none" w:sz="0" w:space="0" w:color="auto"/>
        <w:left w:val="none" w:sz="0" w:space="0" w:color="auto"/>
        <w:bottom w:val="none" w:sz="0" w:space="0" w:color="auto"/>
        <w:right w:val="none" w:sz="0" w:space="0" w:color="auto"/>
      </w:divBdr>
    </w:div>
    <w:div w:id="2115858897">
      <w:bodyDiv w:val="1"/>
      <w:marLeft w:val="0"/>
      <w:marRight w:val="0"/>
      <w:marTop w:val="0"/>
      <w:marBottom w:val="0"/>
      <w:divBdr>
        <w:top w:val="none" w:sz="0" w:space="0" w:color="auto"/>
        <w:left w:val="none" w:sz="0" w:space="0" w:color="auto"/>
        <w:bottom w:val="none" w:sz="0" w:space="0" w:color="auto"/>
        <w:right w:val="none" w:sz="0" w:space="0" w:color="auto"/>
      </w:divBdr>
    </w:div>
    <w:div w:id="2119642333">
      <w:bodyDiv w:val="1"/>
      <w:marLeft w:val="0"/>
      <w:marRight w:val="0"/>
      <w:marTop w:val="0"/>
      <w:marBottom w:val="0"/>
      <w:divBdr>
        <w:top w:val="none" w:sz="0" w:space="0" w:color="auto"/>
        <w:left w:val="none" w:sz="0" w:space="0" w:color="auto"/>
        <w:bottom w:val="none" w:sz="0" w:space="0" w:color="auto"/>
        <w:right w:val="none" w:sz="0" w:space="0" w:color="auto"/>
      </w:divBdr>
    </w:div>
    <w:div w:id="2125345052">
      <w:bodyDiv w:val="1"/>
      <w:marLeft w:val="0"/>
      <w:marRight w:val="0"/>
      <w:marTop w:val="0"/>
      <w:marBottom w:val="0"/>
      <w:divBdr>
        <w:top w:val="none" w:sz="0" w:space="0" w:color="auto"/>
        <w:left w:val="none" w:sz="0" w:space="0" w:color="auto"/>
        <w:bottom w:val="none" w:sz="0" w:space="0" w:color="auto"/>
        <w:right w:val="none" w:sz="0" w:space="0" w:color="auto"/>
      </w:divBdr>
    </w:div>
    <w:div w:id="214017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erg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globalsolaratlas.info/ma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950D1-63F0-4906-9E39-DE8A26BE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56</Pages>
  <Words>48319</Words>
  <Characters>27542</Characters>
  <Application>Microsoft Office Word</Application>
  <DocSecurity>0</DocSecurity>
  <Lines>229</Lines>
  <Paragraphs>151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214</cp:revision>
  <dcterms:created xsi:type="dcterms:W3CDTF">2023-12-03T14:36:00Z</dcterms:created>
  <dcterms:modified xsi:type="dcterms:W3CDTF">2025-12-12T12:18:00Z</dcterms:modified>
</cp:coreProperties>
</file>