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1E1B6" w14:textId="77777777" w:rsidR="0089260D" w:rsidRPr="0089260D" w:rsidRDefault="0089260D" w:rsidP="0089260D">
      <w:pPr>
        <w:spacing w:after="0" w:line="276" w:lineRule="auto"/>
        <w:jc w:val="center"/>
        <w:rPr>
          <w:rFonts w:ascii="Times New Roman" w:eastAsia="Times New Roman" w:hAnsi="Times New Roman" w:cs="Times New Roman"/>
          <w:color w:val="000000"/>
          <w:kern w:val="0"/>
          <w:sz w:val="28"/>
          <w:szCs w:val="28"/>
          <w:lang w:val="ru-RU"/>
          <w14:ligatures w14:val="none"/>
        </w:rPr>
      </w:pPr>
      <w:r w:rsidRPr="0089260D">
        <w:rPr>
          <w:rFonts w:ascii="Times New Roman" w:eastAsia="Times New Roman" w:hAnsi="Times New Roman" w:cs="Times New Roman"/>
          <w:color w:val="000000"/>
          <w:kern w:val="0"/>
          <w:sz w:val="28"/>
          <w:szCs w:val="28"/>
          <w:lang w:val="ru-RU"/>
          <w14:ligatures w14:val="none"/>
        </w:rPr>
        <w:t xml:space="preserve">КРИВОРІЗЬКИЙ НАЦІОНАЛЬНИЙ УНІВЕРСИТЕТ  </w:t>
      </w:r>
    </w:p>
    <w:p w14:paraId="42CCDB00" w14:textId="77777777" w:rsidR="0089260D" w:rsidRPr="0089260D" w:rsidRDefault="0089260D" w:rsidP="0089260D">
      <w:pPr>
        <w:spacing w:after="0" w:line="276" w:lineRule="auto"/>
        <w:jc w:val="center"/>
        <w:rPr>
          <w:rFonts w:ascii="Times New Roman" w:eastAsia="Times New Roman" w:hAnsi="Times New Roman" w:cs="Times New Roman"/>
          <w:color w:val="000000"/>
          <w:kern w:val="0"/>
          <w:sz w:val="28"/>
          <w:szCs w:val="28"/>
          <w:lang w:val="ru-RU"/>
          <w14:ligatures w14:val="none"/>
        </w:rPr>
      </w:pPr>
      <w:r w:rsidRPr="0089260D">
        <w:rPr>
          <w:rFonts w:ascii="Times New Roman" w:eastAsia="Times New Roman" w:hAnsi="Times New Roman" w:cs="Times New Roman"/>
          <w:color w:val="000000"/>
          <w:kern w:val="0"/>
          <w:sz w:val="28"/>
          <w:szCs w:val="28"/>
          <w:lang w:val="ru-RU"/>
          <w14:ligatures w14:val="none"/>
        </w:rPr>
        <w:t xml:space="preserve"> </w:t>
      </w:r>
    </w:p>
    <w:p w14:paraId="47FA5C07" w14:textId="77777777" w:rsidR="0089260D" w:rsidRPr="0089260D" w:rsidRDefault="0089260D" w:rsidP="0089260D">
      <w:pPr>
        <w:spacing w:after="0" w:line="276" w:lineRule="auto"/>
        <w:jc w:val="right"/>
        <w:rPr>
          <w:rFonts w:ascii="Times New Roman" w:eastAsia="Times New Roman" w:hAnsi="Times New Roman" w:cs="Times New Roman"/>
          <w:color w:val="000000"/>
          <w:kern w:val="0"/>
          <w:sz w:val="28"/>
          <w:szCs w:val="28"/>
          <w:lang w:val="ru-RU"/>
          <w14:ligatures w14:val="none"/>
        </w:rPr>
      </w:pPr>
    </w:p>
    <w:p w14:paraId="6AA947E4" w14:textId="77777777" w:rsidR="0089260D" w:rsidRPr="0089260D" w:rsidRDefault="0089260D" w:rsidP="0089260D">
      <w:pPr>
        <w:spacing w:after="0" w:line="276" w:lineRule="auto"/>
        <w:jc w:val="right"/>
        <w:rPr>
          <w:rFonts w:ascii="Times New Roman" w:eastAsia="Times New Roman" w:hAnsi="Times New Roman" w:cs="Times New Roman"/>
          <w:color w:val="000000"/>
          <w:kern w:val="0"/>
          <w:sz w:val="28"/>
          <w:szCs w:val="28"/>
          <w:lang w:val="ru-RU"/>
          <w14:ligatures w14:val="none"/>
        </w:rPr>
      </w:pPr>
      <w:r w:rsidRPr="0089260D">
        <w:rPr>
          <w:rFonts w:ascii="Times New Roman" w:eastAsia="Times New Roman" w:hAnsi="Times New Roman" w:cs="Times New Roman"/>
          <w:color w:val="000000"/>
          <w:kern w:val="0"/>
          <w:sz w:val="28"/>
          <w:szCs w:val="28"/>
          <w:lang w:val="ru-RU"/>
          <w14:ligatures w14:val="none"/>
        </w:rPr>
        <w:t xml:space="preserve">На правах рукопису  </w:t>
      </w:r>
    </w:p>
    <w:p w14:paraId="7B37DD60" w14:textId="77777777" w:rsidR="0089260D" w:rsidRPr="0089260D" w:rsidRDefault="0089260D" w:rsidP="0089260D">
      <w:pPr>
        <w:spacing w:after="0" w:line="276" w:lineRule="auto"/>
        <w:jc w:val="center"/>
        <w:rPr>
          <w:rFonts w:ascii="Times New Roman" w:eastAsia="Times New Roman" w:hAnsi="Times New Roman" w:cs="Times New Roman"/>
          <w:color w:val="000000"/>
          <w:kern w:val="0"/>
          <w:sz w:val="28"/>
          <w:szCs w:val="28"/>
          <w:lang w:val="ru-RU"/>
          <w14:ligatures w14:val="none"/>
        </w:rPr>
      </w:pPr>
      <w:r w:rsidRPr="0089260D">
        <w:rPr>
          <w:rFonts w:ascii="Times New Roman" w:eastAsia="Times New Roman" w:hAnsi="Times New Roman" w:cs="Times New Roman"/>
          <w:color w:val="000000"/>
          <w:kern w:val="0"/>
          <w:sz w:val="28"/>
          <w:szCs w:val="28"/>
          <w:lang w:val="ru-RU"/>
          <w14:ligatures w14:val="none"/>
        </w:rPr>
        <w:t xml:space="preserve"> </w:t>
      </w:r>
    </w:p>
    <w:p w14:paraId="2934AD21" w14:textId="77777777" w:rsidR="0089260D" w:rsidRPr="0089260D" w:rsidRDefault="0089260D" w:rsidP="0089260D">
      <w:pPr>
        <w:spacing w:after="0" w:line="276" w:lineRule="auto"/>
        <w:jc w:val="center"/>
        <w:rPr>
          <w:rFonts w:ascii="Times New Roman" w:eastAsia="Times New Roman" w:hAnsi="Times New Roman" w:cs="Times New Roman"/>
          <w:color w:val="000000"/>
          <w:kern w:val="0"/>
          <w:sz w:val="28"/>
          <w:szCs w:val="28"/>
          <w:lang w:val="ru-RU"/>
          <w14:ligatures w14:val="none"/>
        </w:rPr>
      </w:pPr>
      <w:r w:rsidRPr="0089260D">
        <w:rPr>
          <w:rFonts w:ascii="Times New Roman" w:eastAsia="Times New Roman" w:hAnsi="Times New Roman" w:cs="Times New Roman"/>
          <w:color w:val="000000"/>
          <w:kern w:val="0"/>
          <w:sz w:val="28"/>
          <w:szCs w:val="28"/>
          <w:lang w:val="ru-RU"/>
          <w14:ligatures w14:val="none"/>
        </w:rPr>
        <w:t xml:space="preserve"> </w:t>
      </w:r>
    </w:p>
    <w:p w14:paraId="64E28B33" w14:textId="77777777" w:rsidR="0089260D" w:rsidRPr="0089260D" w:rsidRDefault="0089260D" w:rsidP="0089260D">
      <w:pPr>
        <w:spacing w:after="0" w:line="276" w:lineRule="auto"/>
        <w:jc w:val="center"/>
        <w:rPr>
          <w:rFonts w:ascii="Times New Roman" w:eastAsia="Times New Roman" w:hAnsi="Times New Roman" w:cs="Times New Roman"/>
          <w:b/>
          <w:bCs/>
          <w:color w:val="000000"/>
          <w:kern w:val="0"/>
          <w:sz w:val="28"/>
          <w:szCs w:val="28"/>
          <w:lang w:val="ru-RU"/>
          <w14:ligatures w14:val="none"/>
        </w:rPr>
      </w:pPr>
      <w:r w:rsidRPr="0089260D">
        <w:rPr>
          <w:rFonts w:ascii="Times New Roman" w:eastAsia="Times New Roman" w:hAnsi="Times New Roman" w:cs="Times New Roman"/>
          <w:b/>
          <w:bCs/>
          <w:color w:val="000000"/>
          <w:kern w:val="0"/>
          <w:sz w:val="28"/>
          <w:szCs w:val="28"/>
          <w:lang w:val="ru-RU"/>
          <w14:ligatures w14:val="none"/>
        </w:rPr>
        <w:t xml:space="preserve">П’ятаков Костянтин Сергійович </w:t>
      </w:r>
    </w:p>
    <w:p w14:paraId="620316EA" w14:textId="77777777" w:rsidR="0089260D" w:rsidRPr="0089260D" w:rsidRDefault="0089260D" w:rsidP="0089260D">
      <w:pPr>
        <w:spacing w:after="0" w:line="276" w:lineRule="auto"/>
        <w:jc w:val="center"/>
        <w:rPr>
          <w:rFonts w:ascii="Times New Roman" w:eastAsia="Times New Roman" w:hAnsi="Times New Roman" w:cs="Times New Roman"/>
          <w:color w:val="000000"/>
          <w:kern w:val="0"/>
          <w:sz w:val="28"/>
          <w:szCs w:val="28"/>
          <w:lang w:val="ru-RU"/>
          <w14:ligatures w14:val="none"/>
        </w:rPr>
      </w:pPr>
      <w:r w:rsidRPr="0089260D">
        <w:rPr>
          <w:rFonts w:ascii="Times New Roman" w:eastAsia="Times New Roman" w:hAnsi="Times New Roman" w:cs="Times New Roman"/>
          <w:color w:val="000000"/>
          <w:kern w:val="0"/>
          <w:sz w:val="28"/>
          <w:szCs w:val="28"/>
          <w:lang w:val="ru-RU"/>
          <w14:ligatures w14:val="none"/>
        </w:rPr>
        <w:t xml:space="preserve">група ТЕП – 24м </w:t>
      </w:r>
    </w:p>
    <w:p w14:paraId="2B9304B9" w14:textId="77777777" w:rsidR="0089260D" w:rsidRPr="0089260D" w:rsidRDefault="0089260D" w:rsidP="0089260D">
      <w:pPr>
        <w:spacing w:before="240" w:after="0" w:line="276" w:lineRule="auto"/>
        <w:jc w:val="right"/>
        <w:rPr>
          <w:rFonts w:ascii="Times New Roman" w:eastAsia="Times New Roman" w:hAnsi="Times New Roman" w:cs="Times New Roman"/>
          <w:color w:val="000000"/>
          <w:kern w:val="0"/>
          <w:sz w:val="28"/>
          <w:szCs w:val="28"/>
          <w:lang w:val="ru-RU"/>
          <w14:ligatures w14:val="none"/>
        </w:rPr>
      </w:pPr>
      <w:r w:rsidRPr="0089260D">
        <w:rPr>
          <w:rFonts w:ascii="Times New Roman" w:eastAsia="Times New Roman" w:hAnsi="Times New Roman" w:cs="Times New Roman"/>
          <w:color w:val="000000"/>
          <w:kern w:val="0"/>
          <w:sz w:val="28"/>
          <w:szCs w:val="28"/>
          <w:lang w:val="ru-RU"/>
          <w14:ligatures w14:val="none"/>
        </w:rPr>
        <w:t xml:space="preserve"> УДК: </w:t>
      </w:r>
      <w:r w:rsidRPr="0089260D">
        <w:rPr>
          <w:rFonts w:ascii="Times New Roman" w:eastAsia="Times New Roman" w:hAnsi="Times New Roman" w:cs="Times New Roman"/>
          <w:kern w:val="0"/>
          <w:sz w:val="28"/>
          <w:szCs w:val="28"/>
          <w:lang w:val="ru-RU"/>
          <w14:ligatures w14:val="none"/>
        </w:rPr>
        <w:t>66.045.12</w:t>
      </w:r>
    </w:p>
    <w:p w14:paraId="4228EE65" w14:textId="77777777" w:rsidR="0089260D" w:rsidRPr="0089260D" w:rsidRDefault="0089260D" w:rsidP="0089260D">
      <w:pPr>
        <w:spacing w:before="240" w:after="0" w:line="276" w:lineRule="auto"/>
        <w:jc w:val="right"/>
        <w:rPr>
          <w:rFonts w:ascii="Times New Roman" w:eastAsia="Times New Roman" w:hAnsi="Times New Roman" w:cs="Times New Roman"/>
          <w:kern w:val="0"/>
          <w:sz w:val="28"/>
          <w:szCs w:val="28"/>
          <w:lang w:val="ru-RU"/>
          <w14:ligatures w14:val="none"/>
        </w:rPr>
      </w:pPr>
    </w:p>
    <w:p w14:paraId="374E7395" w14:textId="77777777" w:rsidR="0089260D" w:rsidRPr="0089260D" w:rsidRDefault="0089260D" w:rsidP="0089260D">
      <w:pPr>
        <w:spacing w:before="240" w:after="0" w:line="276" w:lineRule="auto"/>
        <w:jc w:val="right"/>
        <w:rPr>
          <w:rFonts w:ascii="Times New Roman" w:eastAsia="Times New Roman" w:hAnsi="Times New Roman" w:cs="Times New Roman"/>
          <w:kern w:val="0"/>
          <w:sz w:val="28"/>
          <w:szCs w:val="28"/>
          <w:lang w:val="ru-RU"/>
          <w14:ligatures w14:val="none"/>
        </w:rPr>
      </w:pPr>
    </w:p>
    <w:p w14:paraId="57B4DB44" w14:textId="77777777" w:rsidR="0089260D" w:rsidRPr="0089260D" w:rsidRDefault="0089260D" w:rsidP="0089260D">
      <w:pPr>
        <w:spacing w:after="0" w:line="276" w:lineRule="auto"/>
        <w:jc w:val="center"/>
        <w:rPr>
          <w:rFonts w:ascii="Times New Roman" w:eastAsia="Times New Roman" w:hAnsi="Times New Roman" w:cs="Times New Roman"/>
          <w:color w:val="000000"/>
          <w:kern w:val="0"/>
          <w:sz w:val="28"/>
          <w:szCs w:val="28"/>
          <w:lang w:val="ru-RU"/>
          <w14:ligatures w14:val="none"/>
        </w:rPr>
      </w:pPr>
      <w:r w:rsidRPr="0089260D">
        <w:rPr>
          <w:rFonts w:ascii="Times New Roman" w:eastAsia="Times New Roman" w:hAnsi="Times New Roman" w:cs="Times New Roman"/>
          <w:color w:val="000000"/>
          <w:kern w:val="0"/>
          <w:sz w:val="28"/>
          <w:szCs w:val="28"/>
          <w:lang w:val="ru-RU"/>
          <w14:ligatures w14:val="none"/>
        </w:rPr>
        <w:t xml:space="preserve"> </w:t>
      </w:r>
    </w:p>
    <w:p w14:paraId="504CAC20" w14:textId="77777777" w:rsidR="0089260D" w:rsidRPr="0089260D" w:rsidRDefault="0089260D" w:rsidP="0089260D">
      <w:pPr>
        <w:spacing w:after="0" w:line="276" w:lineRule="auto"/>
        <w:jc w:val="center"/>
        <w:rPr>
          <w:rFonts w:ascii="Times New Roman" w:eastAsia="Times New Roman" w:hAnsi="Times New Roman" w:cs="Times New Roman"/>
          <w:b/>
          <w:bCs/>
          <w:color w:val="000000"/>
          <w:kern w:val="0"/>
          <w:sz w:val="28"/>
          <w:szCs w:val="28"/>
          <w:lang w:val="ru-RU"/>
          <w14:ligatures w14:val="none"/>
        </w:rPr>
      </w:pPr>
      <w:r w:rsidRPr="0089260D">
        <w:rPr>
          <w:rFonts w:ascii="Times New Roman" w:eastAsia="Times New Roman" w:hAnsi="Times New Roman" w:cs="Times New Roman"/>
          <w:b/>
          <w:bCs/>
          <w:color w:val="000000"/>
          <w:kern w:val="0"/>
          <w:sz w:val="28"/>
          <w:szCs w:val="28"/>
          <w:lang w:val="ru-RU"/>
          <w14:ligatures w14:val="none"/>
        </w:rPr>
        <w:t xml:space="preserve">ДОСЛІДЖЕННЯ ШЛЯХІВ ПІДВИЩЕННЯ ЕФЕКТИВНОСТІ </w:t>
      </w:r>
    </w:p>
    <w:p w14:paraId="28741B19" w14:textId="77777777" w:rsidR="0089260D" w:rsidRPr="0089260D" w:rsidRDefault="0089260D" w:rsidP="0089260D">
      <w:pPr>
        <w:spacing w:after="0" w:line="276" w:lineRule="auto"/>
        <w:jc w:val="center"/>
        <w:rPr>
          <w:rFonts w:ascii="Times New Roman" w:eastAsia="Times New Roman" w:hAnsi="Times New Roman" w:cs="Times New Roman"/>
          <w:color w:val="000000"/>
          <w:kern w:val="0"/>
          <w:sz w:val="28"/>
          <w:szCs w:val="28"/>
          <w:lang w:val="ru-RU"/>
          <w14:ligatures w14:val="none"/>
        </w:rPr>
      </w:pPr>
      <w:r w:rsidRPr="0089260D">
        <w:rPr>
          <w:rFonts w:ascii="Times New Roman" w:eastAsia="Times New Roman" w:hAnsi="Times New Roman" w:cs="Times New Roman"/>
          <w:b/>
          <w:bCs/>
          <w:color w:val="000000"/>
          <w:kern w:val="0"/>
          <w:sz w:val="28"/>
          <w:szCs w:val="28"/>
          <w:lang w:val="ru-RU"/>
          <w14:ligatures w14:val="none"/>
        </w:rPr>
        <w:t>РЕКУПЕРАТИВНИХ ТЕПЛООБМІННИКІВ</w:t>
      </w:r>
      <w:r w:rsidRPr="0089260D">
        <w:rPr>
          <w:rFonts w:ascii="Times New Roman" w:eastAsia="Times New Roman" w:hAnsi="Times New Roman" w:cs="Times New Roman"/>
          <w:color w:val="000000"/>
          <w:kern w:val="0"/>
          <w:sz w:val="28"/>
          <w:szCs w:val="28"/>
          <w:lang w:val="ru-RU"/>
          <w14:ligatures w14:val="none"/>
        </w:rPr>
        <w:t xml:space="preserve">  </w:t>
      </w:r>
    </w:p>
    <w:p w14:paraId="09404EE6" w14:textId="77777777" w:rsidR="0089260D" w:rsidRPr="0089260D" w:rsidRDefault="0089260D" w:rsidP="0089260D">
      <w:pPr>
        <w:spacing w:after="0" w:line="276" w:lineRule="auto"/>
        <w:jc w:val="center"/>
        <w:rPr>
          <w:rFonts w:ascii="Times New Roman" w:eastAsia="Times New Roman" w:hAnsi="Times New Roman" w:cs="Times New Roman"/>
          <w:color w:val="000000"/>
          <w:kern w:val="0"/>
          <w:sz w:val="28"/>
          <w:szCs w:val="28"/>
          <w:lang w:val="ru-RU"/>
          <w14:ligatures w14:val="none"/>
        </w:rPr>
      </w:pPr>
      <w:r w:rsidRPr="0089260D">
        <w:rPr>
          <w:rFonts w:ascii="Times New Roman" w:eastAsia="Times New Roman" w:hAnsi="Times New Roman" w:cs="Times New Roman"/>
          <w:color w:val="000000"/>
          <w:kern w:val="0"/>
          <w:sz w:val="28"/>
          <w:szCs w:val="28"/>
          <w:lang w:val="ru-RU"/>
          <w14:ligatures w14:val="none"/>
        </w:rPr>
        <w:t xml:space="preserve">Спеціальність 144 Теплоенергетика   </w:t>
      </w:r>
    </w:p>
    <w:p w14:paraId="031F859B" w14:textId="77777777" w:rsidR="0089260D" w:rsidRPr="0089260D" w:rsidRDefault="0089260D" w:rsidP="0089260D">
      <w:pPr>
        <w:spacing w:after="0" w:line="276" w:lineRule="auto"/>
        <w:jc w:val="center"/>
        <w:rPr>
          <w:rFonts w:ascii="Times New Roman" w:eastAsia="Times New Roman" w:hAnsi="Times New Roman" w:cs="Times New Roman"/>
          <w:color w:val="000000"/>
          <w:kern w:val="0"/>
          <w:sz w:val="28"/>
          <w:szCs w:val="28"/>
          <w:lang w:val="ru-RU"/>
          <w14:ligatures w14:val="none"/>
        </w:rPr>
      </w:pPr>
    </w:p>
    <w:p w14:paraId="6B5539B0" w14:textId="77777777" w:rsidR="0089260D" w:rsidRPr="0089260D" w:rsidRDefault="0089260D" w:rsidP="0089260D">
      <w:pPr>
        <w:spacing w:after="0" w:line="276" w:lineRule="auto"/>
        <w:jc w:val="center"/>
        <w:rPr>
          <w:rFonts w:ascii="Times New Roman" w:eastAsia="Times New Roman" w:hAnsi="Times New Roman" w:cs="Times New Roman"/>
          <w:color w:val="000000"/>
          <w:kern w:val="0"/>
          <w:sz w:val="28"/>
          <w:szCs w:val="28"/>
          <w:lang w:val="ru-RU"/>
          <w14:ligatures w14:val="none"/>
        </w:rPr>
      </w:pPr>
      <w:r w:rsidRPr="0089260D">
        <w:rPr>
          <w:rFonts w:ascii="Times New Roman" w:eastAsia="Times New Roman" w:hAnsi="Times New Roman" w:cs="Times New Roman"/>
          <w:color w:val="000000"/>
          <w:kern w:val="0"/>
          <w:sz w:val="28"/>
          <w:szCs w:val="28"/>
          <w:lang w:val="ru-RU"/>
          <w14:ligatures w14:val="none"/>
        </w:rPr>
        <w:t xml:space="preserve">Кваліфікаційна робота магістра  </w:t>
      </w:r>
    </w:p>
    <w:p w14:paraId="3F92FF7D" w14:textId="77777777" w:rsidR="0089260D" w:rsidRPr="0089260D" w:rsidRDefault="0089260D" w:rsidP="0089260D">
      <w:pPr>
        <w:spacing w:after="0" w:line="276" w:lineRule="auto"/>
        <w:jc w:val="center"/>
        <w:rPr>
          <w:rFonts w:ascii="Times New Roman" w:eastAsia="Times New Roman" w:hAnsi="Times New Roman" w:cs="Times New Roman"/>
          <w:color w:val="000000"/>
          <w:kern w:val="0"/>
          <w:sz w:val="28"/>
          <w:szCs w:val="28"/>
          <w:lang w:val="ru-RU"/>
          <w14:ligatures w14:val="none"/>
        </w:rPr>
      </w:pPr>
      <w:r w:rsidRPr="0089260D">
        <w:rPr>
          <w:rFonts w:ascii="Times New Roman" w:eastAsia="Times New Roman" w:hAnsi="Times New Roman" w:cs="Times New Roman"/>
          <w:color w:val="000000"/>
          <w:kern w:val="0"/>
          <w:sz w:val="28"/>
          <w:szCs w:val="28"/>
          <w:lang w:val="ru-RU"/>
          <w14:ligatures w14:val="none"/>
        </w:rPr>
        <w:t xml:space="preserve"> </w:t>
      </w:r>
    </w:p>
    <w:p w14:paraId="05603435" w14:textId="77777777" w:rsidR="0089260D" w:rsidRPr="0089260D" w:rsidRDefault="0089260D" w:rsidP="0089260D">
      <w:pPr>
        <w:spacing w:after="0" w:line="276" w:lineRule="auto"/>
        <w:rPr>
          <w:rFonts w:ascii="Times New Roman" w:eastAsia="Times New Roman" w:hAnsi="Times New Roman" w:cs="Times New Roman"/>
          <w:color w:val="000000"/>
          <w:kern w:val="0"/>
          <w:sz w:val="28"/>
          <w:szCs w:val="28"/>
          <w:lang w:val="ru-RU"/>
          <w14:ligatures w14:val="none"/>
        </w:rPr>
      </w:pPr>
      <w:r w:rsidRPr="0089260D">
        <w:rPr>
          <w:rFonts w:ascii="Times New Roman" w:eastAsia="Times New Roman" w:hAnsi="Times New Roman" w:cs="Times New Roman"/>
          <w:color w:val="000000"/>
          <w:kern w:val="0"/>
          <w:sz w:val="28"/>
          <w:szCs w:val="28"/>
          <w:lang w:val="ru-RU"/>
          <w14:ligatures w14:val="none"/>
        </w:rPr>
        <w:t xml:space="preserve">  </w:t>
      </w:r>
    </w:p>
    <w:p w14:paraId="56BF87E8" w14:textId="77777777" w:rsidR="0089260D" w:rsidRPr="0089260D" w:rsidRDefault="0089260D" w:rsidP="0089260D">
      <w:pPr>
        <w:spacing w:after="0" w:line="276" w:lineRule="auto"/>
        <w:rPr>
          <w:rFonts w:ascii="Times New Roman" w:eastAsia="Times New Roman" w:hAnsi="Times New Roman" w:cs="Times New Roman"/>
          <w:color w:val="000000"/>
          <w:kern w:val="0"/>
          <w:sz w:val="28"/>
          <w:szCs w:val="28"/>
          <w:lang w:val="ru-RU"/>
          <w14:ligatures w14:val="none"/>
        </w:rPr>
      </w:pPr>
      <w:r w:rsidRPr="0089260D">
        <w:rPr>
          <w:rFonts w:ascii="Times New Roman" w:eastAsia="Times New Roman" w:hAnsi="Times New Roman" w:cs="Times New Roman"/>
          <w:color w:val="000000"/>
          <w:kern w:val="0"/>
          <w:sz w:val="28"/>
          <w:szCs w:val="28"/>
          <w:lang w:val="ru-RU"/>
          <w14:ligatures w14:val="none"/>
        </w:rPr>
        <w:t xml:space="preserve"> </w:t>
      </w:r>
    </w:p>
    <w:p w14:paraId="0CCDA108" w14:textId="77777777" w:rsidR="0089260D" w:rsidRPr="0089260D" w:rsidRDefault="0089260D" w:rsidP="0089260D">
      <w:pPr>
        <w:spacing w:after="0" w:line="276" w:lineRule="auto"/>
        <w:jc w:val="right"/>
        <w:rPr>
          <w:rFonts w:ascii="Times New Roman" w:eastAsia="Times New Roman" w:hAnsi="Times New Roman" w:cs="Times New Roman"/>
          <w:color w:val="000000"/>
          <w:kern w:val="0"/>
          <w:sz w:val="28"/>
          <w:szCs w:val="28"/>
          <w:lang w:val="ru-RU"/>
          <w14:ligatures w14:val="none"/>
        </w:rPr>
      </w:pPr>
    </w:p>
    <w:p w14:paraId="47A769E7" w14:textId="77777777" w:rsidR="0089260D" w:rsidRPr="0089260D" w:rsidRDefault="0089260D" w:rsidP="0089260D">
      <w:pPr>
        <w:spacing w:after="0" w:line="276" w:lineRule="auto"/>
        <w:jc w:val="right"/>
        <w:rPr>
          <w:rFonts w:ascii="Times New Roman" w:eastAsia="Times New Roman" w:hAnsi="Times New Roman" w:cs="Times New Roman"/>
          <w:color w:val="000000"/>
          <w:kern w:val="0"/>
          <w:sz w:val="28"/>
          <w:szCs w:val="28"/>
          <w:lang w:val="ru-RU"/>
          <w14:ligatures w14:val="none"/>
        </w:rPr>
      </w:pPr>
    </w:p>
    <w:p w14:paraId="7C968D05" w14:textId="77777777" w:rsidR="0089260D" w:rsidRPr="0089260D" w:rsidRDefault="0089260D" w:rsidP="0089260D">
      <w:pPr>
        <w:spacing w:after="0" w:line="276" w:lineRule="auto"/>
        <w:jc w:val="right"/>
        <w:rPr>
          <w:rFonts w:ascii="Times New Roman" w:eastAsia="Times New Roman" w:hAnsi="Times New Roman" w:cs="Times New Roman"/>
          <w:color w:val="000000"/>
          <w:kern w:val="0"/>
          <w:sz w:val="28"/>
          <w:szCs w:val="28"/>
          <w:lang w:val="ru-RU"/>
          <w14:ligatures w14:val="none"/>
        </w:rPr>
      </w:pPr>
      <w:r w:rsidRPr="0089260D">
        <w:rPr>
          <w:rFonts w:ascii="Times New Roman" w:eastAsia="Times New Roman" w:hAnsi="Times New Roman" w:cs="Times New Roman"/>
          <w:color w:val="000000"/>
          <w:kern w:val="0"/>
          <w:sz w:val="28"/>
          <w:szCs w:val="28"/>
          <w:lang w:val="ru-RU"/>
          <w14:ligatures w14:val="none"/>
        </w:rPr>
        <w:t xml:space="preserve">Керівник:  </w:t>
      </w:r>
    </w:p>
    <w:p w14:paraId="36ACEB4F" w14:textId="77777777" w:rsidR="0089260D" w:rsidRPr="0089260D" w:rsidRDefault="0089260D" w:rsidP="0089260D">
      <w:pPr>
        <w:spacing w:after="0" w:line="276" w:lineRule="auto"/>
        <w:jc w:val="right"/>
        <w:rPr>
          <w:rFonts w:ascii="Times New Roman" w:eastAsia="Times New Roman" w:hAnsi="Times New Roman" w:cs="Times New Roman"/>
          <w:color w:val="000000"/>
          <w:kern w:val="0"/>
          <w:sz w:val="28"/>
          <w:szCs w:val="28"/>
          <w:lang w:val="ru-RU"/>
          <w14:ligatures w14:val="none"/>
        </w:rPr>
      </w:pPr>
      <w:r w:rsidRPr="0089260D">
        <w:rPr>
          <w:rFonts w:ascii="Times New Roman" w:eastAsia="Times New Roman" w:hAnsi="Times New Roman" w:cs="Times New Roman"/>
          <w:color w:val="000000"/>
          <w:kern w:val="0"/>
          <w:sz w:val="28"/>
          <w:szCs w:val="28"/>
          <w:lang w:val="ru-RU"/>
          <w14:ligatures w14:val="none"/>
        </w:rPr>
        <w:t xml:space="preserve">Замицький О.В.  </w:t>
      </w:r>
    </w:p>
    <w:p w14:paraId="22CBFE28" w14:textId="77777777" w:rsidR="0089260D" w:rsidRPr="0089260D" w:rsidRDefault="0089260D" w:rsidP="0089260D">
      <w:pPr>
        <w:spacing w:after="0" w:line="276" w:lineRule="auto"/>
        <w:jc w:val="right"/>
        <w:rPr>
          <w:rFonts w:ascii="Times New Roman" w:eastAsia="Times New Roman" w:hAnsi="Times New Roman" w:cs="Times New Roman"/>
          <w:color w:val="000000"/>
          <w:kern w:val="0"/>
          <w:sz w:val="28"/>
          <w:szCs w:val="28"/>
          <w:lang w:val="ru-RU"/>
          <w14:ligatures w14:val="none"/>
        </w:rPr>
      </w:pPr>
      <w:r w:rsidRPr="0089260D">
        <w:rPr>
          <w:rFonts w:ascii="Times New Roman" w:eastAsia="Times New Roman" w:hAnsi="Times New Roman" w:cs="Times New Roman"/>
          <w:color w:val="000000"/>
          <w:kern w:val="0"/>
          <w:sz w:val="28"/>
          <w:szCs w:val="28"/>
          <w:lang w:val="ru-RU"/>
          <w14:ligatures w14:val="none"/>
        </w:rPr>
        <w:t>професор, д.т.н.</w:t>
      </w:r>
    </w:p>
    <w:p w14:paraId="06E210D0" w14:textId="77777777" w:rsidR="0089260D" w:rsidRPr="0089260D" w:rsidRDefault="0089260D" w:rsidP="0089260D">
      <w:pPr>
        <w:spacing w:after="0" w:line="276" w:lineRule="auto"/>
        <w:jc w:val="right"/>
        <w:rPr>
          <w:rFonts w:ascii="Times New Roman" w:eastAsia="Times New Roman" w:hAnsi="Times New Roman" w:cs="Times New Roman"/>
          <w:color w:val="000000"/>
          <w:kern w:val="0"/>
          <w:sz w:val="28"/>
          <w:szCs w:val="28"/>
          <w:lang w:val="ru-RU"/>
          <w14:ligatures w14:val="none"/>
        </w:rPr>
      </w:pPr>
      <w:r w:rsidRPr="0089260D">
        <w:rPr>
          <w:rFonts w:ascii="Times New Roman" w:eastAsia="Times New Roman" w:hAnsi="Times New Roman" w:cs="Times New Roman"/>
          <w:color w:val="000000"/>
          <w:kern w:val="0"/>
          <w:sz w:val="28"/>
          <w:szCs w:val="28"/>
          <w:lang w:val="ru-RU"/>
          <w14:ligatures w14:val="none"/>
        </w:rPr>
        <w:t xml:space="preserve"> </w:t>
      </w:r>
    </w:p>
    <w:p w14:paraId="29ABAB98" w14:textId="77777777" w:rsidR="0089260D" w:rsidRPr="0089260D" w:rsidRDefault="0089260D" w:rsidP="0089260D">
      <w:pPr>
        <w:spacing w:after="0" w:line="276" w:lineRule="auto"/>
        <w:jc w:val="right"/>
        <w:rPr>
          <w:rFonts w:ascii="Times New Roman" w:eastAsia="Times New Roman" w:hAnsi="Times New Roman" w:cs="Times New Roman"/>
          <w:color w:val="000000"/>
          <w:kern w:val="0"/>
          <w:sz w:val="28"/>
          <w:szCs w:val="28"/>
          <w:lang w:val="ru-RU"/>
          <w14:ligatures w14:val="none"/>
        </w:rPr>
      </w:pPr>
    </w:p>
    <w:p w14:paraId="39E2AA41" w14:textId="77777777" w:rsidR="0089260D" w:rsidRPr="0089260D" w:rsidRDefault="0089260D" w:rsidP="0089260D">
      <w:pPr>
        <w:spacing w:after="0" w:line="276" w:lineRule="auto"/>
        <w:rPr>
          <w:rFonts w:ascii="Times New Roman" w:eastAsia="Times New Roman" w:hAnsi="Times New Roman" w:cs="Times New Roman"/>
          <w:color w:val="000000"/>
          <w:kern w:val="0"/>
          <w:sz w:val="28"/>
          <w:szCs w:val="28"/>
          <w:lang w:val="ru-RU"/>
          <w14:ligatures w14:val="none"/>
        </w:rPr>
      </w:pPr>
      <w:r w:rsidRPr="0089260D">
        <w:rPr>
          <w:rFonts w:ascii="Times New Roman" w:eastAsia="Times New Roman" w:hAnsi="Times New Roman" w:cs="Times New Roman"/>
          <w:color w:val="000000"/>
          <w:kern w:val="0"/>
          <w:sz w:val="28"/>
          <w:szCs w:val="28"/>
          <w:lang w:val="ru-RU"/>
          <w14:ligatures w14:val="none"/>
        </w:rPr>
        <w:t xml:space="preserve"> </w:t>
      </w:r>
    </w:p>
    <w:p w14:paraId="47AA56C1" w14:textId="77777777" w:rsidR="0089260D" w:rsidRPr="0089260D" w:rsidRDefault="0089260D" w:rsidP="0089260D">
      <w:pPr>
        <w:spacing w:after="0" w:line="276" w:lineRule="auto"/>
        <w:jc w:val="center"/>
        <w:rPr>
          <w:rFonts w:ascii="Times New Roman" w:eastAsia="Times New Roman" w:hAnsi="Times New Roman" w:cs="Times New Roman"/>
          <w:color w:val="000000"/>
          <w:kern w:val="0"/>
          <w:sz w:val="28"/>
          <w:szCs w:val="28"/>
          <w:lang w:val="ru-RU"/>
          <w14:ligatures w14:val="none"/>
        </w:rPr>
      </w:pPr>
    </w:p>
    <w:p w14:paraId="6CCF0D77" w14:textId="77777777" w:rsidR="0089260D" w:rsidRPr="0089260D" w:rsidRDefault="0089260D" w:rsidP="0089260D">
      <w:pPr>
        <w:spacing w:after="0" w:line="276" w:lineRule="auto"/>
        <w:jc w:val="center"/>
        <w:rPr>
          <w:rFonts w:ascii="Times New Roman" w:eastAsia="Times New Roman" w:hAnsi="Times New Roman" w:cs="Times New Roman"/>
          <w:color w:val="000000"/>
          <w:kern w:val="0"/>
          <w:sz w:val="28"/>
          <w:szCs w:val="28"/>
          <w:lang w:val="ru-RU"/>
          <w14:ligatures w14:val="none"/>
        </w:rPr>
      </w:pPr>
    </w:p>
    <w:p w14:paraId="5E4488E3" w14:textId="77777777" w:rsidR="0089260D" w:rsidRPr="0089260D" w:rsidRDefault="0089260D" w:rsidP="0089260D">
      <w:pPr>
        <w:spacing w:after="0" w:line="276" w:lineRule="auto"/>
        <w:jc w:val="center"/>
        <w:rPr>
          <w:rFonts w:ascii="Times New Roman" w:eastAsia="Times New Roman" w:hAnsi="Times New Roman" w:cs="Times New Roman"/>
          <w:color w:val="000000"/>
          <w:kern w:val="0"/>
          <w:sz w:val="28"/>
          <w:szCs w:val="28"/>
          <w:lang w:val="ru-RU"/>
          <w14:ligatures w14:val="none"/>
        </w:rPr>
      </w:pPr>
    </w:p>
    <w:p w14:paraId="064453A5" w14:textId="77777777" w:rsidR="0089260D" w:rsidRPr="0089260D" w:rsidRDefault="0089260D" w:rsidP="0089260D">
      <w:pPr>
        <w:spacing w:after="0" w:line="276" w:lineRule="auto"/>
        <w:jc w:val="center"/>
        <w:rPr>
          <w:rFonts w:ascii="Times New Roman" w:eastAsia="Times New Roman" w:hAnsi="Times New Roman" w:cs="Times New Roman"/>
          <w:color w:val="000000"/>
          <w:kern w:val="0"/>
          <w:sz w:val="28"/>
          <w:szCs w:val="28"/>
          <w:lang w:val="ru-RU"/>
          <w14:ligatures w14:val="none"/>
        </w:rPr>
      </w:pPr>
    </w:p>
    <w:p w14:paraId="064998FE" w14:textId="77777777" w:rsidR="0089260D" w:rsidRPr="0089260D" w:rsidRDefault="0089260D" w:rsidP="0089260D">
      <w:pPr>
        <w:spacing w:after="0" w:line="276" w:lineRule="auto"/>
        <w:jc w:val="center"/>
        <w:rPr>
          <w:rFonts w:ascii="Times New Roman" w:eastAsia="Times New Roman" w:hAnsi="Times New Roman" w:cs="Times New Roman"/>
          <w:color w:val="000000"/>
          <w:kern w:val="0"/>
          <w:sz w:val="28"/>
          <w:szCs w:val="28"/>
          <w:lang w:val="ru-RU"/>
          <w14:ligatures w14:val="none"/>
        </w:rPr>
      </w:pPr>
    </w:p>
    <w:p w14:paraId="507EF6A7" w14:textId="77777777" w:rsidR="0089260D" w:rsidRPr="0089260D" w:rsidRDefault="0089260D" w:rsidP="0089260D">
      <w:pPr>
        <w:spacing w:after="0" w:line="276" w:lineRule="auto"/>
        <w:jc w:val="center"/>
        <w:rPr>
          <w:rFonts w:ascii="Times New Roman" w:eastAsia="Times New Roman" w:hAnsi="Times New Roman" w:cs="Times New Roman"/>
          <w:color w:val="000000"/>
          <w:kern w:val="0"/>
          <w:sz w:val="28"/>
          <w:szCs w:val="28"/>
          <w:lang w:val="ru-RU"/>
          <w14:ligatures w14:val="none"/>
        </w:rPr>
      </w:pPr>
    </w:p>
    <w:p w14:paraId="31C94F38" w14:textId="77777777" w:rsidR="0089260D" w:rsidRPr="0089260D" w:rsidRDefault="0089260D" w:rsidP="0089260D">
      <w:pPr>
        <w:spacing w:after="0" w:line="276" w:lineRule="auto"/>
        <w:jc w:val="center"/>
        <w:rPr>
          <w:rFonts w:ascii="Times New Roman" w:eastAsia="Times New Roman" w:hAnsi="Times New Roman" w:cs="Times New Roman"/>
          <w:color w:val="000000"/>
          <w:kern w:val="0"/>
          <w:sz w:val="28"/>
          <w:szCs w:val="28"/>
          <w:lang w:val="ru-RU"/>
          <w14:ligatures w14:val="none"/>
        </w:rPr>
      </w:pPr>
    </w:p>
    <w:p w14:paraId="12F0D610" w14:textId="77777777" w:rsidR="0089260D" w:rsidRPr="0089260D" w:rsidRDefault="0089260D" w:rsidP="0089260D">
      <w:pPr>
        <w:spacing w:after="0" w:line="276" w:lineRule="auto"/>
        <w:jc w:val="center"/>
        <w:rPr>
          <w:rFonts w:ascii="Times New Roman" w:eastAsia="Times New Roman" w:hAnsi="Times New Roman" w:cs="Times New Roman"/>
          <w:color w:val="000000"/>
          <w:kern w:val="0"/>
          <w:sz w:val="28"/>
          <w:szCs w:val="28"/>
          <w:lang w:val="ru-RU"/>
          <w14:ligatures w14:val="none"/>
        </w:rPr>
      </w:pPr>
      <w:r w:rsidRPr="0089260D">
        <w:rPr>
          <w:rFonts w:ascii="Times New Roman" w:eastAsia="Times New Roman" w:hAnsi="Times New Roman" w:cs="Times New Roman"/>
          <w:color w:val="000000"/>
          <w:kern w:val="0"/>
          <w:sz w:val="28"/>
          <w:szCs w:val="28"/>
          <w:lang w:val="ru-RU"/>
          <w14:ligatures w14:val="none"/>
        </w:rPr>
        <w:t>Кривий Ріг – 2025</w:t>
      </w:r>
    </w:p>
    <w:p w14:paraId="44C9FCF7" w14:textId="04A83A51" w:rsidR="0089260D" w:rsidRPr="0089260D" w:rsidRDefault="0089260D" w:rsidP="0089260D">
      <w:pPr>
        <w:spacing w:after="0" w:line="240" w:lineRule="auto"/>
        <w:jc w:val="center"/>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b/>
          <w:caps/>
          <w:kern w:val="0"/>
          <w:sz w:val="28"/>
          <w:szCs w:val="28"/>
          <w:lang w:val="uk-UA"/>
          <w14:ligatures w14:val="none"/>
        </w:rPr>
        <w:br w:type="column"/>
      </w:r>
      <w:r w:rsidRPr="0089260D">
        <w:rPr>
          <w:rFonts w:ascii="Times New Roman" w:eastAsia="Calibri" w:hAnsi="Times New Roman" w:cs="Times New Roman"/>
          <w:kern w:val="0"/>
          <w:sz w:val="28"/>
          <w:szCs w:val="28"/>
          <w:lang w:val="uk-UA"/>
          <w14:ligatures w14:val="none"/>
        </w:rPr>
        <w:lastRenderedPageBreak/>
        <w:t>КРИВОРІЗЬКИЙ  НАЦІОНАЛЬНИЙ УНІВЕРСИТЕТ</w:t>
      </w:r>
    </w:p>
    <w:p w14:paraId="13FA5B09" w14:textId="77777777" w:rsidR="0089260D" w:rsidRPr="0089260D" w:rsidRDefault="0089260D" w:rsidP="0089260D">
      <w:pPr>
        <w:spacing w:after="0" w:line="240" w:lineRule="auto"/>
        <w:jc w:val="center"/>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Факультет електротехнічний</w:t>
      </w:r>
    </w:p>
    <w:p w14:paraId="068330CE" w14:textId="77777777" w:rsidR="0089260D" w:rsidRPr="0089260D" w:rsidRDefault="0089260D" w:rsidP="0089260D">
      <w:pPr>
        <w:spacing w:after="0" w:line="240" w:lineRule="auto"/>
        <w:jc w:val="center"/>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Кафедра теплоенергетики</w:t>
      </w:r>
    </w:p>
    <w:p w14:paraId="71F3FBB7" w14:textId="77777777" w:rsidR="0089260D" w:rsidRPr="0089260D" w:rsidRDefault="0089260D" w:rsidP="0089260D">
      <w:pPr>
        <w:spacing w:after="0" w:line="240" w:lineRule="auto"/>
        <w:ind w:firstLine="708"/>
        <w:jc w:val="center"/>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Спеціальність   144 Теплоенергетика</w:t>
      </w:r>
    </w:p>
    <w:p w14:paraId="380C941E" w14:textId="77777777" w:rsidR="0089260D" w:rsidRPr="0089260D" w:rsidRDefault="0089260D" w:rsidP="0089260D">
      <w:pPr>
        <w:spacing w:after="0" w:line="240" w:lineRule="auto"/>
        <w:jc w:val="center"/>
        <w:rPr>
          <w:rFonts w:ascii="Times New Roman" w:eastAsia="Calibri" w:hAnsi="Times New Roman" w:cs="Times New Roman"/>
          <w:kern w:val="0"/>
          <w:sz w:val="28"/>
          <w:szCs w:val="28"/>
          <w:lang w:val="uk-UA"/>
          <w14:ligatures w14:val="none"/>
        </w:rPr>
      </w:pPr>
    </w:p>
    <w:p w14:paraId="559B0775" w14:textId="77777777" w:rsidR="0089260D" w:rsidRPr="0089260D" w:rsidRDefault="0089260D" w:rsidP="0089260D">
      <w:pPr>
        <w:spacing w:after="0" w:line="240" w:lineRule="auto"/>
        <w:jc w:val="center"/>
        <w:rPr>
          <w:rFonts w:ascii="Times New Roman" w:eastAsia="Calibri" w:hAnsi="Times New Roman" w:cs="Times New Roman"/>
          <w:kern w:val="0"/>
          <w:sz w:val="28"/>
          <w:szCs w:val="28"/>
          <w:lang w:val="uk-UA"/>
          <w14:ligatures w14:val="none"/>
        </w:rPr>
      </w:pPr>
    </w:p>
    <w:p w14:paraId="3779F510" w14:textId="77777777" w:rsidR="0089260D" w:rsidRPr="0089260D" w:rsidRDefault="0089260D" w:rsidP="0089260D">
      <w:pPr>
        <w:spacing w:after="0" w:line="240" w:lineRule="auto"/>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 xml:space="preserve">                                                                                   ЗАТВЕРДЖУЮ:</w:t>
      </w:r>
    </w:p>
    <w:p w14:paraId="5CBB2D52" w14:textId="77777777" w:rsidR="0089260D" w:rsidRPr="0089260D" w:rsidRDefault="0089260D" w:rsidP="0089260D">
      <w:pPr>
        <w:spacing w:after="0" w:line="240" w:lineRule="auto"/>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 xml:space="preserve">                                                                   Завідувач кафедри теплоенергетики</w:t>
      </w:r>
    </w:p>
    <w:p w14:paraId="13C679B5" w14:textId="77777777" w:rsidR="0089260D" w:rsidRPr="0089260D" w:rsidRDefault="0089260D" w:rsidP="0089260D">
      <w:pPr>
        <w:spacing w:after="0" w:line="240" w:lineRule="auto"/>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 xml:space="preserve">                                                                  ________________Замицький О.В.</w:t>
      </w:r>
    </w:p>
    <w:p w14:paraId="4037E334" w14:textId="77777777" w:rsidR="0089260D" w:rsidRPr="0089260D" w:rsidRDefault="0089260D" w:rsidP="0089260D">
      <w:pPr>
        <w:spacing w:after="0" w:line="240" w:lineRule="auto"/>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 xml:space="preserve">                                                                  «____»________________20___р.</w:t>
      </w:r>
    </w:p>
    <w:p w14:paraId="3B14228C" w14:textId="77777777" w:rsidR="0089260D" w:rsidRPr="0089260D" w:rsidRDefault="0089260D" w:rsidP="0089260D">
      <w:pPr>
        <w:spacing w:after="0" w:line="240" w:lineRule="auto"/>
        <w:jc w:val="both"/>
        <w:rPr>
          <w:rFonts w:ascii="Times New Roman" w:eastAsia="Calibri" w:hAnsi="Times New Roman" w:cs="Times New Roman"/>
          <w:kern w:val="0"/>
          <w:sz w:val="28"/>
          <w:szCs w:val="28"/>
          <w:lang w:val="uk-UA"/>
          <w14:ligatures w14:val="none"/>
        </w:rPr>
      </w:pPr>
    </w:p>
    <w:p w14:paraId="0E7E3AD7" w14:textId="77777777" w:rsidR="0089260D" w:rsidRPr="0089260D" w:rsidRDefault="0089260D" w:rsidP="0089260D">
      <w:pPr>
        <w:spacing w:after="0" w:line="240" w:lineRule="auto"/>
        <w:jc w:val="both"/>
        <w:rPr>
          <w:rFonts w:ascii="Times New Roman" w:eastAsia="Calibri" w:hAnsi="Times New Roman" w:cs="Times New Roman"/>
          <w:kern w:val="0"/>
          <w:sz w:val="28"/>
          <w:szCs w:val="28"/>
          <w:lang w:val="uk-UA"/>
          <w14:ligatures w14:val="none"/>
        </w:rPr>
      </w:pPr>
    </w:p>
    <w:p w14:paraId="1BA405C0" w14:textId="77777777" w:rsidR="0089260D" w:rsidRPr="0089260D" w:rsidRDefault="0089260D" w:rsidP="0089260D">
      <w:pPr>
        <w:spacing w:after="0" w:line="240" w:lineRule="auto"/>
        <w:jc w:val="both"/>
        <w:rPr>
          <w:rFonts w:ascii="Times New Roman" w:eastAsia="Calibri" w:hAnsi="Times New Roman" w:cs="Times New Roman"/>
          <w:kern w:val="0"/>
          <w:sz w:val="28"/>
          <w:szCs w:val="28"/>
          <w:lang w:val="uk-UA"/>
          <w14:ligatures w14:val="none"/>
        </w:rPr>
      </w:pPr>
    </w:p>
    <w:p w14:paraId="7E7D60B3" w14:textId="77777777" w:rsidR="0089260D" w:rsidRPr="0089260D" w:rsidRDefault="0089260D" w:rsidP="0089260D">
      <w:pPr>
        <w:spacing w:after="0" w:line="240" w:lineRule="auto"/>
        <w:jc w:val="center"/>
        <w:rPr>
          <w:rFonts w:ascii="Times New Roman" w:eastAsia="Calibri" w:hAnsi="Times New Roman" w:cs="Times New Roman"/>
          <w:b/>
          <w:kern w:val="0"/>
          <w:sz w:val="36"/>
          <w:szCs w:val="36"/>
          <w:lang w:val="uk-UA"/>
          <w14:ligatures w14:val="none"/>
        </w:rPr>
      </w:pPr>
      <w:r w:rsidRPr="0089260D">
        <w:rPr>
          <w:rFonts w:ascii="Times New Roman" w:eastAsia="Calibri" w:hAnsi="Times New Roman" w:cs="Times New Roman"/>
          <w:b/>
          <w:kern w:val="0"/>
          <w:sz w:val="36"/>
          <w:szCs w:val="36"/>
          <w:lang w:val="uk-UA"/>
          <w14:ligatures w14:val="none"/>
        </w:rPr>
        <w:t>ЗАВДАННЯ</w:t>
      </w:r>
    </w:p>
    <w:p w14:paraId="2AF3BDF2" w14:textId="77777777" w:rsidR="0089260D" w:rsidRPr="0089260D" w:rsidRDefault="0089260D" w:rsidP="0089260D">
      <w:pPr>
        <w:spacing w:after="0" w:line="240" w:lineRule="auto"/>
        <w:jc w:val="center"/>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 xml:space="preserve">НА КВАЛІФІКАЦІЙНУ РОБОТУ МАГІСТРА </w:t>
      </w:r>
    </w:p>
    <w:p w14:paraId="63CABDC3" w14:textId="77777777" w:rsidR="0089260D" w:rsidRPr="0089260D" w:rsidRDefault="0089260D" w:rsidP="0089260D">
      <w:pPr>
        <w:spacing w:after="0" w:line="360" w:lineRule="auto"/>
        <w:ind w:firstLine="567"/>
        <w:jc w:val="center"/>
        <w:outlineLvl w:val="0"/>
        <w:rPr>
          <w:rFonts w:ascii="Times New Roman" w:eastAsia="Calibri" w:hAnsi="Times New Roman" w:cs="Times New Roman"/>
          <w:kern w:val="0"/>
          <w:sz w:val="28"/>
          <w:szCs w:val="28"/>
          <w:lang w:val="uk-UA"/>
          <w14:ligatures w14:val="none"/>
        </w:rPr>
      </w:pPr>
    </w:p>
    <w:p w14:paraId="02B17A08" w14:textId="77777777" w:rsidR="0089260D" w:rsidRPr="0089260D" w:rsidRDefault="0089260D" w:rsidP="0089260D">
      <w:pPr>
        <w:spacing w:after="0" w:line="240" w:lineRule="auto"/>
        <w:jc w:val="center"/>
        <w:rPr>
          <w:rFonts w:ascii="Times New Roman" w:eastAsia="Times New Roman" w:hAnsi="Times New Roman" w:cs="Times New Roman"/>
          <w:b/>
          <w:bCs/>
          <w:kern w:val="0"/>
          <w:sz w:val="28"/>
          <w:szCs w:val="28"/>
          <w:lang w:val="ru-RU" w:eastAsia="ru-RU"/>
          <w14:ligatures w14:val="none"/>
        </w:rPr>
      </w:pPr>
      <w:r w:rsidRPr="0089260D">
        <w:rPr>
          <w:rFonts w:ascii="Times New Roman" w:eastAsia="Times New Roman" w:hAnsi="Times New Roman" w:cs="Times New Roman"/>
          <w:b/>
          <w:bCs/>
          <w:kern w:val="0"/>
          <w:sz w:val="28"/>
          <w:szCs w:val="28"/>
          <w:lang w:val="ru-RU" w:eastAsia="ru-RU"/>
          <w14:ligatures w14:val="none"/>
        </w:rPr>
        <w:t xml:space="preserve">П’ятаков Костянтин Сергійович </w:t>
      </w:r>
    </w:p>
    <w:p w14:paraId="42C47488" w14:textId="77777777" w:rsidR="0089260D" w:rsidRPr="0089260D" w:rsidRDefault="0089260D" w:rsidP="0089260D">
      <w:pPr>
        <w:spacing w:after="0" w:line="240" w:lineRule="auto"/>
        <w:jc w:val="center"/>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(прізвище, ім</w:t>
      </w:r>
      <w:r w:rsidRPr="0089260D">
        <w:rPr>
          <w:rFonts w:ascii="Times New Roman" w:eastAsia="Calibri" w:hAnsi="Times New Roman" w:cs="Times New Roman"/>
          <w:kern w:val="0"/>
          <w:sz w:val="28"/>
          <w:szCs w:val="28"/>
          <w:lang w:val="ru-RU"/>
          <w14:ligatures w14:val="none"/>
        </w:rPr>
        <w:t>’</w:t>
      </w:r>
      <w:r w:rsidRPr="0089260D">
        <w:rPr>
          <w:rFonts w:ascii="Times New Roman" w:eastAsia="Calibri" w:hAnsi="Times New Roman" w:cs="Times New Roman"/>
          <w:kern w:val="0"/>
          <w:sz w:val="28"/>
          <w:szCs w:val="28"/>
          <w:lang w:val="uk-UA"/>
          <w14:ligatures w14:val="none"/>
        </w:rPr>
        <w:t>я, по батькові)</w:t>
      </w:r>
    </w:p>
    <w:p w14:paraId="05B74D1E" w14:textId="149D8E29" w:rsidR="0089260D" w:rsidRPr="0089260D" w:rsidRDefault="0089260D" w:rsidP="0089260D">
      <w:pPr>
        <w:spacing w:after="0" w:line="240" w:lineRule="auto"/>
        <w:jc w:val="both"/>
        <w:rPr>
          <w:rFonts w:ascii="Times New Roman" w:eastAsia="Calibri" w:hAnsi="Times New Roman" w:cs="Times New Roman"/>
          <w:b/>
          <w:i/>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 xml:space="preserve">1. Тема роботи: </w:t>
      </w:r>
      <w:r>
        <w:rPr>
          <w:rFonts w:ascii="Times New Roman" w:eastAsia="Calibri" w:hAnsi="Times New Roman" w:cs="Times New Roman"/>
          <w:b/>
          <w:bCs/>
          <w:iCs/>
          <w:kern w:val="0"/>
          <w:sz w:val="28"/>
          <w:szCs w:val="28"/>
          <w:lang w:val="ru-RU"/>
          <w14:ligatures w14:val="none"/>
        </w:rPr>
        <w:t>Д</w:t>
      </w:r>
      <w:r w:rsidRPr="0089260D">
        <w:rPr>
          <w:rFonts w:ascii="Times New Roman" w:eastAsia="Calibri" w:hAnsi="Times New Roman" w:cs="Times New Roman"/>
          <w:b/>
          <w:bCs/>
          <w:iCs/>
          <w:kern w:val="0"/>
          <w:sz w:val="28"/>
          <w:szCs w:val="28"/>
          <w:lang w:val="ru-RU"/>
          <w14:ligatures w14:val="none"/>
        </w:rPr>
        <w:t>ослідження шляхів підвищення ефективності рекуперативних теплообмінників</w:t>
      </w:r>
      <w:r w:rsidRPr="0089260D">
        <w:rPr>
          <w:rFonts w:ascii="Times New Roman" w:eastAsia="Calibri" w:hAnsi="Times New Roman" w:cs="Times New Roman"/>
          <w:b/>
          <w:i/>
          <w:kern w:val="0"/>
          <w:sz w:val="28"/>
          <w:szCs w:val="28"/>
          <w:lang w:val="ru-RU"/>
          <w14:ligatures w14:val="none"/>
        </w:rPr>
        <w:t xml:space="preserve">  </w:t>
      </w:r>
    </w:p>
    <w:p w14:paraId="641624DB" w14:textId="77777777" w:rsidR="0089260D" w:rsidRPr="0089260D" w:rsidRDefault="0089260D" w:rsidP="0089260D">
      <w:pPr>
        <w:spacing w:after="0" w:line="240" w:lineRule="auto"/>
        <w:jc w:val="both"/>
        <w:rPr>
          <w:rFonts w:ascii="Times New Roman" w:eastAsia="Calibri" w:hAnsi="Times New Roman" w:cs="Times New Roman"/>
          <w:color w:val="FF0000"/>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Затверджена наказом по університету від «_07_»__07____2025 р. №481с</w:t>
      </w:r>
    </w:p>
    <w:p w14:paraId="4090BECC" w14:textId="77777777" w:rsidR="0089260D" w:rsidRPr="0089260D" w:rsidRDefault="0089260D" w:rsidP="0089260D">
      <w:pPr>
        <w:spacing w:after="0" w:line="240" w:lineRule="auto"/>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2. Термін здачі студентом закінченої роботи ___грудень______________</w:t>
      </w:r>
    </w:p>
    <w:p w14:paraId="0BF47EC4" w14:textId="77777777" w:rsidR="0089260D" w:rsidRPr="0089260D" w:rsidRDefault="0089260D" w:rsidP="0089260D">
      <w:pPr>
        <w:spacing w:after="0" w:line="240" w:lineRule="auto"/>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 xml:space="preserve">3. Зміст розрахунково-пояснювальної записки (перелік питань, що їх </w:t>
      </w:r>
    </w:p>
    <w:p w14:paraId="3DAFD2D6" w14:textId="77777777" w:rsidR="0089260D" w:rsidRPr="0089260D" w:rsidRDefault="0089260D" w:rsidP="0089260D">
      <w:pPr>
        <w:spacing w:after="0" w:line="240" w:lineRule="auto"/>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належить розробити)</w:t>
      </w:r>
    </w:p>
    <w:p w14:paraId="1D3826F9" w14:textId="77777777" w:rsidR="0089260D" w:rsidRPr="0089260D" w:rsidRDefault="0089260D" w:rsidP="0089260D">
      <w:pPr>
        <w:spacing w:after="0" w:line="240" w:lineRule="auto"/>
        <w:ind w:firstLine="284"/>
        <w:jc w:val="both"/>
        <w:rPr>
          <w:rFonts w:ascii="Times New Roman" w:eastAsia="Calibri" w:hAnsi="Times New Roman" w:cs="Times New Roman"/>
          <w:caps/>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Вступ</w:t>
      </w:r>
      <w:r w:rsidRPr="0089260D">
        <w:rPr>
          <w:rFonts w:ascii="Times New Roman" w:eastAsia="Calibri" w:hAnsi="Times New Roman" w:cs="Times New Roman"/>
          <w:caps/>
          <w:kern w:val="0"/>
          <w:sz w:val="28"/>
          <w:szCs w:val="28"/>
          <w:lang w:val="uk-UA"/>
          <w14:ligatures w14:val="none"/>
        </w:rPr>
        <w:t>.</w:t>
      </w:r>
    </w:p>
    <w:p w14:paraId="0E3BE006" w14:textId="31771246" w:rsidR="0089260D" w:rsidRPr="0089260D" w:rsidRDefault="0089260D" w:rsidP="0089260D">
      <w:pPr>
        <w:spacing w:after="0" w:line="240" w:lineRule="auto"/>
        <w:ind w:firstLine="284"/>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 xml:space="preserve">Розділ 1. Аналіз шляхів </w:t>
      </w:r>
      <w:r w:rsidRPr="0089260D">
        <w:rPr>
          <w:rFonts w:ascii="Times New Roman" w:eastAsia="Calibri" w:hAnsi="Times New Roman" w:cs="Times New Roman"/>
          <w:iCs/>
          <w:kern w:val="0"/>
          <w:sz w:val="28"/>
          <w:szCs w:val="28"/>
          <w:lang w:val="ru-RU"/>
          <w14:ligatures w14:val="none"/>
        </w:rPr>
        <w:t>підвищення ефективності рекуперативних теплообмінників</w:t>
      </w:r>
      <w:r w:rsidRPr="0089260D">
        <w:rPr>
          <w:rFonts w:ascii="Times New Roman" w:eastAsia="Calibri" w:hAnsi="Times New Roman" w:cs="Times New Roman"/>
          <w:i/>
          <w:kern w:val="0"/>
          <w:sz w:val="28"/>
          <w:szCs w:val="28"/>
          <w:lang w:val="ru-RU"/>
          <w14:ligatures w14:val="none"/>
        </w:rPr>
        <w:t xml:space="preserve">  </w:t>
      </w:r>
    </w:p>
    <w:p w14:paraId="514FCBAD" w14:textId="77777777" w:rsidR="0089260D" w:rsidRPr="0089260D" w:rsidRDefault="0089260D" w:rsidP="0089260D">
      <w:pPr>
        <w:spacing w:after="0" w:line="240" w:lineRule="auto"/>
        <w:ind w:firstLine="284"/>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 xml:space="preserve">Розділ 2. Дослідження іноваційних способів </w:t>
      </w:r>
      <w:r w:rsidRPr="0089260D">
        <w:rPr>
          <w:rFonts w:ascii="Times New Roman" w:eastAsia="Calibri" w:hAnsi="Times New Roman" w:cs="Times New Roman"/>
          <w:iCs/>
          <w:kern w:val="0"/>
          <w:sz w:val="28"/>
          <w:szCs w:val="28"/>
          <w:lang w:val="uk-UA"/>
          <w14:ligatures w14:val="none"/>
        </w:rPr>
        <w:t>підвищення ефективності рекуперативних теплообмінників</w:t>
      </w:r>
      <w:r w:rsidRPr="0089260D">
        <w:rPr>
          <w:rFonts w:ascii="Times New Roman" w:eastAsia="Calibri" w:hAnsi="Times New Roman" w:cs="Times New Roman"/>
          <w:i/>
          <w:kern w:val="0"/>
          <w:sz w:val="28"/>
          <w:szCs w:val="28"/>
          <w:lang w:val="uk-UA"/>
          <w14:ligatures w14:val="none"/>
        </w:rPr>
        <w:t xml:space="preserve">  </w:t>
      </w:r>
    </w:p>
    <w:p w14:paraId="16897F09" w14:textId="77777777" w:rsidR="0089260D" w:rsidRPr="0089260D" w:rsidRDefault="0089260D" w:rsidP="0089260D">
      <w:pPr>
        <w:spacing w:after="0" w:line="240" w:lineRule="auto"/>
        <w:ind w:firstLine="284"/>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 xml:space="preserve">Розділ 3. Закономірності процесів </w:t>
      </w:r>
      <w:r w:rsidRPr="0089260D">
        <w:rPr>
          <w:rFonts w:ascii="Times New Roman" w:eastAsia="Calibri" w:hAnsi="Times New Roman" w:cs="Times New Roman"/>
          <w:iCs/>
          <w:kern w:val="0"/>
          <w:sz w:val="28"/>
          <w:szCs w:val="28"/>
          <w:lang w:val="ru-RU"/>
          <w14:ligatures w14:val="none"/>
        </w:rPr>
        <w:t>підвищення ефективності рекуперативних теплообмінників</w:t>
      </w:r>
      <w:r w:rsidRPr="0089260D">
        <w:rPr>
          <w:rFonts w:ascii="Times New Roman" w:eastAsia="Calibri" w:hAnsi="Times New Roman" w:cs="Times New Roman"/>
          <w:i/>
          <w:kern w:val="0"/>
          <w:sz w:val="28"/>
          <w:szCs w:val="28"/>
          <w:lang w:val="ru-RU"/>
          <w14:ligatures w14:val="none"/>
        </w:rPr>
        <w:t xml:space="preserve">  </w:t>
      </w:r>
    </w:p>
    <w:p w14:paraId="7B8F90F9" w14:textId="33DB3571" w:rsidR="0089260D" w:rsidRPr="0089260D" w:rsidRDefault="0089260D" w:rsidP="0089260D">
      <w:pPr>
        <w:spacing w:after="0" w:line="240" w:lineRule="auto"/>
        <w:ind w:firstLine="284"/>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 xml:space="preserve">Розділ 4. Розробка рекомендації по впровадженню способів </w:t>
      </w:r>
      <w:r w:rsidRPr="0089260D">
        <w:rPr>
          <w:rFonts w:ascii="Times New Roman" w:eastAsia="Calibri" w:hAnsi="Times New Roman" w:cs="Times New Roman"/>
          <w:iCs/>
          <w:kern w:val="0"/>
          <w:sz w:val="28"/>
          <w:szCs w:val="28"/>
          <w:lang w:val="ru-RU"/>
          <w14:ligatures w14:val="none"/>
        </w:rPr>
        <w:t>підвищення ефективності рекуперативних теплообмінників</w:t>
      </w:r>
      <w:r w:rsidRPr="0089260D">
        <w:rPr>
          <w:rFonts w:ascii="Times New Roman" w:eastAsia="Calibri" w:hAnsi="Times New Roman" w:cs="Times New Roman"/>
          <w:i/>
          <w:kern w:val="0"/>
          <w:sz w:val="28"/>
          <w:szCs w:val="28"/>
          <w:lang w:val="ru-RU"/>
          <w14:ligatures w14:val="none"/>
        </w:rPr>
        <w:t xml:space="preserve">  </w:t>
      </w:r>
    </w:p>
    <w:p w14:paraId="4C200531" w14:textId="4DB98BFB" w:rsidR="0089260D" w:rsidRPr="0089260D" w:rsidRDefault="0089260D" w:rsidP="0089260D">
      <w:pPr>
        <w:spacing w:after="0" w:line="240" w:lineRule="auto"/>
        <w:ind w:firstLine="284"/>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Висновки</w:t>
      </w:r>
    </w:p>
    <w:p w14:paraId="0373F5AF" w14:textId="77777777" w:rsidR="0089260D" w:rsidRPr="0089260D" w:rsidRDefault="0089260D" w:rsidP="0089260D">
      <w:pPr>
        <w:spacing w:after="0" w:line="240" w:lineRule="auto"/>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4. Перелік графічного матеріалу (з точним зазначенням обов</w:t>
      </w:r>
      <w:r w:rsidRPr="0089260D">
        <w:rPr>
          <w:rFonts w:ascii="Times New Roman" w:eastAsia="Calibri" w:hAnsi="Times New Roman" w:cs="Times New Roman"/>
          <w:kern w:val="0"/>
          <w:sz w:val="28"/>
          <w:szCs w:val="28"/>
          <w:lang w:val="ru-RU"/>
          <w14:ligatures w14:val="none"/>
        </w:rPr>
        <w:t>’</w:t>
      </w:r>
      <w:r w:rsidRPr="0089260D">
        <w:rPr>
          <w:rFonts w:ascii="Times New Roman" w:eastAsia="Calibri" w:hAnsi="Times New Roman" w:cs="Times New Roman"/>
          <w:kern w:val="0"/>
          <w:sz w:val="28"/>
          <w:szCs w:val="28"/>
          <w:lang w:val="uk-UA"/>
          <w14:ligatures w14:val="none"/>
        </w:rPr>
        <w:t xml:space="preserve">язкових </w:t>
      </w:r>
    </w:p>
    <w:p w14:paraId="12A4E117" w14:textId="77777777" w:rsidR="0089260D" w:rsidRPr="0089260D" w:rsidRDefault="0089260D" w:rsidP="0089260D">
      <w:pPr>
        <w:spacing w:after="0" w:line="240" w:lineRule="auto"/>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креслень)</w:t>
      </w:r>
    </w:p>
    <w:p w14:paraId="5A5BF0C4" w14:textId="25639565" w:rsidR="0089260D" w:rsidRPr="0089260D" w:rsidRDefault="0089260D" w:rsidP="0089260D">
      <w:pPr>
        <w:spacing w:after="0" w:line="240" w:lineRule="auto"/>
        <w:ind w:left="360"/>
        <w:jc w:val="both"/>
        <w:rPr>
          <w:rFonts w:ascii="Times New Roman" w:eastAsia="Calibri" w:hAnsi="Times New Roman" w:cs="Times New Roman"/>
          <w:b/>
          <w:bCs/>
          <w:kern w:val="0"/>
          <w:sz w:val="28"/>
          <w:szCs w:val="28"/>
          <w:lang w:val="ru-RU"/>
          <w14:ligatures w14:val="none"/>
        </w:rPr>
      </w:pPr>
      <w:r w:rsidRPr="0089260D">
        <w:rPr>
          <w:rFonts w:ascii="Times New Roman" w:eastAsia="Calibri" w:hAnsi="Times New Roman" w:cs="Times New Roman"/>
          <w:bCs/>
          <w:kern w:val="0"/>
          <w:sz w:val="28"/>
          <w:szCs w:val="28"/>
          <w:lang w:val="uk-UA"/>
          <w14:ligatures w14:val="none"/>
        </w:rPr>
        <w:t>1</w:t>
      </w:r>
      <w:r w:rsidRPr="0089260D">
        <w:rPr>
          <w:rFonts w:ascii="Times New Roman" w:eastAsia="Calibri" w:hAnsi="Times New Roman" w:cs="Times New Roman"/>
          <w:bCs/>
          <w:kern w:val="0"/>
          <w:sz w:val="28"/>
          <w:szCs w:val="28"/>
          <w:lang w:val="ru-RU"/>
          <w14:ligatures w14:val="none"/>
        </w:rPr>
        <w:t xml:space="preserve"> </w:t>
      </w:r>
      <w:r w:rsidR="00E03C4C">
        <w:rPr>
          <w:rFonts w:ascii="Times New Roman" w:eastAsia="Calibri" w:hAnsi="Times New Roman" w:cs="Times New Roman"/>
          <w:kern w:val="0"/>
          <w:sz w:val="28"/>
          <w:szCs w:val="28"/>
          <w:lang w:val="uk-UA"/>
          <w14:ligatures w14:val="none"/>
        </w:rPr>
        <w:t>Т</w:t>
      </w:r>
      <w:r w:rsidR="00E03C4C" w:rsidRPr="00E03C4C">
        <w:rPr>
          <w:rFonts w:ascii="Times New Roman" w:eastAsia="Calibri" w:hAnsi="Times New Roman" w:cs="Times New Roman"/>
          <w:kern w:val="0"/>
          <w:sz w:val="28"/>
          <w:szCs w:val="28"/>
          <w:lang w:val="uk-UA"/>
          <w14:ligatures w14:val="none"/>
        </w:rPr>
        <w:t>ипи рекуперативних теплообмінників</w:t>
      </w:r>
    </w:p>
    <w:p w14:paraId="14307F00" w14:textId="5C404854" w:rsidR="0089260D" w:rsidRPr="0089260D" w:rsidRDefault="0089260D" w:rsidP="0089260D">
      <w:pPr>
        <w:spacing w:after="0" w:line="240" w:lineRule="auto"/>
        <w:ind w:left="360"/>
        <w:jc w:val="both"/>
        <w:rPr>
          <w:rFonts w:ascii="Times New Roman" w:eastAsia="Calibri" w:hAnsi="Times New Roman" w:cs="Times New Roman"/>
          <w:bCs/>
          <w:kern w:val="0"/>
          <w:sz w:val="28"/>
          <w:szCs w:val="28"/>
          <w:lang w:val="uk-UA"/>
          <w14:ligatures w14:val="none"/>
        </w:rPr>
      </w:pPr>
      <w:r w:rsidRPr="0089260D">
        <w:rPr>
          <w:rFonts w:ascii="Times New Roman" w:eastAsia="Calibri" w:hAnsi="Times New Roman" w:cs="Times New Roman"/>
          <w:bCs/>
          <w:kern w:val="0"/>
          <w:sz w:val="28"/>
          <w:szCs w:val="28"/>
          <w:lang w:val="ru-RU"/>
          <w14:ligatures w14:val="none"/>
        </w:rPr>
        <w:t xml:space="preserve">2 </w:t>
      </w:r>
      <w:r w:rsidR="00E03C4C">
        <w:rPr>
          <w:rFonts w:ascii="Times New Roman" w:eastAsia="Calibri" w:hAnsi="Times New Roman" w:cs="Times New Roman"/>
          <w:bCs/>
          <w:kern w:val="0"/>
          <w:sz w:val="28"/>
          <w:szCs w:val="28"/>
          <w:lang w:val="ru-RU"/>
          <w14:ligatures w14:val="none"/>
        </w:rPr>
        <w:t>К</w:t>
      </w:r>
      <w:r w:rsidR="00E03C4C" w:rsidRPr="00E03C4C">
        <w:rPr>
          <w:rFonts w:ascii="Times New Roman" w:eastAsia="Calibri" w:hAnsi="Times New Roman" w:cs="Times New Roman"/>
          <w:kern w:val="0"/>
          <w:sz w:val="28"/>
          <w:szCs w:val="28"/>
          <w:lang w:val="uk-UA"/>
          <w14:ligatures w14:val="none"/>
        </w:rPr>
        <w:t>ожухотрубний теплообмінник з пластинчастими і спіральними перегородками</w:t>
      </w:r>
    </w:p>
    <w:p w14:paraId="2384D6C7" w14:textId="66152044" w:rsidR="0089260D" w:rsidRPr="0089260D" w:rsidRDefault="0089260D" w:rsidP="0089260D">
      <w:pPr>
        <w:spacing w:after="0" w:line="240" w:lineRule="auto"/>
        <w:ind w:left="360"/>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bCs/>
          <w:kern w:val="0"/>
          <w:sz w:val="28"/>
          <w:szCs w:val="28"/>
          <w:lang w:val="ru-RU"/>
          <w14:ligatures w14:val="none"/>
        </w:rPr>
        <w:t xml:space="preserve">3 </w:t>
      </w:r>
      <w:r w:rsidR="00E03C4C">
        <w:rPr>
          <w:rFonts w:ascii="Times New Roman" w:eastAsia="Calibri" w:hAnsi="Times New Roman" w:cs="Times New Roman"/>
          <w:kern w:val="0"/>
          <w:sz w:val="28"/>
          <w:szCs w:val="28"/>
          <w:lang w:val="uk-UA"/>
          <w14:ligatures w14:val="none"/>
        </w:rPr>
        <w:t>В</w:t>
      </w:r>
      <w:r w:rsidR="00E03C4C" w:rsidRPr="00E03C4C">
        <w:rPr>
          <w:rFonts w:ascii="Times New Roman" w:eastAsia="Calibri" w:hAnsi="Times New Roman" w:cs="Times New Roman"/>
          <w:kern w:val="0"/>
          <w:sz w:val="28"/>
          <w:szCs w:val="28"/>
          <w:lang w:val="uk-UA"/>
          <w14:ligatures w14:val="none"/>
        </w:rPr>
        <w:t>аріанти оребрення</w:t>
      </w:r>
    </w:p>
    <w:p w14:paraId="3A30577A" w14:textId="6310192C" w:rsidR="0089260D" w:rsidRDefault="0089260D" w:rsidP="0089260D">
      <w:pPr>
        <w:spacing w:after="0" w:line="240" w:lineRule="auto"/>
        <w:ind w:left="360"/>
        <w:jc w:val="both"/>
        <w:rPr>
          <w:rFonts w:ascii="Times New Roman" w:eastAsia="Calibri" w:hAnsi="Times New Roman" w:cs="Times New Roman"/>
          <w:bCs/>
          <w:kern w:val="0"/>
          <w:sz w:val="28"/>
          <w:szCs w:val="28"/>
          <w:lang w:val="ru-RU"/>
          <w14:ligatures w14:val="none"/>
        </w:rPr>
      </w:pPr>
      <w:r w:rsidRPr="0089260D">
        <w:rPr>
          <w:rFonts w:ascii="Times New Roman" w:eastAsia="Calibri" w:hAnsi="Times New Roman" w:cs="Times New Roman"/>
          <w:bCs/>
          <w:kern w:val="0"/>
          <w:sz w:val="28"/>
          <w:szCs w:val="28"/>
          <w:lang w:val="uk-UA"/>
          <w14:ligatures w14:val="none"/>
        </w:rPr>
        <w:t>4</w:t>
      </w:r>
      <w:r w:rsidR="00E03C4C">
        <w:rPr>
          <w:rFonts w:ascii="Times New Roman" w:eastAsia="Calibri" w:hAnsi="Times New Roman" w:cs="Times New Roman"/>
          <w:bCs/>
          <w:kern w:val="0"/>
          <w:sz w:val="28"/>
          <w:szCs w:val="28"/>
          <w:lang w:val="uk-UA"/>
          <w14:ligatures w14:val="none"/>
        </w:rPr>
        <w:t xml:space="preserve"> </w:t>
      </w:r>
      <w:r w:rsidR="00E03C4C">
        <w:rPr>
          <w:rFonts w:ascii="Times New Roman" w:eastAsia="Calibri" w:hAnsi="Times New Roman" w:cs="Times New Roman"/>
          <w:kern w:val="0"/>
          <w:sz w:val="28"/>
          <w:szCs w:val="28"/>
          <w:lang w:val="ru-RU"/>
          <w14:ligatures w14:val="none"/>
        </w:rPr>
        <w:t>С</w:t>
      </w:r>
      <w:r w:rsidR="00E03C4C" w:rsidRPr="00E03C4C">
        <w:rPr>
          <w:rFonts w:ascii="Times New Roman" w:eastAsia="Calibri" w:hAnsi="Times New Roman" w:cs="Times New Roman"/>
          <w:kern w:val="0"/>
          <w:sz w:val="28"/>
          <w:szCs w:val="28"/>
          <w14:ligatures w14:val="none"/>
        </w:rPr>
        <w:t>хеми модифікацій рекуператора</w:t>
      </w:r>
      <w:r w:rsidRPr="0089260D">
        <w:rPr>
          <w:rFonts w:ascii="Times New Roman" w:eastAsia="Calibri" w:hAnsi="Times New Roman" w:cs="Times New Roman"/>
          <w:bCs/>
          <w:kern w:val="0"/>
          <w:sz w:val="28"/>
          <w:szCs w:val="28"/>
          <w:lang w:val="ru-RU"/>
          <w14:ligatures w14:val="none"/>
        </w:rPr>
        <w:t xml:space="preserve"> </w:t>
      </w:r>
    </w:p>
    <w:p w14:paraId="0E10E953" w14:textId="77777777" w:rsidR="00A4026A" w:rsidRPr="0089260D" w:rsidRDefault="00A4026A" w:rsidP="0089260D">
      <w:pPr>
        <w:spacing w:after="0" w:line="240" w:lineRule="auto"/>
        <w:ind w:left="360"/>
        <w:jc w:val="both"/>
        <w:rPr>
          <w:rFonts w:ascii="Times New Roman" w:eastAsia="Calibri" w:hAnsi="Times New Roman" w:cs="Times New Roman"/>
          <w:kern w:val="0"/>
          <w:sz w:val="28"/>
          <w:szCs w:val="28"/>
          <w14:ligatures w14:val="none"/>
        </w:rPr>
      </w:pPr>
    </w:p>
    <w:p w14:paraId="6B98AC39" w14:textId="77777777" w:rsidR="0089260D" w:rsidRPr="0089260D" w:rsidRDefault="0089260D" w:rsidP="0089260D">
      <w:pPr>
        <w:spacing w:after="0" w:line="240" w:lineRule="auto"/>
        <w:ind w:left="360"/>
        <w:jc w:val="both"/>
        <w:rPr>
          <w:rFonts w:ascii="Times New Roman" w:eastAsia="Calibri" w:hAnsi="Times New Roman" w:cs="Times New Roman"/>
          <w:kern w:val="0"/>
          <w:sz w:val="28"/>
          <w:szCs w:val="28"/>
          <w14:ligatures w14:val="none"/>
        </w:rPr>
      </w:pPr>
    </w:p>
    <w:p w14:paraId="5B13FCCB" w14:textId="77777777" w:rsidR="0089260D" w:rsidRPr="0089260D" w:rsidRDefault="0089260D" w:rsidP="0089260D">
      <w:pPr>
        <w:spacing w:after="0" w:line="240" w:lineRule="auto"/>
        <w:ind w:left="360"/>
        <w:jc w:val="both"/>
        <w:rPr>
          <w:rFonts w:ascii="Times New Roman" w:eastAsia="Calibri" w:hAnsi="Times New Roman" w:cs="Times New Roman"/>
          <w:kern w:val="0"/>
          <w:sz w:val="28"/>
          <w:szCs w:val="28"/>
          <w14:ligatures w14:val="none"/>
        </w:rPr>
      </w:pPr>
    </w:p>
    <w:p w14:paraId="28D5DBC7" w14:textId="77777777" w:rsidR="0089260D" w:rsidRPr="0089260D" w:rsidRDefault="0089260D" w:rsidP="0089260D">
      <w:pPr>
        <w:spacing w:after="0" w:line="240" w:lineRule="auto"/>
        <w:ind w:left="360"/>
        <w:jc w:val="both"/>
        <w:rPr>
          <w:rFonts w:ascii="Times New Roman" w:eastAsia="Calibri" w:hAnsi="Times New Roman" w:cs="Times New Roman"/>
          <w:kern w:val="0"/>
          <w:sz w:val="28"/>
          <w:szCs w:val="28"/>
          <w:lang w:val="uk-UA"/>
          <w14:ligatures w14:val="none"/>
        </w:rPr>
      </w:pPr>
    </w:p>
    <w:p w14:paraId="2F5D2794" w14:textId="77777777" w:rsidR="0089260D" w:rsidRPr="0089260D" w:rsidRDefault="0089260D" w:rsidP="0089260D">
      <w:pPr>
        <w:spacing w:after="0" w:line="240" w:lineRule="auto"/>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 xml:space="preserve">5. Дата видачі завдання______червень___________________________ </w:t>
      </w:r>
    </w:p>
    <w:p w14:paraId="23C41AC8" w14:textId="77777777" w:rsidR="0089260D" w:rsidRPr="0089260D" w:rsidRDefault="0089260D" w:rsidP="0089260D">
      <w:pPr>
        <w:spacing w:after="0" w:line="240" w:lineRule="auto"/>
        <w:jc w:val="both"/>
        <w:rPr>
          <w:rFonts w:ascii="Times New Roman" w:eastAsia="Calibri" w:hAnsi="Times New Roman" w:cs="Times New Roman"/>
          <w:kern w:val="0"/>
          <w:sz w:val="28"/>
          <w:szCs w:val="28"/>
          <w:lang w:val="uk-UA"/>
          <w14:ligatures w14:val="none"/>
        </w:rPr>
      </w:pPr>
    </w:p>
    <w:p w14:paraId="35441F1B" w14:textId="77777777" w:rsidR="0089260D" w:rsidRPr="0089260D" w:rsidRDefault="0089260D" w:rsidP="0089260D">
      <w:pPr>
        <w:spacing w:after="0" w:line="240" w:lineRule="auto"/>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 xml:space="preserve">                     Керівник__________________________________________</w:t>
      </w:r>
    </w:p>
    <w:p w14:paraId="116A2E58" w14:textId="77777777" w:rsidR="0089260D" w:rsidRPr="0089260D" w:rsidRDefault="0089260D" w:rsidP="0089260D">
      <w:pPr>
        <w:spacing w:after="0" w:line="240" w:lineRule="auto"/>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 xml:space="preserve">                                                             (підпис)</w:t>
      </w:r>
    </w:p>
    <w:p w14:paraId="3180B026" w14:textId="77777777" w:rsidR="0089260D" w:rsidRPr="0089260D" w:rsidRDefault="0089260D" w:rsidP="0089260D">
      <w:pPr>
        <w:spacing w:after="0" w:line="240" w:lineRule="auto"/>
        <w:jc w:val="both"/>
        <w:rPr>
          <w:rFonts w:ascii="Times New Roman" w:eastAsia="Calibri" w:hAnsi="Times New Roman" w:cs="Times New Roman"/>
          <w:kern w:val="0"/>
          <w:sz w:val="28"/>
          <w:szCs w:val="28"/>
          <w:lang w:val="uk-UA"/>
          <w14:ligatures w14:val="none"/>
        </w:rPr>
      </w:pPr>
    </w:p>
    <w:p w14:paraId="30F274E7" w14:textId="77777777" w:rsidR="0089260D" w:rsidRPr="0089260D" w:rsidRDefault="0089260D" w:rsidP="0089260D">
      <w:pPr>
        <w:spacing w:after="0" w:line="240" w:lineRule="auto"/>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 xml:space="preserve">                     Завдання прийняв до виконання_______________________</w:t>
      </w:r>
    </w:p>
    <w:p w14:paraId="607B8640" w14:textId="77777777" w:rsidR="0089260D" w:rsidRPr="0089260D" w:rsidRDefault="0089260D" w:rsidP="0089260D">
      <w:pPr>
        <w:spacing w:after="0" w:line="240" w:lineRule="auto"/>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 xml:space="preserve">                                                                                           (підпис)</w:t>
      </w:r>
    </w:p>
    <w:p w14:paraId="7DDA3843" w14:textId="77777777" w:rsidR="0089260D" w:rsidRPr="0089260D" w:rsidRDefault="0089260D" w:rsidP="0089260D">
      <w:pPr>
        <w:spacing w:after="0" w:line="240" w:lineRule="auto"/>
        <w:jc w:val="center"/>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КАЛЕНДАРНИЙ ПЛАН</w:t>
      </w:r>
    </w:p>
    <w:p w14:paraId="37AD5B93" w14:textId="77777777" w:rsidR="0089260D" w:rsidRPr="0089260D" w:rsidRDefault="0089260D" w:rsidP="0089260D">
      <w:pPr>
        <w:spacing w:after="0" w:line="240" w:lineRule="auto"/>
        <w:jc w:val="center"/>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виконання атестаційної роботи магістра</w:t>
      </w:r>
    </w:p>
    <w:tbl>
      <w:tblPr>
        <w:tblStyle w:val="110"/>
        <w:tblW w:w="9782" w:type="dxa"/>
        <w:tblLook w:val="04A0" w:firstRow="1" w:lastRow="0" w:firstColumn="1" w:lastColumn="0" w:noHBand="0" w:noVBand="1"/>
      </w:tblPr>
      <w:tblGrid>
        <w:gridCol w:w="751"/>
        <w:gridCol w:w="5222"/>
        <w:gridCol w:w="2040"/>
        <w:gridCol w:w="1769"/>
      </w:tblGrid>
      <w:tr w:rsidR="0089260D" w:rsidRPr="0089260D" w14:paraId="2689D645" w14:textId="77777777" w:rsidTr="00E54E50">
        <w:trPr>
          <w:trHeight w:val="1277"/>
        </w:trPr>
        <w:tc>
          <w:tcPr>
            <w:tcW w:w="722" w:type="dxa"/>
          </w:tcPr>
          <w:p w14:paraId="109EEC59" w14:textId="77777777" w:rsidR="0089260D" w:rsidRPr="0089260D" w:rsidRDefault="0089260D" w:rsidP="0089260D">
            <w:pPr>
              <w:jc w:val="both"/>
              <w:rPr>
                <w:rFonts w:ascii="Times New Roman" w:hAnsi="Times New Roman" w:cs="Times New Roman"/>
                <w:sz w:val="28"/>
                <w:szCs w:val="28"/>
                <w:lang w:val="uk-UA"/>
              </w:rPr>
            </w:pPr>
            <w:r w:rsidRPr="0089260D">
              <w:rPr>
                <w:rFonts w:ascii="Times New Roman" w:hAnsi="Times New Roman" w:cs="Times New Roman"/>
                <w:sz w:val="28"/>
                <w:szCs w:val="28"/>
                <w:lang w:val="uk-UA"/>
              </w:rPr>
              <w:t>№№</w:t>
            </w:r>
          </w:p>
          <w:p w14:paraId="3BDDD2EC" w14:textId="77777777" w:rsidR="0089260D" w:rsidRPr="0089260D" w:rsidRDefault="0089260D" w:rsidP="0089260D">
            <w:pPr>
              <w:jc w:val="both"/>
              <w:rPr>
                <w:rFonts w:ascii="Times New Roman" w:hAnsi="Times New Roman" w:cs="Times New Roman"/>
                <w:sz w:val="28"/>
                <w:szCs w:val="28"/>
                <w:lang w:val="uk-UA"/>
              </w:rPr>
            </w:pPr>
            <w:r w:rsidRPr="0089260D">
              <w:rPr>
                <w:rFonts w:ascii="Times New Roman" w:hAnsi="Times New Roman" w:cs="Times New Roman"/>
                <w:sz w:val="28"/>
                <w:szCs w:val="28"/>
                <w:lang w:val="uk-UA"/>
              </w:rPr>
              <w:t>пп</w:t>
            </w:r>
          </w:p>
        </w:tc>
        <w:tc>
          <w:tcPr>
            <w:tcW w:w="5244" w:type="dxa"/>
          </w:tcPr>
          <w:p w14:paraId="47F1713D" w14:textId="77777777" w:rsidR="0089260D" w:rsidRPr="0089260D" w:rsidRDefault="0089260D" w:rsidP="0089260D">
            <w:pPr>
              <w:jc w:val="both"/>
              <w:rPr>
                <w:rFonts w:ascii="Times New Roman" w:hAnsi="Times New Roman" w:cs="Times New Roman"/>
                <w:sz w:val="28"/>
                <w:szCs w:val="28"/>
                <w:lang w:val="uk-UA"/>
              </w:rPr>
            </w:pPr>
            <w:r w:rsidRPr="0089260D">
              <w:rPr>
                <w:rFonts w:ascii="Times New Roman" w:hAnsi="Times New Roman" w:cs="Times New Roman"/>
                <w:sz w:val="28"/>
                <w:szCs w:val="28"/>
                <w:lang w:val="uk-UA"/>
              </w:rPr>
              <w:t>Назва етапів атестаційної роботи</w:t>
            </w:r>
          </w:p>
        </w:tc>
        <w:tc>
          <w:tcPr>
            <w:tcW w:w="2044" w:type="dxa"/>
          </w:tcPr>
          <w:p w14:paraId="14921245" w14:textId="77777777" w:rsidR="0089260D" w:rsidRPr="0089260D" w:rsidRDefault="0089260D" w:rsidP="0089260D">
            <w:pPr>
              <w:jc w:val="both"/>
              <w:rPr>
                <w:rFonts w:ascii="Times New Roman" w:hAnsi="Times New Roman" w:cs="Times New Roman"/>
                <w:sz w:val="28"/>
                <w:szCs w:val="28"/>
                <w:lang w:val="uk-UA"/>
              </w:rPr>
            </w:pPr>
            <w:r w:rsidRPr="0089260D">
              <w:rPr>
                <w:rFonts w:ascii="Times New Roman" w:hAnsi="Times New Roman" w:cs="Times New Roman"/>
                <w:sz w:val="28"/>
                <w:szCs w:val="28"/>
                <w:lang w:val="uk-UA"/>
              </w:rPr>
              <w:t>Термін виконан-</w:t>
            </w:r>
          </w:p>
          <w:p w14:paraId="42D3A421" w14:textId="77777777" w:rsidR="0089260D" w:rsidRPr="0089260D" w:rsidRDefault="0089260D" w:rsidP="0089260D">
            <w:pPr>
              <w:jc w:val="both"/>
              <w:rPr>
                <w:rFonts w:ascii="Times New Roman" w:hAnsi="Times New Roman" w:cs="Times New Roman"/>
                <w:sz w:val="28"/>
                <w:szCs w:val="28"/>
                <w:lang w:val="uk-UA"/>
              </w:rPr>
            </w:pPr>
            <w:r w:rsidRPr="0089260D">
              <w:rPr>
                <w:rFonts w:ascii="Times New Roman" w:hAnsi="Times New Roman" w:cs="Times New Roman"/>
                <w:sz w:val="28"/>
                <w:szCs w:val="28"/>
                <w:lang w:val="uk-UA"/>
              </w:rPr>
              <w:t>ня етапів роботи</w:t>
            </w:r>
          </w:p>
        </w:tc>
        <w:tc>
          <w:tcPr>
            <w:tcW w:w="1772" w:type="dxa"/>
          </w:tcPr>
          <w:p w14:paraId="4C4C4F45" w14:textId="77777777" w:rsidR="0089260D" w:rsidRPr="0089260D" w:rsidRDefault="0089260D" w:rsidP="0089260D">
            <w:pPr>
              <w:jc w:val="center"/>
              <w:rPr>
                <w:rFonts w:ascii="Times New Roman" w:hAnsi="Times New Roman" w:cs="Times New Roman"/>
                <w:sz w:val="28"/>
                <w:szCs w:val="28"/>
                <w:lang w:val="uk-UA"/>
              </w:rPr>
            </w:pPr>
            <w:r w:rsidRPr="0089260D">
              <w:rPr>
                <w:rFonts w:ascii="Times New Roman" w:hAnsi="Times New Roman" w:cs="Times New Roman"/>
                <w:sz w:val="28"/>
                <w:szCs w:val="28"/>
                <w:lang w:val="uk-UA"/>
              </w:rPr>
              <w:t>Примітка</w:t>
            </w:r>
          </w:p>
        </w:tc>
      </w:tr>
      <w:tr w:rsidR="0089260D" w:rsidRPr="0089260D" w14:paraId="255EC1D1" w14:textId="77777777" w:rsidTr="00E54E50">
        <w:trPr>
          <w:trHeight w:val="311"/>
        </w:trPr>
        <w:tc>
          <w:tcPr>
            <w:tcW w:w="722" w:type="dxa"/>
          </w:tcPr>
          <w:p w14:paraId="10EDE47E" w14:textId="77777777" w:rsidR="0089260D" w:rsidRPr="0089260D" w:rsidRDefault="0089260D" w:rsidP="0089260D">
            <w:pPr>
              <w:jc w:val="both"/>
              <w:rPr>
                <w:rFonts w:ascii="Times New Roman" w:hAnsi="Times New Roman" w:cs="Times New Roman"/>
                <w:sz w:val="28"/>
                <w:szCs w:val="28"/>
                <w:lang w:val="uk-UA"/>
              </w:rPr>
            </w:pPr>
            <w:r w:rsidRPr="0089260D">
              <w:rPr>
                <w:rFonts w:ascii="Times New Roman" w:hAnsi="Times New Roman" w:cs="Times New Roman"/>
                <w:sz w:val="28"/>
                <w:szCs w:val="28"/>
                <w:lang w:val="uk-UA"/>
              </w:rPr>
              <w:t>1</w:t>
            </w:r>
          </w:p>
        </w:tc>
        <w:tc>
          <w:tcPr>
            <w:tcW w:w="5244" w:type="dxa"/>
          </w:tcPr>
          <w:p w14:paraId="11637DEF" w14:textId="77777777" w:rsidR="0089260D" w:rsidRPr="0089260D" w:rsidRDefault="0089260D" w:rsidP="0089260D">
            <w:pPr>
              <w:jc w:val="both"/>
              <w:rPr>
                <w:rFonts w:ascii="Times New Roman" w:hAnsi="Times New Roman" w:cs="Times New Roman"/>
                <w:sz w:val="28"/>
                <w:szCs w:val="28"/>
                <w:lang w:val="uk-UA"/>
              </w:rPr>
            </w:pPr>
            <w:r w:rsidRPr="0089260D">
              <w:rPr>
                <w:rFonts w:ascii="Times New Roman" w:hAnsi="Times New Roman" w:cs="Times New Roman"/>
                <w:sz w:val="28"/>
                <w:szCs w:val="28"/>
                <w:lang w:val="uk-UA"/>
              </w:rPr>
              <w:t>Вступ</w:t>
            </w:r>
          </w:p>
        </w:tc>
        <w:tc>
          <w:tcPr>
            <w:tcW w:w="2044" w:type="dxa"/>
          </w:tcPr>
          <w:p w14:paraId="30E2EA3B" w14:textId="77777777" w:rsidR="0089260D" w:rsidRPr="0089260D" w:rsidRDefault="0089260D" w:rsidP="0089260D">
            <w:pPr>
              <w:jc w:val="both"/>
              <w:rPr>
                <w:rFonts w:ascii="Times New Roman" w:hAnsi="Times New Roman" w:cs="Times New Roman"/>
                <w:sz w:val="28"/>
                <w:szCs w:val="28"/>
                <w:lang w:val="uk-UA"/>
              </w:rPr>
            </w:pPr>
            <w:r w:rsidRPr="0089260D">
              <w:rPr>
                <w:rFonts w:ascii="Times New Roman" w:hAnsi="Times New Roman" w:cs="Times New Roman"/>
                <w:sz w:val="28"/>
                <w:szCs w:val="28"/>
                <w:lang w:val="uk-UA"/>
              </w:rPr>
              <w:t>08 серпня</w:t>
            </w:r>
          </w:p>
        </w:tc>
        <w:tc>
          <w:tcPr>
            <w:tcW w:w="1772" w:type="dxa"/>
          </w:tcPr>
          <w:p w14:paraId="0C4099F3" w14:textId="77777777" w:rsidR="0089260D" w:rsidRPr="0089260D" w:rsidRDefault="0089260D" w:rsidP="0089260D">
            <w:pPr>
              <w:jc w:val="both"/>
              <w:rPr>
                <w:rFonts w:ascii="Times New Roman" w:hAnsi="Times New Roman" w:cs="Times New Roman"/>
                <w:sz w:val="28"/>
                <w:szCs w:val="28"/>
                <w:lang w:val="uk-UA"/>
              </w:rPr>
            </w:pPr>
            <w:r w:rsidRPr="0089260D">
              <w:rPr>
                <w:rFonts w:ascii="Times New Roman" w:hAnsi="Times New Roman" w:cs="Times New Roman"/>
                <w:sz w:val="28"/>
                <w:szCs w:val="28"/>
                <w:lang w:val="uk-UA"/>
              </w:rPr>
              <w:t>виконано</w:t>
            </w:r>
          </w:p>
        </w:tc>
      </w:tr>
      <w:tr w:rsidR="0089260D" w:rsidRPr="0089260D" w14:paraId="10DF2C24" w14:textId="77777777" w:rsidTr="00E54E50">
        <w:trPr>
          <w:trHeight w:val="623"/>
        </w:trPr>
        <w:tc>
          <w:tcPr>
            <w:tcW w:w="722" w:type="dxa"/>
          </w:tcPr>
          <w:p w14:paraId="3F3E2DCA" w14:textId="77777777" w:rsidR="0089260D" w:rsidRPr="0089260D" w:rsidRDefault="0089260D" w:rsidP="0089260D">
            <w:pPr>
              <w:jc w:val="both"/>
              <w:rPr>
                <w:rFonts w:ascii="Times New Roman" w:hAnsi="Times New Roman" w:cs="Times New Roman"/>
                <w:sz w:val="28"/>
                <w:szCs w:val="28"/>
                <w:lang w:val="uk-UA"/>
              </w:rPr>
            </w:pPr>
            <w:r w:rsidRPr="0089260D">
              <w:rPr>
                <w:rFonts w:ascii="Times New Roman" w:hAnsi="Times New Roman" w:cs="Times New Roman"/>
                <w:sz w:val="28"/>
                <w:szCs w:val="28"/>
                <w:lang w:val="uk-UA"/>
              </w:rPr>
              <w:t>2</w:t>
            </w:r>
          </w:p>
        </w:tc>
        <w:tc>
          <w:tcPr>
            <w:tcW w:w="5244" w:type="dxa"/>
          </w:tcPr>
          <w:p w14:paraId="4F6F876F" w14:textId="12D92C08" w:rsidR="0089260D" w:rsidRPr="0089260D" w:rsidRDefault="0089260D" w:rsidP="0089260D">
            <w:pPr>
              <w:jc w:val="both"/>
              <w:rPr>
                <w:rFonts w:ascii="Times New Roman" w:hAnsi="Times New Roman" w:cs="Times New Roman"/>
                <w:sz w:val="28"/>
                <w:szCs w:val="28"/>
                <w:lang w:val="uk-UA"/>
              </w:rPr>
            </w:pPr>
            <w:r w:rsidRPr="0089260D">
              <w:rPr>
                <w:rFonts w:ascii="Times New Roman" w:hAnsi="Times New Roman" w:cs="Times New Roman"/>
                <w:sz w:val="28"/>
                <w:szCs w:val="28"/>
                <w:lang w:val="uk-UA"/>
              </w:rPr>
              <w:t xml:space="preserve">Аналіз шляхів </w:t>
            </w:r>
            <w:r w:rsidRPr="0089260D">
              <w:rPr>
                <w:rFonts w:ascii="Times New Roman" w:hAnsi="Times New Roman" w:cs="Times New Roman"/>
                <w:iCs/>
                <w:sz w:val="28"/>
                <w:szCs w:val="28"/>
              </w:rPr>
              <w:t>підвищення ефективності рекуперативних теплообмінників</w:t>
            </w:r>
            <w:r w:rsidRPr="0089260D">
              <w:rPr>
                <w:rFonts w:ascii="Times New Roman" w:hAnsi="Times New Roman" w:cs="Times New Roman"/>
                <w:i/>
                <w:sz w:val="28"/>
                <w:szCs w:val="28"/>
              </w:rPr>
              <w:t xml:space="preserve">  </w:t>
            </w:r>
          </w:p>
        </w:tc>
        <w:tc>
          <w:tcPr>
            <w:tcW w:w="2044" w:type="dxa"/>
          </w:tcPr>
          <w:p w14:paraId="04AB7A21" w14:textId="77777777" w:rsidR="0089260D" w:rsidRPr="0089260D" w:rsidRDefault="0089260D" w:rsidP="0089260D">
            <w:pPr>
              <w:jc w:val="both"/>
              <w:rPr>
                <w:rFonts w:ascii="Times New Roman" w:hAnsi="Times New Roman" w:cs="Times New Roman"/>
                <w:sz w:val="28"/>
                <w:szCs w:val="28"/>
                <w:lang w:val="uk-UA"/>
              </w:rPr>
            </w:pPr>
            <w:r w:rsidRPr="0089260D">
              <w:rPr>
                <w:rFonts w:ascii="Times New Roman" w:hAnsi="Times New Roman" w:cs="Times New Roman"/>
                <w:sz w:val="28"/>
                <w:szCs w:val="28"/>
                <w:lang w:val="uk-UA"/>
              </w:rPr>
              <w:t xml:space="preserve">09 серпня – </w:t>
            </w:r>
          </w:p>
          <w:p w14:paraId="4178FE6F" w14:textId="77777777" w:rsidR="0089260D" w:rsidRPr="0089260D" w:rsidRDefault="0089260D" w:rsidP="0089260D">
            <w:pPr>
              <w:jc w:val="both"/>
              <w:rPr>
                <w:rFonts w:ascii="Times New Roman" w:hAnsi="Times New Roman" w:cs="Times New Roman"/>
                <w:sz w:val="28"/>
                <w:szCs w:val="28"/>
                <w:lang w:val="uk-UA"/>
              </w:rPr>
            </w:pPr>
            <w:r w:rsidRPr="0089260D">
              <w:rPr>
                <w:rFonts w:ascii="Times New Roman" w:hAnsi="Times New Roman" w:cs="Times New Roman"/>
                <w:sz w:val="28"/>
                <w:szCs w:val="28"/>
                <w:lang w:val="uk-UA"/>
              </w:rPr>
              <w:t>20 вересня</w:t>
            </w:r>
          </w:p>
        </w:tc>
        <w:tc>
          <w:tcPr>
            <w:tcW w:w="1772" w:type="dxa"/>
          </w:tcPr>
          <w:p w14:paraId="59C5B5E0" w14:textId="77777777" w:rsidR="0089260D" w:rsidRPr="0089260D" w:rsidRDefault="0089260D" w:rsidP="0089260D">
            <w:pPr>
              <w:jc w:val="both"/>
              <w:rPr>
                <w:rFonts w:ascii="Times New Roman" w:hAnsi="Times New Roman" w:cs="Times New Roman"/>
                <w:sz w:val="28"/>
                <w:szCs w:val="28"/>
                <w:lang w:val="uk-UA"/>
              </w:rPr>
            </w:pPr>
            <w:r w:rsidRPr="0089260D">
              <w:rPr>
                <w:rFonts w:ascii="Times New Roman" w:hAnsi="Times New Roman" w:cs="Times New Roman"/>
                <w:sz w:val="28"/>
                <w:szCs w:val="28"/>
                <w:lang w:val="uk-UA"/>
              </w:rPr>
              <w:t>виконано</w:t>
            </w:r>
          </w:p>
        </w:tc>
      </w:tr>
      <w:tr w:rsidR="0089260D" w:rsidRPr="0089260D" w14:paraId="654FB380" w14:textId="77777777" w:rsidTr="00E54E50">
        <w:trPr>
          <w:trHeight w:val="950"/>
        </w:trPr>
        <w:tc>
          <w:tcPr>
            <w:tcW w:w="722" w:type="dxa"/>
          </w:tcPr>
          <w:p w14:paraId="5CAD2BC8" w14:textId="77777777" w:rsidR="0089260D" w:rsidRPr="0089260D" w:rsidRDefault="0089260D" w:rsidP="0089260D">
            <w:pPr>
              <w:jc w:val="both"/>
              <w:rPr>
                <w:rFonts w:ascii="Times New Roman" w:hAnsi="Times New Roman" w:cs="Times New Roman"/>
                <w:sz w:val="28"/>
                <w:szCs w:val="28"/>
                <w:lang w:val="uk-UA"/>
              </w:rPr>
            </w:pPr>
            <w:r w:rsidRPr="0089260D">
              <w:rPr>
                <w:rFonts w:ascii="Times New Roman" w:hAnsi="Times New Roman" w:cs="Times New Roman"/>
                <w:sz w:val="28"/>
                <w:szCs w:val="28"/>
                <w:lang w:val="uk-UA"/>
              </w:rPr>
              <w:t>3</w:t>
            </w:r>
          </w:p>
        </w:tc>
        <w:tc>
          <w:tcPr>
            <w:tcW w:w="5244" w:type="dxa"/>
          </w:tcPr>
          <w:p w14:paraId="7A75752A" w14:textId="65B94023" w:rsidR="0089260D" w:rsidRPr="0089260D" w:rsidRDefault="0089260D" w:rsidP="0089260D">
            <w:pPr>
              <w:jc w:val="both"/>
              <w:rPr>
                <w:rFonts w:ascii="Times New Roman" w:hAnsi="Times New Roman" w:cs="Times New Roman"/>
                <w:sz w:val="28"/>
                <w:szCs w:val="28"/>
                <w:lang w:val="uk-UA"/>
              </w:rPr>
            </w:pPr>
            <w:r w:rsidRPr="0089260D">
              <w:rPr>
                <w:rFonts w:ascii="Times New Roman" w:hAnsi="Times New Roman" w:cs="Times New Roman"/>
                <w:sz w:val="28"/>
                <w:szCs w:val="28"/>
                <w:lang w:val="uk-UA"/>
              </w:rPr>
              <w:t xml:space="preserve">Дослідження іноваційних способів </w:t>
            </w:r>
            <w:r w:rsidRPr="0089260D">
              <w:rPr>
                <w:rFonts w:ascii="Times New Roman" w:hAnsi="Times New Roman" w:cs="Times New Roman"/>
                <w:iCs/>
                <w:sz w:val="28"/>
                <w:szCs w:val="28"/>
              </w:rPr>
              <w:t>підвищення ефективності рекуперативних теплообмінників</w:t>
            </w:r>
            <w:r w:rsidRPr="0089260D">
              <w:rPr>
                <w:rFonts w:ascii="Times New Roman" w:hAnsi="Times New Roman" w:cs="Times New Roman"/>
                <w:i/>
                <w:sz w:val="28"/>
                <w:szCs w:val="28"/>
              </w:rPr>
              <w:t xml:space="preserve">  </w:t>
            </w:r>
          </w:p>
        </w:tc>
        <w:tc>
          <w:tcPr>
            <w:tcW w:w="2044" w:type="dxa"/>
          </w:tcPr>
          <w:p w14:paraId="071CC07A" w14:textId="77777777" w:rsidR="0089260D" w:rsidRPr="0089260D" w:rsidRDefault="0089260D" w:rsidP="0089260D">
            <w:pPr>
              <w:jc w:val="both"/>
              <w:rPr>
                <w:rFonts w:ascii="Times New Roman" w:hAnsi="Times New Roman" w:cs="Times New Roman"/>
                <w:sz w:val="28"/>
                <w:szCs w:val="28"/>
                <w:lang w:val="uk-UA"/>
              </w:rPr>
            </w:pPr>
            <w:r w:rsidRPr="0089260D">
              <w:rPr>
                <w:rFonts w:ascii="Times New Roman" w:hAnsi="Times New Roman" w:cs="Times New Roman"/>
                <w:sz w:val="28"/>
                <w:szCs w:val="28"/>
                <w:lang w:val="uk-UA"/>
              </w:rPr>
              <w:t>21 вересня –</w:t>
            </w:r>
          </w:p>
          <w:p w14:paraId="7510B14E" w14:textId="77777777" w:rsidR="0089260D" w:rsidRPr="0089260D" w:rsidRDefault="0089260D" w:rsidP="0089260D">
            <w:pPr>
              <w:jc w:val="both"/>
              <w:rPr>
                <w:rFonts w:ascii="Times New Roman" w:hAnsi="Times New Roman" w:cs="Times New Roman"/>
                <w:sz w:val="28"/>
                <w:szCs w:val="28"/>
                <w:lang w:val="uk-UA"/>
              </w:rPr>
            </w:pPr>
            <w:r w:rsidRPr="0089260D">
              <w:rPr>
                <w:rFonts w:ascii="Times New Roman" w:hAnsi="Times New Roman" w:cs="Times New Roman"/>
                <w:sz w:val="28"/>
                <w:szCs w:val="28"/>
                <w:lang w:val="uk-UA"/>
              </w:rPr>
              <w:t>20 жовтня</w:t>
            </w:r>
          </w:p>
        </w:tc>
        <w:tc>
          <w:tcPr>
            <w:tcW w:w="1772" w:type="dxa"/>
          </w:tcPr>
          <w:p w14:paraId="1C6EE4E4" w14:textId="77777777" w:rsidR="0089260D" w:rsidRPr="0089260D" w:rsidRDefault="0089260D" w:rsidP="0089260D">
            <w:pPr>
              <w:rPr>
                <w:rFonts w:ascii="Times New Roman" w:hAnsi="Times New Roman" w:cs="Times New Roman"/>
                <w:sz w:val="28"/>
                <w:szCs w:val="28"/>
              </w:rPr>
            </w:pPr>
            <w:r w:rsidRPr="0089260D">
              <w:rPr>
                <w:rFonts w:ascii="Times New Roman" w:hAnsi="Times New Roman" w:cs="Times New Roman"/>
                <w:sz w:val="28"/>
                <w:szCs w:val="28"/>
                <w:lang w:val="uk-UA"/>
              </w:rPr>
              <w:t>виконано</w:t>
            </w:r>
          </w:p>
        </w:tc>
      </w:tr>
      <w:tr w:rsidR="0089260D" w:rsidRPr="0089260D" w14:paraId="177AAE94" w14:textId="77777777" w:rsidTr="00E54E50">
        <w:trPr>
          <w:trHeight w:val="950"/>
        </w:trPr>
        <w:tc>
          <w:tcPr>
            <w:tcW w:w="722" w:type="dxa"/>
          </w:tcPr>
          <w:p w14:paraId="3DA629F0" w14:textId="77777777" w:rsidR="0089260D" w:rsidRPr="0089260D" w:rsidRDefault="0089260D" w:rsidP="0089260D">
            <w:pPr>
              <w:jc w:val="both"/>
              <w:rPr>
                <w:rFonts w:ascii="Times New Roman" w:hAnsi="Times New Roman" w:cs="Times New Roman"/>
                <w:sz w:val="28"/>
                <w:szCs w:val="28"/>
                <w:lang w:val="uk-UA"/>
              </w:rPr>
            </w:pPr>
            <w:r w:rsidRPr="0089260D">
              <w:rPr>
                <w:rFonts w:ascii="Times New Roman" w:hAnsi="Times New Roman" w:cs="Times New Roman"/>
                <w:sz w:val="28"/>
                <w:szCs w:val="28"/>
                <w:lang w:val="uk-UA"/>
              </w:rPr>
              <w:t>4</w:t>
            </w:r>
          </w:p>
        </w:tc>
        <w:tc>
          <w:tcPr>
            <w:tcW w:w="5244" w:type="dxa"/>
          </w:tcPr>
          <w:p w14:paraId="2AA3C05E" w14:textId="6BE9375C" w:rsidR="0089260D" w:rsidRPr="0089260D" w:rsidRDefault="0089260D" w:rsidP="0089260D">
            <w:pPr>
              <w:jc w:val="both"/>
              <w:rPr>
                <w:rFonts w:ascii="Times New Roman" w:hAnsi="Times New Roman" w:cs="Times New Roman"/>
                <w:sz w:val="28"/>
                <w:szCs w:val="28"/>
                <w:lang w:val="uk-UA"/>
              </w:rPr>
            </w:pPr>
            <w:r w:rsidRPr="0089260D">
              <w:rPr>
                <w:rFonts w:ascii="Times New Roman" w:hAnsi="Times New Roman" w:cs="Times New Roman"/>
                <w:sz w:val="28"/>
                <w:szCs w:val="28"/>
                <w:lang w:val="uk-UA"/>
              </w:rPr>
              <w:t xml:space="preserve">Закономірності процесів </w:t>
            </w:r>
            <w:r w:rsidRPr="0089260D">
              <w:rPr>
                <w:rFonts w:ascii="Times New Roman" w:hAnsi="Times New Roman" w:cs="Times New Roman"/>
                <w:iCs/>
                <w:sz w:val="28"/>
                <w:szCs w:val="28"/>
              </w:rPr>
              <w:t>підвищення ефективності рекуперативних теплообмінників</w:t>
            </w:r>
            <w:r w:rsidRPr="0089260D">
              <w:rPr>
                <w:rFonts w:ascii="Times New Roman" w:hAnsi="Times New Roman" w:cs="Times New Roman"/>
                <w:i/>
                <w:sz w:val="28"/>
                <w:szCs w:val="28"/>
              </w:rPr>
              <w:t xml:space="preserve">  </w:t>
            </w:r>
          </w:p>
        </w:tc>
        <w:tc>
          <w:tcPr>
            <w:tcW w:w="2044" w:type="dxa"/>
          </w:tcPr>
          <w:p w14:paraId="6717AA5E" w14:textId="77777777" w:rsidR="0089260D" w:rsidRPr="0089260D" w:rsidRDefault="0089260D" w:rsidP="0089260D">
            <w:pPr>
              <w:jc w:val="both"/>
              <w:rPr>
                <w:rFonts w:ascii="Times New Roman" w:hAnsi="Times New Roman" w:cs="Times New Roman"/>
                <w:sz w:val="28"/>
                <w:szCs w:val="28"/>
                <w:lang w:val="uk-UA"/>
              </w:rPr>
            </w:pPr>
            <w:r w:rsidRPr="0089260D">
              <w:rPr>
                <w:rFonts w:ascii="Times New Roman" w:hAnsi="Times New Roman" w:cs="Times New Roman"/>
                <w:sz w:val="28"/>
                <w:szCs w:val="28"/>
                <w:lang w:val="uk-UA"/>
              </w:rPr>
              <w:t xml:space="preserve">21 жовтня – </w:t>
            </w:r>
          </w:p>
          <w:p w14:paraId="11EFB849" w14:textId="77777777" w:rsidR="0089260D" w:rsidRPr="0089260D" w:rsidRDefault="0089260D" w:rsidP="0089260D">
            <w:pPr>
              <w:jc w:val="both"/>
              <w:rPr>
                <w:rFonts w:ascii="Times New Roman" w:hAnsi="Times New Roman" w:cs="Times New Roman"/>
                <w:sz w:val="28"/>
                <w:szCs w:val="28"/>
                <w:lang w:val="uk-UA"/>
              </w:rPr>
            </w:pPr>
            <w:r w:rsidRPr="0089260D">
              <w:rPr>
                <w:rFonts w:ascii="Times New Roman" w:hAnsi="Times New Roman" w:cs="Times New Roman"/>
                <w:sz w:val="28"/>
                <w:szCs w:val="28"/>
                <w:lang w:val="uk-UA"/>
              </w:rPr>
              <w:t>15 листопада</w:t>
            </w:r>
          </w:p>
          <w:p w14:paraId="347D7DB8" w14:textId="77777777" w:rsidR="0089260D" w:rsidRPr="0089260D" w:rsidRDefault="0089260D" w:rsidP="0089260D">
            <w:pPr>
              <w:jc w:val="both"/>
              <w:rPr>
                <w:rFonts w:ascii="Times New Roman" w:hAnsi="Times New Roman" w:cs="Times New Roman"/>
                <w:sz w:val="28"/>
                <w:szCs w:val="28"/>
                <w:lang w:val="uk-UA"/>
              </w:rPr>
            </w:pPr>
          </w:p>
        </w:tc>
        <w:tc>
          <w:tcPr>
            <w:tcW w:w="1772" w:type="dxa"/>
          </w:tcPr>
          <w:p w14:paraId="4D4CD455" w14:textId="77777777" w:rsidR="0089260D" w:rsidRPr="0089260D" w:rsidRDefault="0089260D" w:rsidP="0089260D">
            <w:pPr>
              <w:rPr>
                <w:rFonts w:ascii="Times New Roman" w:hAnsi="Times New Roman" w:cs="Times New Roman"/>
                <w:sz w:val="28"/>
                <w:szCs w:val="28"/>
              </w:rPr>
            </w:pPr>
            <w:r w:rsidRPr="0089260D">
              <w:rPr>
                <w:rFonts w:ascii="Times New Roman" w:hAnsi="Times New Roman" w:cs="Times New Roman"/>
                <w:sz w:val="28"/>
                <w:szCs w:val="28"/>
                <w:lang w:val="uk-UA"/>
              </w:rPr>
              <w:t>виконано</w:t>
            </w:r>
          </w:p>
        </w:tc>
      </w:tr>
      <w:tr w:rsidR="0089260D" w:rsidRPr="0089260D" w14:paraId="2743F767" w14:textId="77777777" w:rsidTr="00E54E50">
        <w:trPr>
          <w:trHeight w:val="950"/>
        </w:trPr>
        <w:tc>
          <w:tcPr>
            <w:tcW w:w="722" w:type="dxa"/>
          </w:tcPr>
          <w:p w14:paraId="5888143E" w14:textId="77777777" w:rsidR="0089260D" w:rsidRPr="0089260D" w:rsidRDefault="0089260D" w:rsidP="0089260D">
            <w:pPr>
              <w:jc w:val="both"/>
              <w:rPr>
                <w:rFonts w:ascii="Times New Roman" w:hAnsi="Times New Roman" w:cs="Times New Roman"/>
                <w:sz w:val="28"/>
                <w:szCs w:val="28"/>
                <w:lang w:val="uk-UA"/>
              </w:rPr>
            </w:pPr>
            <w:r w:rsidRPr="0089260D">
              <w:rPr>
                <w:rFonts w:ascii="Times New Roman" w:hAnsi="Times New Roman" w:cs="Times New Roman"/>
                <w:sz w:val="28"/>
                <w:szCs w:val="28"/>
                <w:lang w:val="uk-UA"/>
              </w:rPr>
              <w:t>5</w:t>
            </w:r>
          </w:p>
        </w:tc>
        <w:tc>
          <w:tcPr>
            <w:tcW w:w="5244" w:type="dxa"/>
          </w:tcPr>
          <w:p w14:paraId="777D7C5E" w14:textId="5DD874C3" w:rsidR="0089260D" w:rsidRPr="0089260D" w:rsidRDefault="0089260D" w:rsidP="0089260D">
            <w:pPr>
              <w:jc w:val="both"/>
              <w:rPr>
                <w:rFonts w:ascii="Times New Roman" w:hAnsi="Times New Roman" w:cs="Times New Roman"/>
                <w:sz w:val="28"/>
                <w:szCs w:val="28"/>
                <w:lang w:val="uk-UA"/>
              </w:rPr>
            </w:pPr>
            <w:r w:rsidRPr="0089260D">
              <w:rPr>
                <w:rFonts w:ascii="Times New Roman" w:hAnsi="Times New Roman" w:cs="Times New Roman"/>
                <w:sz w:val="28"/>
                <w:szCs w:val="28"/>
                <w:lang w:val="uk-UA"/>
              </w:rPr>
              <w:t xml:space="preserve">Розробка рекомендації по впровадженню способів </w:t>
            </w:r>
            <w:r w:rsidRPr="0089260D">
              <w:rPr>
                <w:rFonts w:ascii="Times New Roman" w:hAnsi="Times New Roman" w:cs="Times New Roman"/>
                <w:iCs/>
                <w:sz w:val="28"/>
                <w:szCs w:val="28"/>
              </w:rPr>
              <w:t>підвищення ефективності рекуперативних теплообмінників</w:t>
            </w:r>
            <w:r w:rsidRPr="0089260D">
              <w:rPr>
                <w:rFonts w:ascii="Times New Roman" w:hAnsi="Times New Roman" w:cs="Times New Roman"/>
                <w:i/>
                <w:sz w:val="28"/>
                <w:szCs w:val="28"/>
              </w:rPr>
              <w:t xml:space="preserve">  </w:t>
            </w:r>
          </w:p>
        </w:tc>
        <w:tc>
          <w:tcPr>
            <w:tcW w:w="2044" w:type="dxa"/>
          </w:tcPr>
          <w:p w14:paraId="241906EE" w14:textId="77777777" w:rsidR="0089260D" w:rsidRPr="0089260D" w:rsidRDefault="0089260D" w:rsidP="0089260D">
            <w:pPr>
              <w:jc w:val="both"/>
              <w:rPr>
                <w:rFonts w:ascii="Times New Roman" w:hAnsi="Times New Roman" w:cs="Times New Roman"/>
                <w:sz w:val="28"/>
                <w:szCs w:val="28"/>
                <w:lang w:val="uk-UA"/>
              </w:rPr>
            </w:pPr>
            <w:r w:rsidRPr="0089260D">
              <w:rPr>
                <w:rFonts w:ascii="Times New Roman" w:hAnsi="Times New Roman" w:cs="Times New Roman"/>
                <w:sz w:val="28"/>
                <w:szCs w:val="28"/>
                <w:lang w:val="uk-UA"/>
              </w:rPr>
              <w:t xml:space="preserve">16 листопада – </w:t>
            </w:r>
          </w:p>
          <w:p w14:paraId="6F2B97C6" w14:textId="77777777" w:rsidR="0089260D" w:rsidRPr="0089260D" w:rsidRDefault="0089260D" w:rsidP="0089260D">
            <w:pPr>
              <w:jc w:val="both"/>
              <w:rPr>
                <w:rFonts w:ascii="Times New Roman" w:hAnsi="Times New Roman" w:cs="Times New Roman"/>
                <w:sz w:val="28"/>
                <w:szCs w:val="28"/>
                <w:lang w:val="uk-UA"/>
              </w:rPr>
            </w:pPr>
            <w:r w:rsidRPr="0089260D">
              <w:rPr>
                <w:rFonts w:ascii="Times New Roman" w:hAnsi="Times New Roman" w:cs="Times New Roman"/>
                <w:sz w:val="28"/>
                <w:szCs w:val="28"/>
                <w:lang w:val="uk-UA"/>
              </w:rPr>
              <w:t>25 листопада</w:t>
            </w:r>
          </w:p>
          <w:p w14:paraId="766A736C" w14:textId="77777777" w:rsidR="0089260D" w:rsidRPr="0089260D" w:rsidRDefault="0089260D" w:rsidP="0089260D">
            <w:pPr>
              <w:jc w:val="both"/>
              <w:rPr>
                <w:rFonts w:ascii="Times New Roman" w:hAnsi="Times New Roman" w:cs="Times New Roman"/>
                <w:sz w:val="28"/>
                <w:szCs w:val="28"/>
                <w:lang w:val="uk-UA"/>
              </w:rPr>
            </w:pPr>
          </w:p>
        </w:tc>
        <w:tc>
          <w:tcPr>
            <w:tcW w:w="1772" w:type="dxa"/>
          </w:tcPr>
          <w:p w14:paraId="6CDAF709" w14:textId="77777777" w:rsidR="0089260D" w:rsidRPr="0089260D" w:rsidRDefault="0089260D" w:rsidP="0089260D">
            <w:pPr>
              <w:rPr>
                <w:rFonts w:ascii="Times New Roman" w:hAnsi="Times New Roman" w:cs="Times New Roman"/>
                <w:sz w:val="28"/>
                <w:szCs w:val="28"/>
              </w:rPr>
            </w:pPr>
            <w:r w:rsidRPr="0089260D">
              <w:rPr>
                <w:rFonts w:ascii="Times New Roman" w:hAnsi="Times New Roman" w:cs="Times New Roman"/>
                <w:sz w:val="28"/>
                <w:szCs w:val="28"/>
                <w:lang w:val="uk-UA"/>
              </w:rPr>
              <w:t>виконано</w:t>
            </w:r>
          </w:p>
        </w:tc>
      </w:tr>
      <w:tr w:rsidR="0089260D" w:rsidRPr="0089260D" w14:paraId="01DCE85A" w14:textId="77777777" w:rsidTr="00E54E50">
        <w:trPr>
          <w:trHeight w:val="326"/>
        </w:trPr>
        <w:tc>
          <w:tcPr>
            <w:tcW w:w="722" w:type="dxa"/>
          </w:tcPr>
          <w:p w14:paraId="7576E9E1" w14:textId="77777777" w:rsidR="0089260D" w:rsidRPr="0089260D" w:rsidRDefault="0089260D" w:rsidP="0089260D">
            <w:pPr>
              <w:jc w:val="both"/>
              <w:rPr>
                <w:rFonts w:ascii="Times New Roman" w:hAnsi="Times New Roman" w:cs="Times New Roman"/>
                <w:sz w:val="28"/>
                <w:szCs w:val="28"/>
                <w:lang w:val="uk-UA"/>
              </w:rPr>
            </w:pPr>
            <w:r w:rsidRPr="0089260D">
              <w:rPr>
                <w:rFonts w:ascii="Times New Roman" w:hAnsi="Times New Roman" w:cs="Times New Roman"/>
                <w:sz w:val="28"/>
                <w:szCs w:val="28"/>
                <w:lang w:val="uk-UA"/>
              </w:rPr>
              <w:t>6</w:t>
            </w:r>
          </w:p>
        </w:tc>
        <w:tc>
          <w:tcPr>
            <w:tcW w:w="5244" w:type="dxa"/>
          </w:tcPr>
          <w:p w14:paraId="6DF7572B" w14:textId="77777777" w:rsidR="0089260D" w:rsidRPr="0089260D" w:rsidRDefault="0089260D" w:rsidP="0089260D">
            <w:pPr>
              <w:jc w:val="both"/>
              <w:rPr>
                <w:rFonts w:ascii="Times New Roman" w:hAnsi="Times New Roman" w:cs="Times New Roman"/>
                <w:sz w:val="28"/>
                <w:szCs w:val="28"/>
                <w:lang w:val="uk-UA"/>
              </w:rPr>
            </w:pPr>
            <w:r w:rsidRPr="0089260D">
              <w:rPr>
                <w:rFonts w:ascii="Times New Roman" w:hAnsi="Times New Roman" w:cs="Times New Roman"/>
                <w:sz w:val="28"/>
                <w:szCs w:val="28"/>
                <w:lang w:val="uk-UA"/>
              </w:rPr>
              <w:t>Висновки</w:t>
            </w:r>
          </w:p>
        </w:tc>
        <w:tc>
          <w:tcPr>
            <w:tcW w:w="2044" w:type="dxa"/>
          </w:tcPr>
          <w:p w14:paraId="44D80555" w14:textId="77777777" w:rsidR="0089260D" w:rsidRPr="0089260D" w:rsidRDefault="0089260D" w:rsidP="0089260D">
            <w:pPr>
              <w:jc w:val="both"/>
              <w:rPr>
                <w:rFonts w:ascii="Times New Roman" w:hAnsi="Times New Roman" w:cs="Times New Roman"/>
                <w:sz w:val="28"/>
                <w:szCs w:val="28"/>
                <w:lang w:val="uk-UA"/>
              </w:rPr>
            </w:pPr>
            <w:r w:rsidRPr="0089260D">
              <w:rPr>
                <w:rFonts w:ascii="Times New Roman" w:hAnsi="Times New Roman" w:cs="Times New Roman"/>
                <w:sz w:val="28"/>
                <w:szCs w:val="28"/>
                <w:lang w:val="uk-UA"/>
              </w:rPr>
              <w:t xml:space="preserve">26 листопада </w:t>
            </w:r>
          </w:p>
        </w:tc>
        <w:tc>
          <w:tcPr>
            <w:tcW w:w="1772" w:type="dxa"/>
          </w:tcPr>
          <w:p w14:paraId="2E515955" w14:textId="77777777" w:rsidR="0089260D" w:rsidRPr="0089260D" w:rsidRDefault="0089260D" w:rsidP="0089260D">
            <w:pPr>
              <w:rPr>
                <w:rFonts w:ascii="Times New Roman" w:hAnsi="Times New Roman" w:cs="Times New Roman"/>
                <w:sz w:val="28"/>
                <w:szCs w:val="28"/>
              </w:rPr>
            </w:pPr>
            <w:r w:rsidRPr="0089260D">
              <w:rPr>
                <w:rFonts w:ascii="Times New Roman" w:hAnsi="Times New Roman" w:cs="Times New Roman"/>
                <w:sz w:val="28"/>
                <w:szCs w:val="28"/>
                <w:lang w:val="uk-UA"/>
              </w:rPr>
              <w:t>виконано</w:t>
            </w:r>
          </w:p>
        </w:tc>
      </w:tr>
      <w:tr w:rsidR="0089260D" w:rsidRPr="0089260D" w14:paraId="478A47BC" w14:textId="77777777" w:rsidTr="00E54E50">
        <w:trPr>
          <w:trHeight w:val="311"/>
        </w:trPr>
        <w:tc>
          <w:tcPr>
            <w:tcW w:w="722" w:type="dxa"/>
          </w:tcPr>
          <w:p w14:paraId="12CA6957" w14:textId="77777777" w:rsidR="0089260D" w:rsidRPr="0089260D" w:rsidRDefault="0089260D" w:rsidP="0089260D">
            <w:pPr>
              <w:jc w:val="both"/>
              <w:rPr>
                <w:rFonts w:ascii="Times New Roman" w:hAnsi="Times New Roman" w:cs="Times New Roman"/>
                <w:sz w:val="28"/>
                <w:szCs w:val="28"/>
                <w:lang w:val="uk-UA"/>
              </w:rPr>
            </w:pPr>
            <w:r w:rsidRPr="0089260D">
              <w:rPr>
                <w:rFonts w:ascii="Times New Roman" w:hAnsi="Times New Roman" w:cs="Times New Roman"/>
                <w:sz w:val="28"/>
                <w:szCs w:val="28"/>
                <w:lang w:val="uk-UA"/>
              </w:rPr>
              <w:t>7</w:t>
            </w:r>
          </w:p>
        </w:tc>
        <w:tc>
          <w:tcPr>
            <w:tcW w:w="5244" w:type="dxa"/>
          </w:tcPr>
          <w:p w14:paraId="7A37DB43" w14:textId="77777777" w:rsidR="0089260D" w:rsidRPr="0089260D" w:rsidRDefault="0089260D" w:rsidP="0089260D">
            <w:pPr>
              <w:jc w:val="both"/>
              <w:rPr>
                <w:rFonts w:ascii="Times New Roman" w:hAnsi="Times New Roman" w:cs="Times New Roman"/>
                <w:sz w:val="28"/>
                <w:szCs w:val="28"/>
                <w:lang w:val="uk-UA"/>
              </w:rPr>
            </w:pPr>
            <w:r w:rsidRPr="0089260D">
              <w:rPr>
                <w:rFonts w:ascii="Times New Roman" w:hAnsi="Times New Roman" w:cs="Times New Roman"/>
                <w:sz w:val="28"/>
                <w:szCs w:val="28"/>
                <w:lang w:val="uk-UA"/>
              </w:rPr>
              <w:t>Список використаних джерел</w:t>
            </w:r>
          </w:p>
        </w:tc>
        <w:tc>
          <w:tcPr>
            <w:tcW w:w="2044" w:type="dxa"/>
          </w:tcPr>
          <w:p w14:paraId="4BE39412" w14:textId="77777777" w:rsidR="0089260D" w:rsidRPr="0089260D" w:rsidRDefault="0089260D" w:rsidP="0089260D">
            <w:pPr>
              <w:jc w:val="both"/>
              <w:rPr>
                <w:rFonts w:ascii="Times New Roman" w:hAnsi="Times New Roman" w:cs="Times New Roman"/>
                <w:sz w:val="28"/>
                <w:szCs w:val="28"/>
                <w:lang w:val="uk-UA"/>
              </w:rPr>
            </w:pPr>
            <w:r w:rsidRPr="0089260D">
              <w:rPr>
                <w:rFonts w:ascii="Times New Roman" w:hAnsi="Times New Roman" w:cs="Times New Roman"/>
                <w:sz w:val="28"/>
                <w:szCs w:val="28"/>
                <w:lang w:val="uk-UA"/>
              </w:rPr>
              <w:t xml:space="preserve">30 листопада </w:t>
            </w:r>
          </w:p>
        </w:tc>
        <w:tc>
          <w:tcPr>
            <w:tcW w:w="1772" w:type="dxa"/>
          </w:tcPr>
          <w:p w14:paraId="74B464C1" w14:textId="77777777" w:rsidR="0089260D" w:rsidRPr="0089260D" w:rsidRDefault="0089260D" w:rsidP="0089260D">
            <w:pPr>
              <w:rPr>
                <w:rFonts w:ascii="Times New Roman" w:hAnsi="Times New Roman" w:cs="Times New Roman"/>
                <w:sz w:val="28"/>
                <w:szCs w:val="28"/>
              </w:rPr>
            </w:pPr>
            <w:r w:rsidRPr="0089260D">
              <w:rPr>
                <w:rFonts w:ascii="Times New Roman" w:hAnsi="Times New Roman" w:cs="Times New Roman"/>
                <w:sz w:val="28"/>
                <w:szCs w:val="28"/>
                <w:lang w:val="uk-UA"/>
              </w:rPr>
              <w:t>виконано</w:t>
            </w:r>
          </w:p>
        </w:tc>
      </w:tr>
      <w:tr w:rsidR="0089260D" w:rsidRPr="0089260D" w14:paraId="74708A77" w14:textId="77777777" w:rsidTr="00E54E50">
        <w:trPr>
          <w:trHeight w:val="297"/>
        </w:trPr>
        <w:tc>
          <w:tcPr>
            <w:tcW w:w="722" w:type="dxa"/>
          </w:tcPr>
          <w:p w14:paraId="1EEEC872" w14:textId="77777777" w:rsidR="0089260D" w:rsidRPr="0089260D" w:rsidRDefault="0089260D" w:rsidP="0089260D">
            <w:pPr>
              <w:jc w:val="both"/>
              <w:rPr>
                <w:rFonts w:ascii="Times New Roman" w:hAnsi="Times New Roman" w:cs="Times New Roman"/>
                <w:sz w:val="28"/>
                <w:szCs w:val="28"/>
                <w:lang w:val="uk-UA"/>
              </w:rPr>
            </w:pPr>
            <w:r w:rsidRPr="0089260D">
              <w:rPr>
                <w:rFonts w:ascii="Times New Roman" w:hAnsi="Times New Roman" w:cs="Times New Roman"/>
                <w:sz w:val="28"/>
                <w:szCs w:val="28"/>
                <w:lang w:val="uk-UA"/>
              </w:rPr>
              <w:t>8</w:t>
            </w:r>
          </w:p>
        </w:tc>
        <w:tc>
          <w:tcPr>
            <w:tcW w:w="5244" w:type="dxa"/>
          </w:tcPr>
          <w:p w14:paraId="498C8C63" w14:textId="77777777" w:rsidR="0089260D" w:rsidRPr="0089260D" w:rsidRDefault="0089260D" w:rsidP="0089260D">
            <w:pPr>
              <w:jc w:val="both"/>
              <w:rPr>
                <w:rFonts w:ascii="Times New Roman" w:hAnsi="Times New Roman" w:cs="Times New Roman"/>
                <w:sz w:val="28"/>
                <w:szCs w:val="28"/>
                <w:lang w:val="uk-UA"/>
              </w:rPr>
            </w:pPr>
            <w:r w:rsidRPr="0089260D">
              <w:rPr>
                <w:rFonts w:ascii="Times New Roman" w:hAnsi="Times New Roman" w:cs="Times New Roman"/>
                <w:sz w:val="28"/>
                <w:szCs w:val="28"/>
                <w:lang w:val="uk-UA"/>
              </w:rPr>
              <w:t>Представлення роботи на антиплагіат</w:t>
            </w:r>
          </w:p>
        </w:tc>
        <w:tc>
          <w:tcPr>
            <w:tcW w:w="2044" w:type="dxa"/>
          </w:tcPr>
          <w:p w14:paraId="2FF29D0A" w14:textId="77777777" w:rsidR="0089260D" w:rsidRPr="0089260D" w:rsidRDefault="0089260D" w:rsidP="0089260D">
            <w:pPr>
              <w:jc w:val="both"/>
              <w:rPr>
                <w:rFonts w:ascii="Times New Roman" w:hAnsi="Times New Roman" w:cs="Times New Roman"/>
                <w:sz w:val="28"/>
                <w:szCs w:val="28"/>
                <w:lang w:val="uk-UA"/>
              </w:rPr>
            </w:pPr>
            <w:r w:rsidRPr="0089260D">
              <w:rPr>
                <w:rFonts w:ascii="Times New Roman" w:hAnsi="Times New Roman" w:cs="Times New Roman"/>
                <w:sz w:val="28"/>
                <w:szCs w:val="28"/>
                <w:lang w:val="uk-UA"/>
              </w:rPr>
              <w:t>1-6 грудня</w:t>
            </w:r>
          </w:p>
        </w:tc>
        <w:tc>
          <w:tcPr>
            <w:tcW w:w="1772" w:type="dxa"/>
          </w:tcPr>
          <w:p w14:paraId="097F51C4" w14:textId="77777777" w:rsidR="0089260D" w:rsidRPr="0089260D" w:rsidRDefault="0089260D" w:rsidP="0089260D">
            <w:pPr>
              <w:rPr>
                <w:rFonts w:ascii="Times New Roman" w:hAnsi="Times New Roman" w:cs="Times New Roman"/>
                <w:sz w:val="28"/>
                <w:szCs w:val="28"/>
              </w:rPr>
            </w:pPr>
            <w:r w:rsidRPr="0089260D">
              <w:rPr>
                <w:rFonts w:ascii="Times New Roman" w:hAnsi="Times New Roman" w:cs="Times New Roman"/>
                <w:sz w:val="28"/>
                <w:szCs w:val="28"/>
                <w:lang w:val="uk-UA"/>
              </w:rPr>
              <w:t>виконано</w:t>
            </w:r>
          </w:p>
        </w:tc>
      </w:tr>
    </w:tbl>
    <w:p w14:paraId="1C7CF543" w14:textId="77777777" w:rsidR="0089260D" w:rsidRPr="0089260D" w:rsidRDefault="0089260D" w:rsidP="0089260D">
      <w:pPr>
        <w:spacing w:after="0" w:line="240" w:lineRule="auto"/>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 xml:space="preserve">     </w:t>
      </w:r>
    </w:p>
    <w:p w14:paraId="00D9D2E7" w14:textId="77777777" w:rsidR="0089260D" w:rsidRPr="0089260D" w:rsidRDefault="0089260D" w:rsidP="0089260D">
      <w:pPr>
        <w:spacing w:after="0" w:line="240" w:lineRule="auto"/>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 xml:space="preserve"> Студент _________________________</w:t>
      </w:r>
    </w:p>
    <w:p w14:paraId="3F7C86F0" w14:textId="77777777" w:rsidR="0089260D" w:rsidRPr="0089260D" w:rsidRDefault="0089260D" w:rsidP="0089260D">
      <w:pPr>
        <w:spacing w:after="0" w:line="240" w:lineRule="auto"/>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 xml:space="preserve">                            (підпис)</w:t>
      </w:r>
    </w:p>
    <w:p w14:paraId="275186AC" w14:textId="77777777" w:rsidR="0089260D" w:rsidRPr="0089260D" w:rsidRDefault="0089260D" w:rsidP="0089260D">
      <w:pPr>
        <w:spacing w:after="0" w:line="240" w:lineRule="auto"/>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Керівник_________________________</w:t>
      </w:r>
    </w:p>
    <w:p w14:paraId="7DA83F7C" w14:textId="77777777" w:rsidR="0089260D" w:rsidRPr="0089260D" w:rsidRDefault="0089260D" w:rsidP="0089260D">
      <w:pPr>
        <w:spacing w:after="0" w:line="240" w:lineRule="auto"/>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 xml:space="preserve">                            (підпис)</w:t>
      </w:r>
    </w:p>
    <w:p w14:paraId="3A98716E" w14:textId="77777777" w:rsidR="0089260D" w:rsidRPr="0089260D" w:rsidRDefault="0089260D" w:rsidP="0089260D">
      <w:pPr>
        <w:spacing w:after="0" w:line="240" w:lineRule="auto"/>
        <w:jc w:val="both"/>
        <w:rPr>
          <w:rFonts w:ascii="Times New Roman" w:eastAsia="Calibri" w:hAnsi="Times New Roman" w:cs="Times New Roman"/>
          <w:b/>
          <w:kern w:val="0"/>
          <w:sz w:val="28"/>
          <w:szCs w:val="28"/>
          <w:lang w:val="uk-UA"/>
          <w14:ligatures w14:val="none"/>
        </w:rPr>
      </w:pPr>
      <w:r w:rsidRPr="0089260D">
        <w:rPr>
          <w:rFonts w:ascii="Times New Roman" w:eastAsia="Calibri" w:hAnsi="Times New Roman" w:cs="Times New Roman"/>
          <w:b/>
          <w:kern w:val="0"/>
          <w:sz w:val="28"/>
          <w:szCs w:val="28"/>
          <w:lang w:val="uk-UA"/>
          <w14:ligatures w14:val="none"/>
        </w:rPr>
        <w:t>Допущено до перевірки на академічну доброчесність.</w:t>
      </w:r>
    </w:p>
    <w:p w14:paraId="05446CB2" w14:textId="77777777" w:rsidR="0089260D" w:rsidRPr="0089260D" w:rsidRDefault="0089260D" w:rsidP="0089260D">
      <w:pPr>
        <w:spacing w:after="0" w:line="240" w:lineRule="auto"/>
        <w:jc w:val="both"/>
        <w:rPr>
          <w:rFonts w:ascii="Times New Roman" w:eastAsia="Calibri" w:hAnsi="Times New Roman" w:cs="Times New Roman"/>
          <w:b/>
          <w:kern w:val="0"/>
          <w:sz w:val="28"/>
          <w:szCs w:val="28"/>
          <w:lang w:val="uk-UA"/>
          <w14:ligatures w14:val="none"/>
        </w:rPr>
      </w:pPr>
    </w:p>
    <w:p w14:paraId="2D0A9313" w14:textId="77777777" w:rsidR="0089260D" w:rsidRPr="0089260D" w:rsidRDefault="0089260D" w:rsidP="0089260D">
      <w:pPr>
        <w:spacing w:after="0" w:line="240" w:lineRule="auto"/>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Керівник_________________________</w:t>
      </w:r>
    </w:p>
    <w:p w14:paraId="09B91267" w14:textId="77777777" w:rsidR="0089260D" w:rsidRPr="0089260D" w:rsidRDefault="0089260D" w:rsidP="0089260D">
      <w:pPr>
        <w:spacing w:after="0" w:line="240" w:lineRule="auto"/>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 xml:space="preserve">                            (підпис)</w:t>
      </w:r>
    </w:p>
    <w:p w14:paraId="1C03AC5F" w14:textId="77777777" w:rsidR="0089260D" w:rsidRPr="0089260D" w:rsidRDefault="0089260D" w:rsidP="0089260D">
      <w:pPr>
        <w:spacing w:after="0" w:line="240" w:lineRule="auto"/>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Завідувач кафедри_________________</w:t>
      </w:r>
    </w:p>
    <w:p w14:paraId="53F87FC5" w14:textId="77777777" w:rsidR="0089260D" w:rsidRPr="0089260D" w:rsidRDefault="0089260D" w:rsidP="0089260D">
      <w:pPr>
        <w:spacing w:after="0" w:line="240" w:lineRule="auto"/>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 xml:space="preserve">                                       (підпис)          </w:t>
      </w:r>
    </w:p>
    <w:p w14:paraId="7F4A7870" w14:textId="77777777" w:rsidR="0089260D" w:rsidRPr="0089260D" w:rsidRDefault="0089260D" w:rsidP="0089260D">
      <w:pPr>
        <w:spacing w:after="0" w:line="240" w:lineRule="auto"/>
        <w:rPr>
          <w:rFonts w:ascii="Times New Roman" w:eastAsia="Calibri" w:hAnsi="Times New Roman" w:cs="Times New Roman"/>
          <w:caps/>
          <w:kern w:val="0"/>
          <w:sz w:val="28"/>
          <w:szCs w:val="28"/>
          <w:lang w:val="uk-UA"/>
          <w14:ligatures w14:val="none"/>
        </w:rPr>
      </w:pPr>
      <w:r w:rsidRPr="0089260D">
        <w:rPr>
          <w:rFonts w:ascii="Times New Roman" w:eastAsia="Calibri" w:hAnsi="Times New Roman" w:cs="Times New Roman"/>
          <w:caps/>
          <w:kern w:val="0"/>
          <w:sz w:val="28"/>
          <w:szCs w:val="28"/>
          <w:lang w:val="uk-UA"/>
          <w14:ligatures w14:val="none"/>
        </w:rPr>
        <w:br w:type="page"/>
      </w:r>
    </w:p>
    <w:p w14:paraId="66FB52A7" w14:textId="77777777" w:rsidR="0089260D" w:rsidRPr="00DB1D92" w:rsidRDefault="0089260D" w:rsidP="0089260D">
      <w:pPr>
        <w:spacing w:after="0" w:line="360" w:lineRule="auto"/>
        <w:ind w:firstLine="709"/>
        <w:contextualSpacing/>
        <w:jc w:val="center"/>
        <w:rPr>
          <w:rFonts w:ascii="Times New Roman" w:eastAsia="Times New Roman" w:hAnsi="Times New Roman" w:cs="Times New Roman"/>
          <w:kern w:val="0"/>
          <w:sz w:val="28"/>
          <w:szCs w:val="28"/>
          <w:lang w:val="uk-UA" w:eastAsia="ru-UA"/>
          <w14:ligatures w14:val="none"/>
        </w:rPr>
      </w:pPr>
      <w:r w:rsidRPr="00DB1D92">
        <w:rPr>
          <w:rFonts w:ascii="Times New Roman" w:eastAsia="Times New Roman" w:hAnsi="Times New Roman" w:cs="Times New Roman"/>
          <w:b/>
          <w:bCs/>
          <w:kern w:val="0"/>
          <w:sz w:val="28"/>
          <w:szCs w:val="28"/>
          <w:lang w:val="uk-UA" w:eastAsia="ru-RU"/>
          <w14:ligatures w14:val="none"/>
        </w:rPr>
        <w:lastRenderedPageBreak/>
        <w:t>Анотація</w:t>
      </w:r>
    </w:p>
    <w:p w14:paraId="0D197F83" w14:textId="77777777" w:rsidR="00A4026A" w:rsidRDefault="00A4026A" w:rsidP="00A4026A">
      <w:pPr>
        <w:spacing w:after="0" w:line="360" w:lineRule="auto"/>
        <w:ind w:firstLine="709"/>
        <w:contextualSpacing/>
        <w:jc w:val="both"/>
        <w:rPr>
          <w:rFonts w:ascii="Times New Roman" w:eastAsia="Times New Roman" w:hAnsi="Times New Roman" w:cs="Times New Roman"/>
          <w:kern w:val="0"/>
          <w:sz w:val="28"/>
          <w:szCs w:val="28"/>
          <w:lang w:val="uk-UA" w:eastAsia="ru-RU"/>
          <w14:ligatures w14:val="none"/>
        </w:rPr>
      </w:pPr>
    </w:p>
    <w:p w14:paraId="0925BD0C" w14:textId="7476D014" w:rsidR="00A4026A" w:rsidRPr="00A4026A" w:rsidRDefault="00A4026A" w:rsidP="00A4026A">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A4026A">
        <w:rPr>
          <w:rFonts w:ascii="Times New Roman" w:eastAsia="Times New Roman" w:hAnsi="Times New Roman" w:cs="Times New Roman"/>
          <w:kern w:val="0"/>
          <w:sz w:val="28"/>
          <w:szCs w:val="28"/>
          <w:lang w:eastAsia="ru-RU"/>
          <w14:ligatures w14:val="none"/>
        </w:rPr>
        <w:t>У роботі розглянуто комплексний підхід до підвищення ефективності рекуперативних теплообмінників, що є ключовим завданням сучасної теплоенергетики в умовах зростаючих вимог до енергоощадності, надійності та компактності обладнання. У вступі обґрунтовано актуальність дослідження, підкреслено важливість оптимізації конструкцій теплообмінних апаратів у зв’язку з підвищенням навантаження на системи вентиляції, опалення та кондиціонування, а також зростанням вартості експлуатаційних ресурсів.</w:t>
      </w:r>
    </w:p>
    <w:p w14:paraId="07D2185B" w14:textId="73D34488" w:rsidR="00A4026A" w:rsidRPr="00A4026A" w:rsidRDefault="00A4026A" w:rsidP="00A4026A">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A4026A">
        <w:rPr>
          <w:rFonts w:ascii="Times New Roman" w:eastAsia="Times New Roman" w:hAnsi="Times New Roman" w:cs="Times New Roman"/>
          <w:kern w:val="0"/>
          <w:sz w:val="28"/>
          <w:szCs w:val="28"/>
          <w:lang w:eastAsia="ru-RU"/>
          <w14:ligatures w14:val="none"/>
        </w:rPr>
        <w:t xml:space="preserve">У першому розділі подано теоретичні основи процесів теплопередачі та класифікації теплообмінників. </w:t>
      </w:r>
    </w:p>
    <w:p w14:paraId="21FD07DE" w14:textId="0AF900DB" w:rsidR="00A4026A" w:rsidRPr="00A4026A" w:rsidRDefault="00A4026A" w:rsidP="00A4026A">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A4026A">
        <w:rPr>
          <w:rFonts w:ascii="Times New Roman" w:eastAsia="Times New Roman" w:hAnsi="Times New Roman" w:cs="Times New Roman"/>
          <w:kern w:val="0"/>
          <w:sz w:val="28"/>
          <w:szCs w:val="28"/>
          <w:lang w:eastAsia="ru-RU"/>
          <w14:ligatures w14:val="none"/>
        </w:rPr>
        <w:t xml:space="preserve">У другому розділі представлено результати дослідження інноваційних технічних рішень, спрямованих на інтенсифікацію теплопередачі. </w:t>
      </w:r>
    </w:p>
    <w:p w14:paraId="03239AF5" w14:textId="0DA29752" w:rsidR="00A4026A" w:rsidRPr="00A4026A" w:rsidRDefault="00A4026A" w:rsidP="00A4026A">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A4026A">
        <w:rPr>
          <w:rFonts w:ascii="Times New Roman" w:eastAsia="Times New Roman" w:hAnsi="Times New Roman" w:cs="Times New Roman"/>
          <w:kern w:val="0"/>
          <w:sz w:val="28"/>
          <w:szCs w:val="28"/>
          <w:lang w:eastAsia="ru-RU"/>
          <w14:ligatures w14:val="none"/>
        </w:rPr>
        <w:t xml:space="preserve">У третьому розділі розкрито закономірності процесів підвищення ефективності рекуперативних теплообмінників, систематизовано наслідки впливу конструктивних і режимних параметрів на теплопередачу. </w:t>
      </w:r>
    </w:p>
    <w:p w14:paraId="07FC4B2D" w14:textId="3193DC63" w:rsidR="00A4026A" w:rsidRPr="00A4026A" w:rsidRDefault="00A4026A" w:rsidP="00A4026A">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A4026A">
        <w:rPr>
          <w:rFonts w:ascii="Times New Roman" w:eastAsia="Times New Roman" w:hAnsi="Times New Roman" w:cs="Times New Roman"/>
          <w:kern w:val="0"/>
          <w:sz w:val="28"/>
          <w:szCs w:val="28"/>
          <w:lang w:eastAsia="ru-RU"/>
          <w14:ligatures w14:val="none"/>
        </w:rPr>
        <w:t xml:space="preserve">У четвертому розділі сформовано практичні рекомендації щодо впровадження розглянутих способів інтенсифікації теплообміну. </w:t>
      </w:r>
    </w:p>
    <w:p w14:paraId="507B82B3" w14:textId="77777777" w:rsidR="00A4026A" w:rsidRPr="00A4026A" w:rsidRDefault="00A4026A" w:rsidP="00A4026A">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A4026A">
        <w:rPr>
          <w:rFonts w:ascii="Times New Roman" w:eastAsia="Times New Roman" w:hAnsi="Times New Roman" w:cs="Times New Roman"/>
          <w:b/>
          <w:bCs/>
          <w:kern w:val="0"/>
          <w:sz w:val="28"/>
          <w:szCs w:val="28"/>
          <w:lang w:eastAsia="ru-RU"/>
          <w14:ligatures w14:val="none"/>
        </w:rPr>
        <w:t>Ключові слова:</w:t>
      </w:r>
      <w:r w:rsidRPr="00A4026A">
        <w:rPr>
          <w:rFonts w:ascii="Times New Roman" w:eastAsia="Times New Roman" w:hAnsi="Times New Roman" w:cs="Times New Roman"/>
          <w:kern w:val="0"/>
          <w:sz w:val="28"/>
          <w:szCs w:val="28"/>
          <w:lang w:eastAsia="ru-RU"/>
          <w14:ligatures w14:val="none"/>
        </w:rPr>
        <w:t xml:space="preserve"> теплообмінник, рекуперація, інтенсифікація теплообміну, кожухотрубний апарат, турбулізація потоку, оребрення, конфузор–дифузор, гідравлічний опір.</w:t>
      </w:r>
    </w:p>
    <w:p w14:paraId="1AE7E4E0" w14:textId="77777777" w:rsidR="0089260D" w:rsidRPr="0089260D" w:rsidRDefault="0089260D" w:rsidP="0089260D">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
    <w:p w14:paraId="49704E40" w14:textId="77777777" w:rsidR="00A4026A" w:rsidRDefault="00A4026A">
      <w:pPr>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b/>
          <w:kern w:val="0"/>
          <w:sz w:val="28"/>
          <w:szCs w:val="28"/>
          <w:lang w:eastAsia="ru-RU"/>
          <w14:ligatures w14:val="none"/>
        </w:rPr>
        <w:br w:type="page"/>
      </w:r>
    </w:p>
    <w:p w14:paraId="4D44333A" w14:textId="107A9344" w:rsidR="0089260D" w:rsidRPr="0089260D" w:rsidRDefault="0089260D" w:rsidP="0089260D">
      <w:pPr>
        <w:spacing w:before="100" w:beforeAutospacing="1" w:after="0" w:afterAutospacing="1" w:line="240" w:lineRule="auto"/>
        <w:jc w:val="center"/>
        <w:rPr>
          <w:rFonts w:ascii="Times New Roman" w:eastAsia="Times New Roman" w:hAnsi="Times New Roman" w:cs="Times New Roman"/>
          <w:b/>
          <w:kern w:val="0"/>
          <w:sz w:val="28"/>
          <w:szCs w:val="28"/>
          <w:lang w:val="uk-UA" w:eastAsia="ru-RU"/>
          <w14:ligatures w14:val="none"/>
        </w:rPr>
      </w:pPr>
      <w:r w:rsidRPr="0089260D">
        <w:rPr>
          <w:rFonts w:ascii="Times New Roman" w:eastAsia="Times New Roman" w:hAnsi="Times New Roman" w:cs="Times New Roman"/>
          <w:b/>
          <w:kern w:val="0"/>
          <w:sz w:val="28"/>
          <w:szCs w:val="28"/>
          <w:lang w:val="uk-UA" w:eastAsia="ru-RU"/>
          <w14:ligatures w14:val="none"/>
        </w:rPr>
        <w:lastRenderedPageBreak/>
        <w:t>ПЕРЕЛІК УМОВНИХ ПОЗНАЧЕНЬ</w:t>
      </w:r>
    </w:p>
    <w:p w14:paraId="4C6E0758" w14:textId="77777777" w:rsidR="0089260D" w:rsidRPr="0089260D" w:rsidRDefault="0089260D" w:rsidP="0089260D">
      <w:pPr>
        <w:spacing w:before="100" w:beforeAutospacing="1" w:after="0" w:afterAutospacing="1" w:line="240" w:lineRule="auto"/>
        <w:jc w:val="both"/>
        <w:rPr>
          <w:rFonts w:ascii="Times New Roman" w:eastAsia="Times New Roman" w:hAnsi="Times New Roman" w:cs="Times New Roman"/>
          <w:b/>
          <w:kern w:val="0"/>
          <w:sz w:val="28"/>
          <w:szCs w:val="28"/>
          <w:lang w:val="uk-UA" w:eastAsia="ru-RU"/>
          <w14:ligatures w14:val="none"/>
        </w:rPr>
      </w:pPr>
    </w:p>
    <w:p w14:paraId="4D89CED8" w14:textId="13D46A79" w:rsidR="00DB1D92" w:rsidRDefault="00DB1D92" w:rsidP="0089260D">
      <w:pPr>
        <w:spacing w:after="0" w:line="360" w:lineRule="auto"/>
        <w:ind w:firstLine="709"/>
        <w:contextualSpacing/>
        <w:jc w:val="both"/>
        <w:rPr>
          <w:rFonts w:ascii="Times New Roman" w:eastAsia="Times New Roman" w:hAnsi="Times New Roman" w:cs="Times New Roman"/>
          <w:kern w:val="0"/>
          <w:sz w:val="28"/>
          <w:szCs w:val="28"/>
          <w:lang w:val="uk-UA" w:eastAsia="ru-RU"/>
          <w14:ligatures w14:val="none"/>
        </w:rPr>
      </w:pPr>
      <w:r w:rsidRPr="00DB1D92">
        <w:rPr>
          <w:rFonts w:ascii="Times New Roman" w:eastAsia="Times New Roman" w:hAnsi="Times New Roman" w:cs="Times New Roman"/>
          <w:kern w:val="0"/>
          <w:sz w:val="28"/>
          <w:szCs w:val="28"/>
          <w:lang w:eastAsia="ru-RU"/>
          <w14:ligatures w14:val="none"/>
        </w:rPr>
        <w:t xml:space="preserve">ТО </w:t>
      </w:r>
      <w:r w:rsidR="009876E4">
        <w:rPr>
          <w:rFonts w:ascii="Times New Roman" w:eastAsia="Times New Roman" w:hAnsi="Times New Roman" w:cs="Times New Roman"/>
          <w:kern w:val="0"/>
          <w:sz w:val="28"/>
          <w:szCs w:val="28"/>
          <w:lang w:val="uk-UA" w:eastAsia="ru-RU"/>
          <w14:ligatures w14:val="none"/>
        </w:rPr>
        <w:t>-</w:t>
      </w:r>
      <w:r w:rsidRPr="00DB1D92">
        <w:rPr>
          <w:rFonts w:ascii="Times New Roman" w:eastAsia="Times New Roman" w:hAnsi="Times New Roman" w:cs="Times New Roman"/>
          <w:kern w:val="0"/>
          <w:sz w:val="28"/>
          <w:szCs w:val="28"/>
          <w:lang w:eastAsia="ru-RU"/>
          <w14:ligatures w14:val="none"/>
        </w:rPr>
        <w:t xml:space="preserve"> теплообмінник </w:t>
      </w:r>
    </w:p>
    <w:p w14:paraId="045C4E5E" w14:textId="06DD8220" w:rsidR="0089260D" w:rsidRDefault="00DB1D92" w:rsidP="0089260D">
      <w:pPr>
        <w:spacing w:after="0" w:line="360" w:lineRule="auto"/>
        <w:ind w:firstLine="709"/>
        <w:contextualSpacing/>
        <w:jc w:val="both"/>
        <w:rPr>
          <w:rFonts w:ascii="Times New Roman" w:eastAsia="Times New Roman" w:hAnsi="Times New Roman" w:cs="Times New Roman"/>
          <w:kern w:val="0"/>
          <w:sz w:val="28"/>
          <w:szCs w:val="28"/>
          <w:lang w:val="uk-UA" w:eastAsia="ru-RU"/>
          <w14:ligatures w14:val="none"/>
        </w:rPr>
      </w:pPr>
      <w:r w:rsidRPr="00DB1D92">
        <w:rPr>
          <w:rFonts w:ascii="Times New Roman" w:eastAsia="Times New Roman" w:hAnsi="Times New Roman" w:cs="Times New Roman"/>
          <w:kern w:val="0"/>
          <w:sz w:val="28"/>
          <w:szCs w:val="28"/>
          <w:lang w:eastAsia="ru-RU"/>
          <w14:ligatures w14:val="none"/>
        </w:rPr>
        <w:t xml:space="preserve">ТА </w:t>
      </w:r>
      <w:r w:rsidR="009876E4">
        <w:rPr>
          <w:rFonts w:ascii="Times New Roman" w:eastAsia="Times New Roman" w:hAnsi="Times New Roman" w:cs="Times New Roman"/>
          <w:kern w:val="0"/>
          <w:sz w:val="28"/>
          <w:szCs w:val="28"/>
          <w:lang w:val="uk-UA" w:eastAsia="ru-RU"/>
          <w14:ligatures w14:val="none"/>
        </w:rPr>
        <w:t>-</w:t>
      </w:r>
      <w:r w:rsidRPr="00DB1D92">
        <w:rPr>
          <w:rFonts w:ascii="Times New Roman" w:eastAsia="Times New Roman" w:hAnsi="Times New Roman" w:cs="Times New Roman"/>
          <w:kern w:val="0"/>
          <w:sz w:val="28"/>
          <w:szCs w:val="28"/>
          <w:lang w:eastAsia="ru-RU"/>
          <w14:ligatures w14:val="none"/>
        </w:rPr>
        <w:t xml:space="preserve"> теплообмінний апарат</w:t>
      </w:r>
    </w:p>
    <w:p w14:paraId="4B461726" w14:textId="4543CC08" w:rsidR="00DF20FD" w:rsidRDefault="00DF20FD" w:rsidP="0089260D">
      <w:pPr>
        <w:spacing w:after="0" w:line="360" w:lineRule="auto"/>
        <w:ind w:firstLine="709"/>
        <w:contextualSpacing/>
        <w:jc w:val="both"/>
        <w:rPr>
          <w:rFonts w:ascii="Times New Roman" w:eastAsia="Times New Roman" w:hAnsi="Times New Roman" w:cs="Times New Roman"/>
          <w:kern w:val="0"/>
          <w:sz w:val="28"/>
          <w:szCs w:val="28"/>
          <w:lang w:val="uk-UA" w:eastAsia="ru-RU"/>
          <w14:ligatures w14:val="none"/>
        </w:rPr>
      </w:pPr>
      <w:r w:rsidRPr="00DF20FD">
        <w:rPr>
          <w:rFonts w:ascii="Times New Roman" w:eastAsia="Times New Roman" w:hAnsi="Times New Roman" w:cs="Times New Roman"/>
          <w:kern w:val="0"/>
          <w:sz w:val="28"/>
          <w:szCs w:val="28"/>
          <w:lang w:eastAsia="ru-RU"/>
          <w14:ligatures w14:val="none"/>
        </w:rPr>
        <w:t>СВ</w:t>
      </w:r>
      <w:r>
        <w:rPr>
          <w:rFonts w:ascii="Times New Roman" w:eastAsia="Times New Roman" w:hAnsi="Times New Roman" w:cs="Times New Roman"/>
          <w:kern w:val="0"/>
          <w:sz w:val="28"/>
          <w:szCs w:val="28"/>
          <w:lang w:val="uk-UA" w:eastAsia="ru-RU"/>
          <w14:ligatures w14:val="none"/>
        </w:rPr>
        <w:t xml:space="preserve"> -</w:t>
      </w:r>
      <w:r w:rsidRPr="00DF20FD">
        <w:rPr>
          <w:rFonts w:ascii="Times New Roman" w:eastAsia="Times New Roman" w:hAnsi="Times New Roman" w:cs="Times New Roman"/>
          <w:kern w:val="0"/>
          <w:sz w:val="28"/>
          <w:szCs w:val="28"/>
          <w:lang w:eastAsia="ru-RU"/>
          <w14:ligatures w14:val="none"/>
        </w:rPr>
        <w:t xml:space="preserve"> швидкохідни</w:t>
      </w:r>
      <w:r>
        <w:rPr>
          <w:rFonts w:ascii="Times New Roman" w:eastAsia="Times New Roman" w:hAnsi="Times New Roman" w:cs="Times New Roman"/>
          <w:kern w:val="0"/>
          <w:sz w:val="28"/>
          <w:szCs w:val="28"/>
          <w:lang w:val="uk-UA" w:eastAsia="ru-RU"/>
          <w14:ligatures w14:val="none"/>
        </w:rPr>
        <w:t>й</w:t>
      </w:r>
      <w:r w:rsidRPr="00DF20FD">
        <w:rPr>
          <w:rFonts w:ascii="Times New Roman" w:eastAsia="Times New Roman" w:hAnsi="Times New Roman" w:cs="Times New Roman"/>
          <w:kern w:val="0"/>
          <w:sz w:val="28"/>
          <w:szCs w:val="28"/>
          <w:lang w:eastAsia="ru-RU"/>
          <w14:ligatures w14:val="none"/>
        </w:rPr>
        <w:t xml:space="preserve"> гвинтови</w:t>
      </w:r>
      <w:r>
        <w:rPr>
          <w:rFonts w:ascii="Times New Roman" w:eastAsia="Times New Roman" w:hAnsi="Times New Roman" w:cs="Times New Roman"/>
          <w:kern w:val="0"/>
          <w:sz w:val="28"/>
          <w:szCs w:val="28"/>
          <w:lang w:val="uk-UA" w:eastAsia="ru-RU"/>
          <w14:ligatures w14:val="none"/>
        </w:rPr>
        <w:t>й</w:t>
      </w:r>
      <w:r w:rsidRPr="00DF20FD">
        <w:rPr>
          <w:rFonts w:ascii="Times New Roman" w:eastAsia="Times New Roman" w:hAnsi="Times New Roman" w:cs="Times New Roman"/>
          <w:kern w:val="0"/>
          <w:sz w:val="28"/>
          <w:szCs w:val="28"/>
          <w:lang w:eastAsia="ru-RU"/>
          <w14:ligatures w14:val="none"/>
        </w:rPr>
        <w:t xml:space="preserve"> апарат </w:t>
      </w:r>
    </w:p>
    <w:p w14:paraId="4EED2990" w14:textId="4DC9A184" w:rsidR="009876E4" w:rsidRDefault="009876E4" w:rsidP="0089260D">
      <w:pPr>
        <w:spacing w:after="0" w:line="360" w:lineRule="auto"/>
        <w:ind w:firstLine="709"/>
        <w:contextualSpacing/>
        <w:jc w:val="both"/>
        <w:rPr>
          <w:rFonts w:ascii="Times New Roman" w:eastAsia="Times New Roman" w:hAnsi="Times New Roman" w:cs="Times New Roman"/>
          <w:kern w:val="0"/>
          <w:sz w:val="28"/>
          <w:szCs w:val="28"/>
          <w:lang w:val="uk-UA" w:eastAsia="ru-RU"/>
          <w14:ligatures w14:val="none"/>
        </w:rPr>
      </w:pPr>
      <w:r w:rsidRPr="009876E4">
        <w:rPr>
          <w:rFonts w:ascii="Times New Roman" w:eastAsia="Times New Roman" w:hAnsi="Times New Roman" w:cs="Times New Roman"/>
          <w:kern w:val="0"/>
          <w:sz w:val="28"/>
          <w:szCs w:val="28"/>
          <w:lang w:eastAsia="ru-RU"/>
          <w14:ligatures w14:val="none"/>
        </w:rPr>
        <w:t>ШКК</w:t>
      </w:r>
      <w:r>
        <w:rPr>
          <w:rFonts w:ascii="Times New Roman" w:eastAsia="Times New Roman" w:hAnsi="Times New Roman" w:cs="Times New Roman"/>
          <w:kern w:val="0"/>
          <w:sz w:val="28"/>
          <w:szCs w:val="28"/>
          <w:lang w:val="uk-UA" w:eastAsia="ru-RU"/>
          <w14:ligatures w14:val="none"/>
        </w:rPr>
        <w:t xml:space="preserve"> - </w:t>
      </w:r>
      <w:r w:rsidRPr="009876E4">
        <w:rPr>
          <w:rFonts w:ascii="Times New Roman" w:eastAsia="Times New Roman" w:hAnsi="Times New Roman" w:cs="Times New Roman"/>
          <w:kern w:val="0"/>
          <w:sz w:val="28"/>
          <w:szCs w:val="28"/>
          <w:lang w:eastAsia="ru-RU"/>
          <w14:ligatures w14:val="none"/>
        </w:rPr>
        <w:t>штучн</w:t>
      </w:r>
      <w:r>
        <w:rPr>
          <w:rFonts w:ascii="Times New Roman" w:eastAsia="Times New Roman" w:hAnsi="Times New Roman" w:cs="Times New Roman"/>
          <w:kern w:val="0"/>
          <w:sz w:val="28"/>
          <w:szCs w:val="28"/>
          <w:lang w:val="uk-UA" w:eastAsia="ru-RU"/>
          <w14:ligatures w14:val="none"/>
        </w:rPr>
        <w:t>а</w:t>
      </w:r>
      <w:r w:rsidRPr="009876E4">
        <w:rPr>
          <w:rFonts w:ascii="Times New Roman" w:eastAsia="Times New Roman" w:hAnsi="Times New Roman" w:cs="Times New Roman"/>
          <w:kern w:val="0"/>
          <w:sz w:val="28"/>
          <w:szCs w:val="28"/>
          <w:lang w:eastAsia="ru-RU"/>
          <w14:ligatures w14:val="none"/>
        </w:rPr>
        <w:t xml:space="preserve"> крапельн</w:t>
      </w:r>
      <w:r>
        <w:rPr>
          <w:rFonts w:ascii="Times New Roman" w:eastAsia="Times New Roman" w:hAnsi="Times New Roman" w:cs="Times New Roman"/>
          <w:kern w:val="0"/>
          <w:sz w:val="28"/>
          <w:szCs w:val="28"/>
          <w:lang w:val="uk-UA" w:eastAsia="ru-RU"/>
          <w14:ligatures w14:val="none"/>
        </w:rPr>
        <w:t>а</w:t>
      </w:r>
      <w:r w:rsidRPr="009876E4">
        <w:rPr>
          <w:rFonts w:ascii="Times New Roman" w:eastAsia="Times New Roman" w:hAnsi="Times New Roman" w:cs="Times New Roman"/>
          <w:kern w:val="0"/>
          <w:sz w:val="28"/>
          <w:szCs w:val="28"/>
          <w:lang w:eastAsia="ru-RU"/>
          <w14:ligatures w14:val="none"/>
        </w:rPr>
        <w:t xml:space="preserve"> конденсаці</w:t>
      </w:r>
      <w:r>
        <w:rPr>
          <w:rFonts w:ascii="Times New Roman" w:eastAsia="Times New Roman" w:hAnsi="Times New Roman" w:cs="Times New Roman"/>
          <w:kern w:val="0"/>
          <w:sz w:val="28"/>
          <w:szCs w:val="28"/>
          <w:lang w:val="uk-UA" w:eastAsia="ru-RU"/>
          <w14:ligatures w14:val="none"/>
        </w:rPr>
        <w:t>я</w:t>
      </w:r>
    </w:p>
    <w:p w14:paraId="578A976C" w14:textId="375A1E08" w:rsidR="0087558F" w:rsidRDefault="0087558F" w:rsidP="0089260D">
      <w:pPr>
        <w:spacing w:after="0" w:line="360" w:lineRule="auto"/>
        <w:ind w:firstLine="709"/>
        <w:contextualSpacing/>
        <w:jc w:val="both"/>
        <w:rPr>
          <w:rFonts w:ascii="Times New Roman" w:eastAsia="Times New Roman" w:hAnsi="Times New Roman" w:cs="Times New Roman"/>
          <w:kern w:val="0"/>
          <w:sz w:val="28"/>
          <w:szCs w:val="28"/>
          <w:lang w:val="uk-UA" w:eastAsia="ru-RU"/>
          <w14:ligatures w14:val="none"/>
        </w:rPr>
      </w:pPr>
      <w:r>
        <w:rPr>
          <w:rFonts w:ascii="Times New Roman" w:eastAsia="Times New Roman" w:hAnsi="Times New Roman" w:cs="Times New Roman"/>
          <w:kern w:val="0"/>
          <w:sz w:val="28"/>
          <w:szCs w:val="28"/>
          <w:lang w:val="uk-UA" w:eastAsia="ru-RU"/>
          <w14:ligatures w14:val="none"/>
        </w:rPr>
        <w:t>ККД - коефіцієнт корисної дії</w:t>
      </w:r>
    </w:p>
    <w:p w14:paraId="02AB6C87" w14:textId="48CF2C8E" w:rsidR="00DB1D92" w:rsidRPr="00DB1D92" w:rsidRDefault="009876E4" w:rsidP="0089260D">
      <w:pPr>
        <w:spacing w:after="0" w:line="360" w:lineRule="auto"/>
        <w:ind w:firstLine="709"/>
        <w:contextualSpacing/>
        <w:jc w:val="both"/>
        <w:rPr>
          <w:rFonts w:ascii="Times New Roman" w:eastAsia="Times New Roman" w:hAnsi="Times New Roman" w:cs="Times New Roman"/>
          <w:kern w:val="0"/>
          <w:sz w:val="28"/>
          <w:szCs w:val="28"/>
          <w:lang w:val="uk-UA" w:eastAsia="ru-RU"/>
          <w14:ligatures w14:val="none"/>
        </w:rPr>
      </w:pPr>
      <w:r w:rsidRPr="009876E4">
        <w:rPr>
          <w:rFonts w:ascii="Times New Roman" w:eastAsia="Times New Roman" w:hAnsi="Times New Roman" w:cs="Times New Roman"/>
          <w:kern w:val="0"/>
          <w:sz w:val="28"/>
          <w:szCs w:val="28"/>
          <w:lang w:eastAsia="ru-RU"/>
          <w14:ligatures w14:val="none"/>
        </w:rPr>
        <w:t xml:space="preserve"> </w:t>
      </w:r>
    </w:p>
    <w:p w14:paraId="64370E77" w14:textId="77777777" w:rsidR="0089260D" w:rsidRPr="009054B3" w:rsidRDefault="0089260D" w:rsidP="0089260D">
      <w:pPr>
        <w:spacing w:after="0" w:line="360" w:lineRule="auto"/>
        <w:contextualSpacing/>
        <w:jc w:val="center"/>
        <w:rPr>
          <w:rFonts w:ascii="Times New Roman" w:eastAsia="Calibri" w:hAnsi="Times New Roman" w:cs="Times New Roman"/>
          <w:caps/>
          <w:kern w:val="0"/>
          <w:sz w:val="28"/>
          <w:szCs w:val="28"/>
          <w:lang w:val="uk-UA"/>
          <w14:ligatures w14:val="none"/>
        </w:rPr>
      </w:pPr>
    </w:p>
    <w:p w14:paraId="2F32CC6A" w14:textId="77777777" w:rsidR="0089260D" w:rsidRPr="0089260D" w:rsidRDefault="0089260D" w:rsidP="0089260D">
      <w:pPr>
        <w:spacing w:after="0" w:line="360" w:lineRule="auto"/>
        <w:contextualSpacing/>
        <w:jc w:val="center"/>
        <w:rPr>
          <w:rFonts w:ascii="Times New Roman" w:eastAsia="Calibri" w:hAnsi="Times New Roman" w:cs="Times New Roman"/>
          <w:caps/>
          <w:kern w:val="0"/>
          <w:sz w:val="28"/>
          <w:szCs w:val="28"/>
          <w:lang w:val="uk-UA"/>
          <w14:ligatures w14:val="none"/>
        </w:rPr>
      </w:pPr>
    </w:p>
    <w:p w14:paraId="4AD8C889" w14:textId="77777777" w:rsidR="0089260D" w:rsidRPr="0089260D" w:rsidRDefault="0089260D" w:rsidP="0089260D">
      <w:pPr>
        <w:spacing w:after="0" w:line="240" w:lineRule="auto"/>
        <w:rPr>
          <w:rFonts w:ascii="Times New Roman" w:eastAsia="Calibri" w:hAnsi="Times New Roman" w:cs="Times New Roman"/>
          <w:color w:val="000000"/>
          <w:kern w:val="0"/>
          <w:sz w:val="28"/>
          <w:szCs w:val="28"/>
          <w:lang w:val="uk-UA"/>
          <w14:ligatures w14:val="none"/>
        </w:rPr>
      </w:pPr>
      <w:r w:rsidRPr="0089260D">
        <w:rPr>
          <w:rFonts w:ascii="Times New Roman" w:eastAsia="Calibri" w:hAnsi="Times New Roman" w:cs="Times New Roman"/>
          <w:color w:val="000000"/>
          <w:kern w:val="0"/>
          <w:sz w:val="28"/>
          <w:szCs w:val="28"/>
          <w:lang w:val="uk-UA"/>
          <w14:ligatures w14:val="none"/>
        </w:rPr>
        <w:br w:type="page"/>
      </w:r>
    </w:p>
    <w:p w14:paraId="79921B4A" w14:textId="77777777" w:rsidR="0089260D" w:rsidRPr="0089260D" w:rsidRDefault="0089260D" w:rsidP="0089260D">
      <w:pPr>
        <w:spacing w:line="360" w:lineRule="auto"/>
        <w:contextualSpacing/>
        <w:jc w:val="center"/>
        <w:rPr>
          <w:rFonts w:ascii="Times New Roman" w:eastAsia="Calibri" w:hAnsi="Times New Roman" w:cs="Times New Roman"/>
          <w:color w:val="000000"/>
          <w:kern w:val="0"/>
          <w:sz w:val="28"/>
          <w:szCs w:val="28"/>
          <w:lang w:val="uk-UA"/>
          <w14:ligatures w14:val="none"/>
        </w:rPr>
      </w:pPr>
      <w:r w:rsidRPr="0089260D">
        <w:rPr>
          <w:rFonts w:ascii="Times New Roman" w:eastAsia="Calibri" w:hAnsi="Times New Roman" w:cs="Times New Roman"/>
          <w:color w:val="000000"/>
          <w:kern w:val="0"/>
          <w:sz w:val="28"/>
          <w:szCs w:val="28"/>
          <w:lang w:val="uk-UA"/>
          <w14:ligatures w14:val="none"/>
        </w:rPr>
        <w:lastRenderedPageBreak/>
        <w:t>ЗМІСТ</w:t>
      </w:r>
    </w:p>
    <w:p w14:paraId="752DD8D2" w14:textId="77777777" w:rsidR="0089260D" w:rsidRPr="0089260D" w:rsidRDefault="0089260D" w:rsidP="0089260D">
      <w:pPr>
        <w:spacing w:line="360" w:lineRule="auto"/>
        <w:contextualSpacing/>
        <w:jc w:val="center"/>
        <w:rPr>
          <w:rFonts w:ascii="Times New Roman" w:eastAsia="Calibri" w:hAnsi="Times New Roman" w:cs="Times New Roman"/>
          <w:color w:val="000000"/>
          <w:kern w:val="0"/>
          <w:sz w:val="28"/>
          <w:szCs w:val="28"/>
          <w:lang w:val="uk-UA"/>
          <w14:ligatures w14:val="none"/>
        </w:rPr>
      </w:pP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7870"/>
        <w:gridCol w:w="840"/>
      </w:tblGrid>
      <w:tr w:rsidR="0089260D" w:rsidRPr="0089260D" w14:paraId="7FCD0283" w14:textId="77777777" w:rsidTr="00B72D9F">
        <w:tc>
          <w:tcPr>
            <w:tcW w:w="636" w:type="dxa"/>
          </w:tcPr>
          <w:p w14:paraId="7AE3E2B4" w14:textId="77777777" w:rsidR="0089260D" w:rsidRPr="0089260D" w:rsidRDefault="0089260D" w:rsidP="0089260D">
            <w:pPr>
              <w:spacing w:line="360" w:lineRule="auto"/>
              <w:contextualSpacing/>
              <w:rPr>
                <w:rFonts w:ascii="Times New Roman" w:eastAsia="Calibri" w:hAnsi="Times New Roman" w:cs="Times New Roman"/>
                <w:color w:val="FF0000"/>
                <w:sz w:val="28"/>
                <w:szCs w:val="28"/>
                <w:lang w:val="uk-UA"/>
              </w:rPr>
            </w:pPr>
          </w:p>
        </w:tc>
        <w:tc>
          <w:tcPr>
            <w:tcW w:w="7870" w:type="dxa"/>
          </w:tcPr>
          <w:p w14:paraId="137CFB52" w14:textId="77777777" w:rsidR="0089260D" w:rsidRPr="0089260D" w:rsidRDefault="0089260D" w:rsidP="0089260D">
            <w:pPr>
              <w:spacing w:line="360" w:lineRule="auto"/>
              <w:contextualSpacing/>
              <w:rPr>
                <w:rFonts w:ascii="Times New Roman" w:eastAsia="Calibri" w:hAnsi="Times New Roman" w:cs="Times New Roman"/>
                <w:color w:val="000000"/>
                <w:sz w:val="28"/>
                <w:szCs w:val="28"/>
                <w:highlight w:val="yellow"/>
                <w:lang w:val="uk-UA"/>
              </w:rPr>
            </w:pPr>
            <w:r w:rsidRPr="0089260D">
              <w:rPr>
                <w:rFonts w:ascii="Times New Roman" w:eastAsia="Calibri" w:hAnsi="Times New Roman" w:cs="Times New Roman"/>
                <w:color w:val="000000"/>
                <w:sz w:val="28"/>
                <w:szCs w:val="28"/>
                <w:lang w:val="uk-UA"/>
              </w:rPr>
              <w:t>ВСТУП</w:t>
            </w:r>
          </w:p>
        </w:tc>
        <w:tc>
          <w:tcPr>
            <w:tcW w:w="840" w:type="dxa"/>
          </w:tcPr>
          <w:p w14:paraId="3CC229DE" w14:textId="77777777" w:rsidR="0089260D" w:rsidRPr="0089260D" w:rsidRDefault="0089260D" w:rsidP="0089260D">
            <w:pPr>
              <w:spacing w:line="360" w:lineRule="auto"/>
              <w:contextualSpacing/>
              <w:jc w:val="center"/>
              <w:rPr>
                <w:rFonts w:ascii="Times New Roman" w:eastAsia="Calibri" w:hAnsi="Times New Roman" w:cs="Times New Roman"/>
                <w:color w:val="000000"/>
                <w:sz w:val="28"/>
                <w:szCs w:val="28"/>
                <w:lang w:val="uk-UA"/>
              </w:rPr>
            </w:pPr>
            <w:r w:rsidRPr="0089260D">
              <w:rPr>
                <w:rFonts w:ascii="Times New Roman" w:eastAsia="Calibri" w:hAnsi="Times New Roman" w:cs="Times New Roman"/>
                <w:color w:val="000000"/>
                <w:sz w:val="28"/>
                <w:szCs w:val="28"/>
                <w:lang w:val="uk-UA"/>
              </w:rPr>
              <w:t>8</w:t>
            </w:r>
          </w:p>
        </w:tc>
      </w:tr>
      <w:tr w:rsidR="0089260D" w:rsidRPr="0089260D" w14:paraId="7159CCC9" w14:textId="77777777" w:rsidTr="00B72D9F">
        <w:tc>
          <w:tcPr>
            <w:tcW w:w="636" w:type="dxa"/>
          </w:tcPr>
          <w:p w14:paraId="76E645C3" w14:textId="77777777" w:rsidR="0089260D" w:rsidRPr="0089260D" w:rsidRDefault="0089260D" w:rsidP="0089260D">
            <w:pPr>
              <w:spacing w:line="360" w:lineRule="auto"/>
              <w:contextualSpacing/>
              <w:rPr>
                <w:rFonts w:ascii="Times New Roman" w:eastAsia="Calibri" w:hAnsi="Times New Roman" w:cs="Times New Roman"/>
                <w:color w:val="FF0000"/>
                <w:sz w:val="28"/>
                <w:szCs w:val="28"/>
                <w:highlight w:val="yellow"/>
                <w:lang w:val="uk-UA"/>
              </w:rPr>
            </w:pPr>
          </w:p>
        </w:tc>
        <w:tc>
          <w:tcPr>
            <w:tcW w:w="7870" w:type="dxa"/>
          </w:tcPr>
          <w:p w14:paraId="7B0F3283" w14:textId="55A9CD6C" w:rsidR="0089260D" w:rsidRPr="0089260D" w:rsidRDefault="0089260D" w:rsidP="0089260D">
            <w:pPr>
              <w:spacing w:line="360" w:lineRule="auto"/>
              <w:contextualSpacing/>
              <w:rPr>
                <w:rFonts w:ascii="Times New Roman" w:eastAsia="Calibri" w:hAnsi="Times New Roman" w:cs="Times New Roman"/>
                <w:color w:val="000000"/>
                <w:sz w:val="28"/>
                <w:szCs w:val="28"/>
                <w:lang w:val="uk-UA"/>
              </w:rPr>
            </w:pPr>
            <w:r w:rsidRPr="0089260D">
              <w:rPr>
                <w:rFonts w:ascii="Times New Roman" w:eastAsia="Calibri" w:hAnsi="Times New Roman" w:cs="Times New Roman"/>
                <w:color w:val="000000"/>
                <w:sz w:val="28"/>
                <w:szCs w:val="28"/>
                <w:lang w:val="uk-UA"/>
              </w:rPr>
              <w:t xml:space="preserve">РОЗДІЛ 1 </w:t>
            </w:r>
            <w:bookmarkStart w:id="0" w:name="_Hlk215575754"/>
            <w:r w:rsidRPr="0089260D">
              <w:rPr>
                <w:rFonts w:ascii="Times New Roman" w:eastAsia="Calibri" w:hAnsi="Times New Roman" w:cs="Times New Roman"/>
                <w:color w:val="000000"/>
                <w:sz w:val="28"/>
                <w:szCs w:val="28"/>
                <w:lang w:val="uk-UA"/>
              </w:rPr>
              <w:t xml:space="preserve">АНАЛІЗ ШЛЯХІВ </w:t>
            </w:r>
            <w:r w:rsidRPr="0089260D">
              <w:rPr>
                <w:rFonts w:ascii="Times New Roman" w:eastAsia="Calibri" w:hAnsi="Times New Roman" w:cs="Times New Roman"/>
                <w:iCs/>
                <w:color w:val="000000"/>
                <w:sz w:val="28"/>
                <w:szCs w:val="28"/>
              </w:rPr>
              <w:t>ПІДВИЩЕННЯ ЕФЕКТИВНОСТІ РЕКУПЕРАТИВНИХ ТЕПЛООБМІННИКІВ</w:t>
            </w:r>
            <w:r w:rsidRPr="0089260D">
              <w:rPr>
                <w:rFonts w:ascii="Times New Roman" w:eastAsia="Calibri" w:hAnsi="Times New Roman" w:cs="Times New Roman"/>
                <w:i/>
                <w:color w:val="000000"/>
                <w:sz w:val="28"/>
                <w:szCs w:val="28"/>
              </w:rPr>
              <w:t xml:space="preserve">  </w:t>
            </w:r>
            <w:bookmarkEnd w:id="0"/>
          </w:p>
        </w:tc>
        <w:tc>
          <w:tcPr>
            <w:tcW w:w="840" w:type="dxa"/>
          </w:tcPr>
          <w:p w14:paraId="1111C25B" w14:textId="77777777" w:rsidR="0089260D" w:rsidRPr="0089260D" w:rsidRDefault="0089260D" w:rsidP="0089260D">
            <w:pPr>
              <w:spacing w:line="360" w:lineRule="auto"/>
              <w:contextualSpacing/>
              <w:jc w:val="center"/>
              <w:rPr>
                <w:rFonts w:ascii="Times New Roman" w:eastAsia="Calibri" w:hAnsi="Times New Roman" w:cs="Times New Roman"/>
                <w:color w:val="000000"/>
                <w:sz w:val="28"/>
                <w:szCs w:val="28"/>
                <w:lang w:val="uk-UA"/>
              </w:rPr>
            </w:pPr>
            <w:r w:rsidRPr="0089260D">
              <w:rPr>
                <w:rFonts w:ascii="Times New Roman" w:eastAsia="Calibri" w:hAnsi="Times New Roman" w:cs="Times New Roman"/>
                <w:color w:val="000000"/>
                <w:sz w:val="28"/>
                <w:szCs w:val="28"/>
                <w:lang w:val="uk-UA"/>
              </w:rPr>
              <w:t>11</w:t>
            </w:r>
          </w:p>
        </w:tc>
      </w:tr>
      <w:tr w:rsidR="0089260D" w:rsidRPr="0089260D" w14:paraId="2FC49D19" w14:textId="77777777" w:rsidTr="00B72D9F">
        <w:tc>
          <w:tcPr>
            <w:tcW w:w="636" w:type="dxa"/>
          </w:tcPr>
          <w:p w14:paraId="1D122FE9" w14:textId="77777777" w:rsidR="0089260D" w:rsidRPr="0089260D" w:rsidRDefault="0089260D" w:rsidP="0089260D">
            <w:pPr>
              <w:spacing w:line="360" w:lineRule="auto"/>
              <w:contextualSpacing/>
              <w:rPr>
                <w:rFonts w:ascii="Times New Roman" w:eastAsia="Calibri" w:hAnsi="Times New Roman" w:cs="Times New Roman"/>
                <w:color w:val="000000"/>
                <w:sz w:val="28"/>
                <w:szCs w:val="28"/>
                <w:lang w:val="uk-UA"/>
              </w:rPr>
            </w:pPr>
            <w:r w:rsidRPr="0089260D">
              <w:rPr>
                <w:rFonts w:ascii="Times New Roman" w:eastAsia="Calibri" w:hAnsi="Times New Roman" w:cs="Times New Roman"/>
                <w:color w:val="000000"/>
                <w:sz w:val="28"/>
                <w:szCs w:val="28"/>
                <w:lang w:val="uk-UA"/>
              </w:rPr>
              <w:t>1.1</w:t>
            </w:r>
          </w:p>
        </w:tc>
        <w:tc>
          <w:tcPr>
            <w:tcW w:w="7870" w:type="dxa"/>
          </w:tcPr>
          <w:p w14:paraId="5DC4BEE8" w14:textId="239C6F62" w:rsidR="0089260D" w:rsidRPr="0089260D" w:rsidRDefault="00105148" w:rsidP="0089260D">
            <w:pPr>
              <w:spacing w:line="360" w:lineRule="auto"/>
              <w:contextualSpacing/>
              <w:rPr>
                <w:rFonts w:ascii="Times New Roman" w:eastAsia="Calibri" w:hAnsi="Times New Roman" w:cs="Times New Roman"/>
                <w:color w:val="000000"/>
                <w:sz w:val="28"/>
                <w:szCs w:val="28"/>
                <w:lang w:val="uk-UA"/>
              </w:rPr>
            </w:pPr>
            <w:r w:rsidRPr="00105148">
              <w:rPr>
                <w:rFonts w:ascii="Times New Roman" w:eastAsia="Calibri" w:hAnsi="Times New Roman" w:cs="Times New Roman"/>
                <w:color w:val="000000"/>
                <w:sz w:val="28"/>
                <w:szCs w:val="28"/>
                <w:lang w:val="ru-UA"/>
              </w:rPr>
              <w:t>Теоретичні основи класифікації й інтенсифікації процесів теплопередачі в теплообмінних системах</w:t>
            </w:r>
          </w:p>
        </w:tc>
        <w:tc>
          <w:tcPr>
            <w:tcW w:w="840" w:type="dxa"/>
          </w:tcPr>
          <w:p w14:paraId="5FDCAC23" w14:textId="77777777" w:rsidR="0089260D" w:rsidRPr="0089260D" w:rsidRDefault="0089260D" w:rsidP="0089260D">
            <w:pPr>
              <w:spacing w:line="360" w:lineRule="auto"/>
              <w:contextualSpacing/>
              <w:jc w:val="center"/>
              <w:rPr>
                <w:rFonts w:ascii="Times New Roman" w:eastAsia="Calibri" w:hAnsi="Times New Roman" w:cs="Times New Roman"/>
                <w:color w:val="000000"/>
                <w:sz w:val="28"/>
                <w:szCs w:val="28"/>
                <w:lang w:val="uk-UA"/>
              </w:rPr>
            </w:pPr>
            <w:r w:rsidRPr="0089260D">
              <w:rPr>
                <w:rFonts w:ascii="Times New Roman" w:eastAsia="Calibri" w:hAnsi="Times New Roman" w:cs="Times New Roman"/>
                <w:color w:val="000000"/>
                <w:sz w:val="28"/>
                <w:szCs w:val="28"/>
                <w:lang w:val="uk-UA"/>
              </w:rPr>
              <w:t>11</w:t>
            </w:r>
          </w:p>
        </w:tc>
      </w:tr>
      <w:tr w:rsidR="0089260D" w:rsidRPr="0089260D" w14:paraId="53F6A0B1" w14:textId="77777777" w:rsidTr="00B72D9F">
        <w:trPr>
          <w:trHeight w:val="357"/>
        </w:trPr>
        <w:tc>
          <w:tcPr>
            <w:tcW w:w="636" w:type="dxa"/>
          </w:tcPr>
          <w:p w14:paraId="24CB8E84" w14:textId="77777777" w:rsidR="0089260D" w:rsidRPr="0089260D" w:rsidRDefault="0089260D" w:rsidP="0089260D">
            <w:pPr>
              <w:spacing w:line="360" w:lineRule="auto"/>
              <w:contextualSpacing/>
              <w:rPr>
                <w:rFonts w:ascii="Times New Roman" w:eastAsia="Calibri" w:hAnsi="Times New Roman" w:cs="Times New Roman"/>
                <w:color w:val="000000"/>
                <w:sz w:val="28"/>
                <w:szCs w:val="28"/>
                <w:lang w:val="uk-UA"/>
              </w:rPr>
            </w:pPr>
            <w:r w:rsidRPr="0089260D">
              <w:rPr>
                <w:rFonts w:ascii="Times New Roman" w:eastAsia="Calibri" w:hAnsi="Times New Roman" w:cs="Times New Roman"/>
                <w:color w:val="000000"/>
                <w:sz w:val="28"/>
                <w:szCs w:val="28"/>
                <w:lang w:val="uk-UA"/>
              </w:rPr>
              <w:t>1.2</w:t>
            </w:r>
          </w:p>
        </w:tc>
        <w:tc>
          <w:tcPr>
            <w:tcW w:w="7870" w:type="dxa"/>
          </w:tcPr>
          <w:p w14:paraId="30272DE7" w14:textId="5E7BF359" w:rsidR="0089260D" w:rsidRPr="004E6D90" w:rsidRDefault="004E6D90" w:rsidP="00E70ECE">
            <w:pPr>
              <w:shd w:val="clear" w:color="auto" w:fill="FFFFFF"/>
              <w:spacing w:line="360" w:lineRule="auto"/>
              <w:contextualSpacing/>
              <w:rPr>
                <w:rFonts w:ascii="Times New Roman" w:eastAsia="Times New Roman" w:hAnsi="Times New Roman" w:cs="Times New Roman"/>
                <w:color w:val="000000"/>
                <w:sz w:val="28"/>
                <w:szCs w:val="28"/>
                <w:lang w:val="ru-UA"/>
              </w:rPr>
            </w:pPr>
            <w:r w:rsidRPr="004F44B0">
              <w:rPr>
                <w:rFonts w:ascii="Times New Roman" w:eastAsia="Times New Roman" w:hAnsi="Times New Roman" w:cs="Times New Roman"/>
                <w:color w:val="000000"/>
                <w:sz w:val="28"/>
                <w:szCs w:val="28"/>
                <w:lang w:val="ru-UA"/>
              </w:rPr>
              <w:t xml:space="preserve">Методи підвищення ефективності </w:t>
            </w:r>
            <w:r>
              <w:rPr>
                <w:rFonts w:ascii="Times New Roman" w:eastAsia="Times New Roman" w:hAnsi="Times New Roman" w:cs="Times New Roman"/>
                <w:color w:val="000000"/>
                <w:sz w:val="28"/>
                <w:szCs w:val="28"/>
                <w:lang w:val="ru-UA"/>
              </w:rPr>
              <w:t>теплообмінників</w:t>
            </w:r>
            <w:r w:rsidRPr="004E6D90">
              <w:rPr>
                <w:rFonts w:ascii="Times New Roman" w:eastAsia="Times New Roman" w:hAnsi="Times New Roman" w:cs="Times New Roman"/>
                <w:color w:val="000000"/>
                <w:sz w:val="28"/>
                <w:szCs w:val="28"/>
                <w:lang w:val="ru-UA"/>
              </w:rPr>
              <w:t xml:space="preserve"> за рахунок інтенсифікації </w:t>
            </w:r>
            <w:r w:rsidRPr="004F44B0">
              <w:rPr>
                <w:rFonts w:ascii="Times New Roman" w:eastAsia="Times New Roman" w:hAnsi="Times New Roman" w:cs="Times New Roman"/>
                <w:color w:val="000000"/>
                <w:sz w:val="28"/>
                <w:szCs w:val="28"/>
                <w:lang w:val="ru-UA"/>
              </w:rPr>
              <w:t>теплообміну</w:t>
            </w:r>
          </w:p>
        </w:tc>
        <w:tc>
          <w:tcPr>
            <w:tcW w:w="840" w:type="dxa"/>
          </w:tcPr>
          <w:p w14:paraId="6A18C97D" w14:textId="69629EFD" w:rsidR="0089260D" w:rsidRPr="0089260D" w:rsidRDefault="0008716F" w:rsidP="0089260D">
            <w:pPr>
              <w:spacing w:line="360" w:lineRule="auto"/>
              <w:contextualSpacing/>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17</w:t>
            </w:r>
          </w:p>
        </w:tc>
      </w:tr>
      <w:tr w:rsidR="0089260D" w:rsidRPr="0089260D" w14:paraId="7D024D44" w14:textId="77777777" w:rsidTr="00B72D9F">
        <w:tc>
          <w:tcPr>
            <w:tcW w:w="636" w:type="dxa"/>
          </w:tcPr>
          <w:p w14:paraId="56CA19CD" w14:textId="77777777" w:rsidR="0089260D" w:rsidRPr="0089260D" w:rsidRDefault="0089260D" w:rsidP="0089260D">
            <w:pPr>
              <w:spacing w:line="360" w:lineRule="auto"/>
              <w:contextualSpacing/>
              <w:rPr>
                <w:rFonts w:ascii="Times New Roman" w:eastAsia="Calibri" w:hAnsi="Times New Roman" w:cs="Times New Roman"/>
                <w:color w:val="000000"/>
                <w:sz w:val="28"/>
                <w:szCs w:val="28"/>
                <w:lang w:val="uk-UA"/>
              </w:rPr>
            </w:pPr>
            <w:r w:rsidRPr="0089260D">
              <w:rPr>
                <w:rFonts w:ascii="Times New Roman" w:eastAsia="Calibri" w:hAnsi="Times New Roman" w:cs="Times New Roman"/>
                <w:color w:val="000000"/>
                <w:sz w:val="28"/>
                <w:szCs w:val="28"/>
                <w:lang w:val="uk-UA"/>
              </w:rPr>
              <w:t>1.3</w:t>
            </w:r>
          </w:p>
        </w:tc>
        <w:tc>
          <w:tcPr>
            <w:tcW w:w="7870" w:type="dxa"/>
          </w:tcPr>
          <w:p w14:paraId="224CB1E1" w14:textId="3338DFEC" w:rsidR="0089260D" w:rsidRPr="0089260D" w:rsidRDefault="006A041D" w:rsidP="0089260D">
            <w:pPr>
              <w:shd w:val="clear" w:color="auto" w:fill="FFFFFF"/>
              <w:spacing w:line="360" w:lineRule="auto"/>
              <w:contextualSpacing/>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Шляхи</w:t>
            </w:r>
            <w:r w:rsidR="00BA09A1" w:rsidRPr="00E70ECE">
              <w:rPr>
                <w:rFonts w:ascii="Times New Roman" w:eastAsia="Times New Roman" w:hAnsi="Times New Roman" w:cs="Times New Roman"/>
                <w:color w:val="000000"/>
                <w:sz w:val="28"/>
                <w:szCs w:val="28"/>
                <w:lang w:val="ru-UA"/>
              </w:rPr>
              <w:t xml:space="preserve"> підвищення теплової ефективності установок </w:t>
            </w:r>
          </w:p>
        </w:tc>
        <w:tc>
          <w:tcPr>
            <w:tcW w:w="840" w:type="dxa"/>
          </w:tcPr>
          <w:p w14:paraId="7350C77F" w14:textId="79F2FF1E" w:rsidR="0089260D" w:rsidRPr="0089260D" w:rsidRDefault="00BA09A1" w:rsidP="0089260D">
            <w:pPr>
              <w:spacing w:line="360" w:lineRule="auto"/>
              <w:contextualSpacing/>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2</w:t>
            </w:r>
            <w:r w:rsidR="0008716F">
              <w:rPr>
                <w:rFonts w:ascii="Times New Roman" w:eastAsia="Calibri" w:hAnsi="Times New Roman" w:cs="Times New Roman"/>
                <w:color w:val="000000"/>
                <w:sz w:val="28"/>
                <w:szCs w:val="28"/>
                <w:lang w:val="uk-UA"/>
              </w:rPr>
              <w:t>0</w:t>
            </w:r>
          </w:p>
        </w:tc>
      </w:tr>
      <w:tr w:rsidR="0089260D" w:rsidRPr="0089260D" w14:paraId="60E0FA84" w14:textId="77777777" w:rsidTr="00B72D9F">
        <w:tc>
          <w:tcPr>
            <w:tcW w:w="636" w:type="dxa"/>
          </w:tcPr>
          <w:p w14:paraId="320BD411" w14:textId="67972C5F" w:rsidR="0089260D" w:rsidRPr="0089260D" w:rsidRDefault="0089260D" w:rsidP="0089260D">
            <w:pPr>
              <w:spacing w:line="360" w:lineRule="auto"/>
              <w:contextualSpacing/>
              <w:rPr>
                <w:rFonts w:ascii="Times New Roman" w:eastAsia="Calibri" w:hAnsi="Times New Roman" w:cs="Times New Roman"/>
                <w:color w:val="000000"/>
                <w:sz w:val="28"/>
                <w:szCs w:val="28"/>
                <w:lang w:val="uk-UA"/>
              </w:rPr>
            </w:pPr>
            <w:r w:rsidRPr="0089260D">
              <w:rPr>
                <w:rFonts w:ascii="Times New Roman" w:eastAsia="Times New Roman" w:hAnsi="Times New Roman" w:cs="Times New Roman"/>
                <w:color w:val="000000"/>
                <w:sz w:val="28"/>
                <w:szCs w:val="28"/>
                <w:lang w:val="uk-UA"/>
              </w:rPr>
              <w:t>1.</w:t>
            </w:r>
            <w:r w:rsidR="00BA09A1">
              <w:rPr>
                <w:rFonts w:ascii="Times New Roman" w:eastAsia="Times New Roman" w:hAnsi="Times New Roman" w:cs="Times New Roman"/>
                <w:color w:val="000000"/>
                <w:sz w:val="28"/>
                <w:szCs w:val="28"/>
                <w:lang w:val="uk-UA"/>
              </w:rPr>
              <w:t>4</w:t>
            </w:r>
          </w:p>
        </w:tc>
        <w:tc>
          <w:tcPr>
            <w:tcW w:w="7870" w:type="dxa"/>
          </w:tcPr>
          <w:p w14:paraId="0AD36C6B" w14:textId="77777777" w:rsidR="0089260D" w:rsidRPr="0089260D" w:rsidRDefault="0089260D" w:rsidP="0089260D">
            <w:pPr>
              <w:spacing w:line="360" w:lineRule="auto"/>
              <w:ind w:firstLine="30"/>
              <w:contextualSpacing/>
              <w:jc w:val="both"/>
              <w:rPr>
                <w:rFonts w:ascii="Times New Roman" w:eastAsia="Times New Roman" w:hAnsi="Times New Roman" w:cs="Times New Roman"/>
                <w:color w:val="000000"/>
                <w:sz w:val="28"/>
                <w:szCs w:val="28"/>
                <w:lang w:val="uk-UA"/>
              </w:rPr>
            </w:pPr>
            <w:r w:rsidRPr="0089260D">
              <w:rPr>
                <w:rFonts w:ascii="Times New Roman" w:eastAsia="Times New Roman" w:hAnsi="Times New Roman" w:cs="Times New Roman"/>
                <w:color w:val="000000"/>
                <w:sz w:val="28"/>
                <w:szCs w:val="28"/>
                <w:lang w:val="uk-UA"/>
              </w:rPr>
              <w:t xml:space="preserve">Висновки за розділом 1 </w:t>
            </w:r>
          </w:p>
        </w:tc>
        <w:tc>
          <w:tcPr>
            <w:tcW w:w="840" w:type="dxa"/>
          </w:tcPr>
          <w:p w14:paraId="6BF2E8FC" w14:textId="70BA8C89" w:rsidR="0089260D" w:rsidRPr="0089260D" w:rsidRDefault="0089260D" w:rsidP="0089260D">
            <w:pPr>
              <w:spacing w:line="360" w:lineRule="auto"/>
              <w:contextualSpacing/>
              <w:jc w:val="center"/>
              <w:rPr>
                <w:rFonts w:ascii="Times New Roman" w:eastAsia="Calibri" w:hAnsi="Times New Roman" w:cs="Times New Roman"/>
                <w:color w:val="000000"/>
                <w:sz w:val="28"/>
                <w:szCs w:val="28"/>
                <w:lang w:val="uk-UA"/>
              </w:rPr>
            </w:pPr>
            <w:r w:rsidRPr="0089260D">
              <w:rPr>
                <w:rFonts w:ascii="Times New Roman" w:eastAsia="Calibri" w:hAnsi="Times New Roman" w:cs="Times New Roman"/>
                <w:color w:val="000000"/>
                <w:sz w:val="28"/>
                <w:szCs w:val="28"/>
                <w:lang w:val="uk-UA"/>
              </w:rPr>
              <w:t>2</w:t>
            </w:r>
            <w:r w:rsidR="0008716F">
              <w:rPr>
                <w:rFonts w:ascii="Times New Roman" w:eastAsia="Calibri" w:hAnsi="Times New Roman" w:cs="Times New Roman"/>
                <w:color w:val="000000"/>
                <w:sz w:val="28"/>
                <w:szCs w:val="28"/>
                <w:lang w:val="uk-UA"/>
              </w:rPr>
              <w:t>1</w:t>
            </w:r>
          </w:p>
        </w:tc>
      </w:tr>
      <w:tr w:rsidR="0089260D" w:rsidRPr="0089260D" w14:paraId="2A93F7DC" w14:textId="77777777" w:rsidTr="00B72D9F">
        <w:tc>
          <w:tcPr>
            <w:tcW w:w="636" w:type="dxa"/>
          </w:tcPr>
          <w:p w14:paraId="31F7743E" w14:textId="77777777" w:rsidR="0089260D" w:rsidRPr="0089260D" w:rsidRDefault="0089260D" w:rsidP="0089260D">
            <w:pPr>
              <w:spacing w:line="360" w:lineRule="auto"/>
              <w:contextualSpacing/>
              <w:rPr>
                <w:rFonts w:ascii="Times New Roman" w:eastAsia="Calibri" w:hAnsi="Times New Roman" w:cs="Times New Roman"/>
                <w:color w:val="FF0000"/>
                <w:sz w:val="28"/>
                <w:szCs w:val="28"/>
                <w:highlight w:val="yellow"/>
                <w:lang w:val="uk-UA"/>
              </w:rPr>
            </w:pPr>
          </w:p>
        </w:tc>
        <w:tc>
          <w:tcPr>
            <w:tcW w:w="7870" w:type="dxa"/>
          </w:tcPr>
          <w:p w14:paraId="7D3343A3" w14:textId="095081F6" w:rsidR="0089260D" w:rsidRPr="0089260D" w:rsidRDefault="0089260D" w:rsidP="0089260D">
            <w:pPr>
              <w:spacing w:line="360" w:lineRule="auto"/>
              <w:contextualSpacing/>
              <w:jc w:val="both"/>
              <w:rPr>
                <w:rFonts w:ascii="Times New Roman" w:eastAsia="Calibri" w:hAnsi="Times New Roman" w:cs="Times New Roman"/>
                <w:color w:val="000000"/>
                <w:sz w:val="28"/>
                <w:szCs w:val="28"/>
                <w:lang w:val="uk-UA"/>
              </w:rPr>
            </w:pPr>
            <w:r w:rsidRPr="0089260D">
              <w:rPr>
                <w:rFonts w:ascii="Times New Roman" w:eastAsia="Times New Roman" w:hAnsi="Times New Roman" w:cs="Times New Roman"/>
                <w:color w:val="000000"/>
                <w:sz w:val="28"/>
                <w:szCs w:val="28"/>
                <w:lang w:val="uk-UA"/>
              </w:rPr>
              <w:t xml:space="preserve">РОЗДІЛ 2. </w:t>
            </w:r>
            <w:bookmarkStart w:id="1" w:name="_Hlk210052348"/>
            <w:r w:rsidRPr="0089260D">
              <w:rPr>
                <w:rFonts w:ascii="Times New Roman" w:eastAsia="Calibri" w:hAnsi="Times New Roman" w:cs="Times New Roman"/>
                <w:color w:val="000000"/>
                <w:sz w:val="28"/>
                <w:szCs w:val="28"/>
                <w:lang w:val="uk-UA"/>
              </w:rPr>
              <w:t xml:space="preserve">ДОСЛІДЖЕННЯ СПОСОБІВ </w:t>
            </w:r>
            <w:r w:rsidRPr="0089260D">
              <w:rPr>
                <w:rFonts w:ascii="Times New Roman" w:eastAsia="Calibri" w:hAnsi="Times New Roman" w:cs="Times New Roman"/>
                <w:iCs/>
                <w:color w:val="000000"/>
                <w:sz w:val="28"/>
                <w:szCs w:val="28"/>
                <w:lang w:val="ru-UA"/>
              </w:rPr>
              <w:t>ПІДВИЩЕННЯ ЕФЕКТИВНОСТІ РЕКУПЕРАТИВНИХ ТЕПЛООБМІННИКІВ</w:t>
            </w:r>
            <w:r w:rsidRPr="0089260D">
              <w:rPr>
                <w:rFonts w:ascii="Times New Roman" w:eastAsia="Calibri" w:hAnsi="Times New Roman" w:cs="Times New Roman"/>
                <w:i/>
                <w:color w:val="000000"/>
                <w:sz w:val="28"/>
                <w:szCs w:val="28"/>
                <w:lang w:val="ru-UA"/>
              </w:rPr>
              <w:t xml:space="preserve">  </w:t>
            </w:r>
            <w:bookmarkEnd w:id="1"/>
          </w:p>
        </w:tc>
        <w:tc>
          <w:tcPr>
            <w:tcW w:w="840" w:type="dxa"/>
          </w:tcPr>
          <w:p w14:paraId="32B6D19B" w14:textId="1C3EC73F" w:rsidR="0089260D" w:rsidRPr="0089260D" w:rsidRDefault="0089260D" w:rsidP="0089260D">
            <w:pPr>
              <w:spacing w:line="360" w:lineRule="auto"/>
              <w:contextualSpacing/>
              <w:jc w:val="center"/>
              <w:rPr>
                <w:rFonts w:ascii="Times New Roman" w:eastAsia="Calibri" w:hAnsi="Times New Roman" w:cs="Times New Roman"/>
                <w:color w:val="000000"/>
                <w:sz w:val="28"/>
                <w:szCs w:val="28"/>
                <w:lang w:val="uk-UA"/>
              </w:rPr>
            </w:pPr>
            <w:r w:rsidRPr="0089260D">
              <w:rPr>
                <w:rFonts w:ascii="Times New Roman" w:eastAsia="Calibri" w:hAnsi="Times New Roman" w:cs="Times New Roman"/>
                <w:color w:val="000000"/>
                <w:sz w:val="28"/>
                <w:szCs w:val="28"/>
                <w:lang w:val="uk-UA"/>
              </w:rPr>
              <w:t>2</w:t>
            </w:r>
            <w:r w:rsidR="0008716F">
              <w:rPr>
                <w:rFonts w:ascii="Times New Roman" w:eastAsia="Calibri" w:hAnsi="Times New Roman" w:cs="Times New Roman"/>
                <w:color w:val="000000"/>
                <w:sz w:val="28"/>
                <w:szCs w:val="28"/>
                <w:lang w:val="uk-UA"/>
              </w:rPr>
              <w:t>2</w:t>
            </w:r>
          </w:p>
        </w:tc>
      </w:tr>
      <w:tr w:rsidR="0089260D" w:rsidRPr="0089260D" w14:paraId="017736F8" w14:textId="77777777" w:rsidTr="00B72D9F">
        <w:tc>
          <w:tcPr>
            <w:tcW w:w="636" w:type="dxa"/>
          </w:tcPr>
          <w:p w14:paraId="09987084" w14:textId="77777777" w:rsidR="0089260D" w:rsidRPr="0089260D" w:rsidRDefault="0089260D" w:rsidP="0089260D">
            <w:pPr>
              <w:spacing w:line="360" w:lineRule="auto"/>
              <w:contextualSpacing/>
              <w:rPr>
                <w:rFonts w:ascii="Times New Roman" w:eastAsia="Calibri" w:hAnsi="Times New Roman" w:cs="Times New Roman"/>
                <w:color w:val="000000"/>
                <w:sz w:val="28"/>
                <w:szCs w:val="28"/>
                <w:lang w:val="uk-UA"/>
              </w:rPr>
            </w:pPr>
            <w:r w:rsidRPr="0089260D">
              <w:rPr>
                <w:rFonts w:ascii="Times New Roman" w:eastAsia="Times New Roman" w:hAnsi="Times New Roman" w:cs="Times New Roman"/>
                <w:color w:val="000000"/>
                <w:sz w:val="28"/>
                <w:szCs w:val="28"/>
                <w:lang w:val="uk-UA"/>
              </w:rPr>
              <w:t xml:space="preserve">2.1  </w:t>
            </w:r>
          </w:p>
        </w:tc>
        <w:tc>
          <w:tcPr>
            <w:tcW w:w="7870" w:type="dxa"/>
          </w:tcPr>
          <w:p w14:paraId="38213745" w14:textId="6AF60648" w:rsidR="0089260D" w:rsidRPr="0089260D" w:rsidRDefault="00D73CB4" w:rsidP="0089260D">
            <w:pPr>
              <w:spacing w:line="360" w:lineRule="auto"/>
              <w:contextualSpacing/>
              <w:jc w:val="both"/>
              <w:rPr>
                <w:rFonts w:ascii="Times New Roman" w:eastAsia="Times New Roman" w:hAnsi="Times New Roman" w:cs="Times New Roman"/>
                <w:color w:val="000000"/>
                <w:sz w:val="28"/>
                <w:szCs w:val="28"/>
                <w:lang w:val="ru-UA"/>
              </w:rPr>
            </w:pPr>
            <w:r w:rsidRPr="00D73CB4">
              <w:rPr>
                <w:rFonts w:ascii="Times New Roman" w:eastAsia="Times New Roman" w:hAnsi="Times New Roman" w:cs="Times New Roman"/>
                <w:color w:val="000000"/>
                <w:sz w:val="28"/>
                <w:szCs w:val="28"/>
                <w:lang w:val="ru-UA"/>
              </w:rPr>
              <w:t xml:space="preserve">Конструктивні способи підвищення ефективності </w:t>
            </w:r>
          </w:p>
        </w:tc>
        <w:tc>
          <w:tcPr>
            <w:tcW w:w="840" w:type="dxa"/>
          </w:tcPr>
          <w:p w14:paraId="6D521832" w14:textId="3D11992B" w:rsidR="0089260D" w:rsidRPr="0089260D" w:rsidRDefault="0089260D" w:rsidP="0089260D">
            <w:pPr>
              <w:spacing w:line="360" w:lineRule="auto"/>
              <w:contextualSpacing/>
              <w:jc w:val="center"/>
              <w:rPr>
                <w:rFonts w:ascii="Times New Roman" w:eastAsia="Calibri" w:hAnsi="Times New Roman" w:cs="Times New Roman"/>
                <w:color w:val="000000"/>
                <w:sz w:val="28"/>
                <w:szCs w:val="28"/>
                <w:lang w:val="uk-UA"/>
              </w:rPr>
            </w:pPr>
            <w:r w:rsidRPr="0089260D">
              <w:rPr>
                <w:rFonts w:ascii="Times New Roman" w:eastAsia="Calibri" w:hAnsi="Times New Roman" w:cs="Times New Roman"/>
                <w:color w:val="000000"/>
                <w:sz w:val="28"/>
                <w:szCs w:val="28"/>
                <w:lang w:val="uk-UA"/>
              </w:rPr>
              <w:t>2</w:t>
            </w:r>
            <w:r w:rsidR="0008716F">
              <w:rPr>
                <w:rFonts w:ascii="Times New Roman" w:eastAsia="Calibri" w:hAnsi="Times New Roman" w:cs="Times New Roman"/>
                <w:color w:val="000000"/>
                <w:sz w:val="28"/>
                <w:szCs w:val="28"/>
                <w:lang w:val="uk-UA"/>
              </w:rPr>
              <w:t>2</w:t>
            </w:r>
          </w:p>
        </w:tc>
      </w:tr>
      <w:tr w:rsidR="00D73CB4" w:rsidRPr="0089260D" w14:paraId="66F900D0" w14:textId="77777777" w:rsidTr="00B72D9F">
        <w:tc>
          <w:tcPr>
            <w:tcW w:w="636" w:type="dxa"/>
          </w:tcPr>
          <w:p w14:paraId="2410A3E6" w14:textId="77777777" w:rsidR="00D73CB4" w:rsidRPr="0089260D" w:rsidRDefault="00D73CB4" w:rsidP="0089260D">
            <w:pPr>
              <w:spacing w:line="360" w:lineRule="auto"/>
              <w:contextualSpacing/>
              <w:rPr>
                <w:rFonts w:ascii="Times New Roman" w:eastAsia="Times New Roman" w:hAnsi="Times New Roman" w:cs="Times New Roman"/>
                <w:color w:val="000000"/>
                <w:sz w:val="28"/>
                <w:szCs w:val="28"/>
                <w:lang w:val="uk-UA"/>
              </w:rPr>
            </w:pPr>
          </w:p>
        </w:tc>
        <w:tc>
          <w:tcPr>
            <w:tcW w:w="7870" w:type="dxa"/>
          </w:tcPr>
          <w:p w14:paraId="2D6C8745" w14:textId="1AE693CD" w:rsidR="00D73CB4" w:rsidRPr="00D73CB4" w:rsidRDefault="00D73CB4" w:rsidP="0089260D">
            <w:pPr>
              <w:spacing w:line="360" w:lineRule="auto"/>
              <w:contextualSpacing/>
              <w:jc w:val="both"/>
              <w:rPr>
                <w:rFonts w:ascii="Times New Roman" w:eastAsia="Times New Roman" w:hAnsi="Times New Roman" w:cs="Times New Roman"/>
                <w:color w:val="000000"/>
                <w:sz w:val="28"/>
                <w:szCs w:val="28"/>
                <w:lang w:val="uk-UA"/>
              </w:rPr>
            </w:pPr>
            <w:r w:rsidRPr="00D73CB4">
              <w:rPr>
                <w:rFonts w:ascii="Times New Roman" w:eastAsia="Times New Roman" w:hAnsi="Times New Roman" w:cs="Times New Roman"/>
                <w:color w:val="000000"/>
                <w:sz w:val="28"/>
                <w:szCs w:val="28"/>
                <w:lang w:val="uk-UA"/>
              </w:rPr>
              <w:t>2.1.1. Вплив діаметра гідравлічної труби</w:t>
            </w:r>
          </w:p>
        </w:tc>
        <w:tc>
          <w:tcPr>
            <w:tcW w:w="840" w:type="dxa"/>
          </w:tcPr>
          <w:p w14:paraId="378E3E4E" w14:textId="67E32B33" w:rsidR="00D73CB4" w:rsidRPr="0089260D" w:rsidRDefault="00DB7DDE" w:rsidP="0089260D">
            <w:pPr>
              <w:spacing w:line="360" w:lineRule="auto"/>
              <w:contextualSpacing/>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2</w:t>
            </w:r>
            <w:r w:rsidR="0008716F">
              <w:rPr>
                <w:rFonts w:ascii="Times New Roman" w:eastAsia="Calibri" w:hAnsi="Times New Roman" w:cs="Times New Roman"/>
                <w:color w:val="000000"/>
                <w:sz w:val="28"/>
                <w:szCs w:val="28"/>
                <w:lang w:val="uk-UA"/>
              </w:rPr>
              <w:t>2</w:t>
            </w:r>
          </w:p>
        </w:tc>
      </w:tr>
      <w:tr w:rsidR="00D73CB4" w:rsidRPr="0089260D" w14:paraId="0DF08BB9" w14:textId="77777777" w:rsidTr="00B72D9F">
        <w:tc>
          <w:tcPr>
            <w:tcW w:w="636" w:type="dxa"/>
          </w:tcPr>
          <w:p w14:paraId="0F35FFF0" w14:textId="77777777" w:rsidR="00D73CB4" w:rsidRPr="0089260D" w:rsidRDefault="00D73CB4" w:rsidP="0089260D">
            <w:pPr>
              <w:spacing w:line="360" w:lineRule="auto"/>
              <w:contextualSpacing/>
              <w:rPr>
                <w:rFonts w:ascii="Times New Roman" w:eastAsia="Times New Roman" w:hAnsi="Times New Roman" w:cs="Times New Roman"/>
                <w:color w:val="000000"/>
                <w:sz w:val="28"/>
                <w:szCs w:val="28"/>
                <w:lang w:val="uk-UA"/>
              </w:rPr>
            </w:pPr>
          </w:p>
        </w:tc>
        <w:tc>
          <w:tcPr>
            <w:tcW w:w="7870" w:type="dxa"/>
          </w:tcPr>
          <w:p w14:paraId="34E04874" w14:textId="77777777" w:rsidR="00D73CB4" w:rsidRPr="00D73CB4" w:rsidRDefault="00D73CB4" w:rsidP="00D73CB4">
            <w:pPr>
              <w:spacing w:line="360" w:lineRule="auto"/>
              <w:contextualSpacing/>
              <w:jc w:val="both"/>
              <w:rPr>
                <w:rFonts w:ascii="Times New Roman" w:eastAsia="Times New Roman" w:hAnsi="Times New Roman" w:cs="Times New Roman"/>
                <w:color w:val="000000"/>
                <w:sz w:val="28"/>
                <w:szCs w:val="28"/>
                <w:lang w:val="ru-UA"/>
              </w:rPr>
            </w:pPr>
            <w:r w:rsidRPr="00D73CB4">
              <w:rPr>
                <w:rFonts w:ascii="Times New Roman" w:eastAsia="Times New Roman" w:hAnsi="Times New Roman" w:cs="Times New Roman"/>
                <w:color w:val="000000"/>
                <w:sz w:val="28"/>
                <w:szCs w:val="28"/>
                <w:lang w:val="ru-UA"/>
              </w:rPr>
              <w:t>2.1.2. Ефективні типи перегородок для кожухотрубних теплообмінників</w:t>
            </w:r>
          </w:p>
          <w:p w14:paraId="25A84114" w14:textId="7DA042CD" w:rsidR="00D73CB4" w:rsidRPr="00D73CB4" w:rsidRDefault="00D73CB4" w:rsidP="0089260D">
            <w:pPr>
              <w:spacing w:line="360" w:lineRule="auto"/>
              <w:contextualSpacing/>
              <w:jc w:val="both"/>
              <w:rPr>
                <w:rFonts w:ascii="Times New Roman" w:eastAsia="Times New Roman" w:hAnsi="Times New Roman" w:cs="Times New Roman"/>
                <w:color w:val="000000"/>
                <w:sz w:val="28"/>
                <w:szCs w:val="28"/>
                <w:lang w:val="uk-UA"/>
              </w:rPr>
            </w:pPr>
            <w:r w:rsidRPr="00D73CB4">
              <w:rPr>
                <w:rFonts w:ascii="Times New Roman" w:eastAsia="Times New Roman" w:hAnsi="Times New Roman" w:cs="Times New Roman"/>
                <w:color w:val="000000"/>
                <w:sz w:val="28"/>
                <w:szCs w:val="28"/>
                <w:lang w:val="uk-UA"/>
              </w:rPr>
              <w:t>2.1.3. Оребрення зовнішньої поверхні труб</w:t>
            </w:r>
          </w:p>
        </w:tc>
        <w:tc>
          <w:tcPr>
            <w:tcW w:w="840" w:type="dxa"/>
          </w:tcPr>
          <w:p w14:paraId="70B509E9" w14:textId="5AE07F5C" w:rsidR="00D73CB4" w:rsidRDefault="00C3274F" w:rsidP="0089260D">
            <w:pPr>
              <w:spacing w:line="360" w:lineRule="auto"/>
              <w:contextualSpacing/>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2</w:t>
            </w:r>
            <w:r w:rsidR="0008716F">
              <w:rPr>
                <w:rFonts w:ascii="Times New Roman" w:eastAsia="Calibri" w:hAnsi="Times New Roman" w:cs="Times New Roman"/>
                <w:color w:val="000000"/>
                <w:sz w:val="28"/>
                <w:szCs w:val="28"/>
                <w:lang w:val="uk-UA"/>
              </w:rPr>
              <w:t>4</w:t>
            </w:r>
          </w:p>
          <w:p w14:paraId="729F263B" w14:textId="77777777" w:rsidR="00C3274F" w:rsidRDefault="00C3274F" w:rsidP="0089260D">
            <w:pPr>
              <w:spacing w:line="360" w:lineRule="auto"/>
              <w:contextualSpacing/>
              <w:jc w:val="center"/>
              <w:rPr>
                <w:rFonts w:ascii="Times New Roman" w:eastAsia="Calibri" w:hAnsi="Times New Roman" w:cs="Times New Roman"/>
                <w:color w:val="000000"/>
                <w:sz w:val="28"/>
                <w:szCs w:val="28"/>
                <w:lang w:val="uk-UA"/>
              </w:rPr>
            </w:pPr>
          </w:p>
          <w:p w14:paraId="42D55A28" w14:textId="43C889CF" w:rsidR="00C3274F" w:rsidRPr="0089260D" w:rsidRDefault="00C3274F" w:rsidP="0089260D">
            <w:pPr>
              <w:spacing w:line="360" w:lineRule="auto"/>
              <w:contextualSpacing/>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3</w:t>
            </w:r>
            <w:r w:rsidR="0008716F">
              <w:rPr>
                <w:rFonts w:ascii="Times New Roman" w:eastAsia="Calibri" w:hAnsi="Times New Roman" w:cs="Times New Roman"/>
                <w:color w:val="000000"/>
                <w:sz w:val="28"/>
                <w:szCs w:val="28"/>
                <w:lang w:val="uk-UA"/>
              </w:rPr>
              <w:t>3</w:t>
            </w:r>
          </w:p>
        </w:tc>
      </w:tr>
      <w:tr w:rsidR="0089260D" w:rsidRPr="0089260D" w14:paraId="4E525ACF" w14:textId="77777777" w:rsidTr="00B72D9F">
        <w:tc>
          <w:tcPr>
            <w:tcW w:w="636" w:type="dxa"/>
          </w:tcPr>
          <w:p w14:paraId="558484DC" w14:textId="77777777" w:rsidR="0089260D" w:rsidRPr="0089260D" w:rsidRDefault="0089260D" w:rsidP="0089260D">
            <w:pPr>
              <w:spacing w:line="360" w:lineRule="auto"/>
              <w:contextualSpacing/>
              <w:rPr>
                <w:rFonts w:ascii="Times New Roman" w:eastAsia="Times New Roman" w:hAnsi="Times New Roman" w:cs="Times New Roman"/>
                <w:color w:val="000000"/>
                <w:sz w:val="28"/>
                <w:szCs w:val="28"/>
                <w:lang w:val="uk-UA"/>
              </w:rPr>
            </w:pPr>
            <w:r w:rsidRPr="0089260D">
              <w:rPr>
                <w:rFonts w:ascii="Times New Roman" w:eastAsia="Times New Roman" w:hAnsi="Times New Roman" w:cs="Times New Roman"/>
                <w:color w:val="000000"/>
                <w:sz w:val="28"/>
                <w:szCs w:val="28"/>
                <w:lang w:val="uk-UA"/>
              </w:rPr>
              <w:t>2.2</w:t>
            </w:r>
          </w:p>
        </w:tc>
        <w:tc>
          <w:tcPr>
            <w:tcW w:w="7870" w:type="dxa"/>
          </w:tcPr>
          <w:p w14:paraId="57E9D1AD" w14:textId="69A36B41" w:rsidR="0089260D" w:rsidRPr="0089260D" w:rsidRDefault="008E7CAD" w:rsidP="0089260D">
            <w:pPr>
              <w:spacing w:line="360" w:lineRule="auto"/>
              <w:contextualSpacing/>
              <w:jc w:val="both"/>
              <w:rPr>
                <w:rFonts w:ascii="Times New Roman" w:eastAsia="Calibri" w:hAnsi="Times New Roman" w:cs="Times New Roman"/>
                <w:color w:val="000000"/>
                <w:sz w:val="28"/>
                <w:szCs w:val="28"/>
              </w:rPr>
            </w:pPr>
            <w:r w:rsidRPr="008E7CAD">
              <w:rPr>
                <w:rFonts w:ascii="Times New Roman" w:eastAsia="Calibri" w:hAnsi="Times New Roman" w:cs="Times New Roman"/>
                <w:color w:val="000000"/>
                <w:sz w:val="28"/>
                <w:szCs w:val="28"/>
                <w:lang w:val="ru-UA"/>
              </w:rPr>
              <w:t>Закручування потоку теплоносія та канали типу конфузор–дифузор</w:t>
            </w:r>
          </w:p>
        </w:tc>
        <w:tc>
          <w:tcPr>
            <w:tcW w:w="840" w:type="dxa"/>
          </w:tcPr>
          <w:p w14:paraId="401DB26A" w14:textId="7B155544" w:rsidR="0089260D" w:rsidRPr="0089260D" w:rsidRDefault="00C3274F" w:rsidP="0089260D">
            <w:pPr>
              <w:spacing w:line="360" w:lineRule="auto"/>
              <w:contextualSpacing/>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4</w:t>
            </w:r>
            <w:r w:rsidR="0008716F">
              <w:rPr>
                <w:rFonts w:ascii="Times New Roman" w:eastAsia="Calibri" w:hAnsi="Times New Roman" w:cs="Times New Roman"/>
                <w:color w:val="000000"/>
                <w:sz w:val="28"/>
                <w:szCs w:val="28"/>
                <w:lang w:val="uk-UA"/>
              </w:rPr>
              <w:t>0</w:t>
            </w:r>
          </w:p>
        </w:tc>
      </w:tr>
      <w:tr w:rsidR="0089260D" w:rsidRPr="0089260D" w14:paraId="778B8C23" w14:textId="77777777" w:rsidTr="00B72D9F">
        <w:tc>
          <w:tcPr>
            <w:tcW w:w="636" w:type="dxa"/>
          </w:tcPr>
          <w:p w14:paraId="7ECD918C" w14:textId="4795F319" w:rsidR="0089260D" w:rsidRPr="0089260D" w:rsidRDefault="0089260D" w:rsidP="0089260D">
            <w:pPr>
              <w:spacing w:line="360" w:lineRule="auto"/>
              <w:contextualSpacing/>
              <w:rPr>
                <w:rFonts w:ascii="Times New Roman" w:eastAsia="Times New Roman" w:hAnsi="Times New Roman" w:cs="Times New Roman"/>
                <w:color w:val="000000"/>
                <w:sz w:val="28"/>
                <w:szCs w:val="28"/>
                <w:lang w:val="uk-UA"/>
              </w:rPr>
            </w:pPr>
            <w:r w:rsidRPr="0089260D">
              <w:rPr>
                <w:rFonts w:ascii="Times New Roman" w:eastAsia="Times New Roman" w:hAnsi="Times New Roman" w:cs="Times New Roman"/>
                <w:color w:val="000000"/>
                <w:sz w:val="28"/>
                <w:szCs w:val="28"/>
                <w:lang w:val="uk-UA"/>
              </w:rPr>
              <w:t>2.</w:t>
            </w:r>
            <w:r w:rsidR="00B675DD">
              <w:rPr>
                <w:rFonts w:ascii="Times New Roman" w:eastAsia="Times New Roman" w:hAnsi="Times New Roman" w:cs="Times New Roman"/>
                <w:color w:val="000000"/>
                <w:sz w:val="28"/>
                <w:szCs w:val="28"/>
                <w:lang w:val="uk-UA"/>
              </w:rPr>
              <w:t>3</w:t>
            </w:r>
          </w:p>
        </w:tc>
        <w:tc>
          <w:tcPr>
            <w:tcW w:w="7870" w:type="dxa"/>
          </w:tcPr>
          <w:p w14:paraId="2F5592EF" w14:textId="77777777" w:rsidR="0089260D" w:rsidRPr="0089260D" w:rsidRDefault="0089260D" w:rsidP="0089260D">
            <w:pPr>
              <w:spacing w:line="360" w:lineRule="auto"/>
              <w:jc w:val="both"/>
              <w:rPr>
                <w:rFonts w:ascii="Times New Roman" w:eastAsia="Calibri" w:hAnsi="Times New Roman" w:cs="Times New Roman"/>
                <w:color w:val="000000"/>
                <w:sz w:val="28"/>
                <w:szCs w:val="28"/>
                <w:lang w:val="uk-UA"/>
              </w:rPr>
            </w:pPr>
            <w:r w:rsidRPr="0089260D">
              <w:rPr>
                <w:rFonts w:ascii="Times New Roman" w:eastAsia="Times New Roman" w:hAnsi="Times New Roman" w:cs="Times New Roman"/>
                <w:color w:val="000000"/>
                <w:sz w:val="28"/>
                <w:szCs w:val="28"/>
                <w:lang w:val="uk-UA"/>
              </w:rPr>
              <w:t>Висновки за розділом 2.</w:t>
            </w:r>
          </w:p>
        </w:tc>
        <w:tc>
          <w:tcPr>
            <w:tcW w:w="840" w:type="dxa"/>
          </w:tcPr>
          <w:p w14:paraId="00F2A409" w14:textId="3059D8C2" w:rsidR="0089260D" w:rsidRPr="0089260D" w:rsidRDefault="0089260D" w:rsidP="0089260D">
            <w:pPr>
              <w:spacing w:line="360" w:lineRule="auto"/>
              <w:contextualSpacing/>
              <w:jc w:val="center"/>
              <w:rPr>
                <w:rFonts w:ascii="Times New Roman" w:eastAsia="Calibri" w:hAnsi="Times New Roman" w:cs="Times New Roman"/>
                <w:color w:val="000000"/>
                <w:sz w:val="28"/>
                <w:szCs w:val="28"/>
                <w:lang w:val="uk-UA"/>
              </w:rPr>
            </w:pPr>
            <w:r w:rsidRPr="0089260D">
              <w:rPr>
                <w:rFonts w:ascii="Times New Roman" w:eastAsia="Calibri" w:hAnsi="Times New Roman" w:cs="Times New Roman"/>
                <w:color w:val="000000"/>
                <w:sz w:val="28"/>
                <w:szCs w:val="28"/>
                <w:lang w:val="uk-UA"/>
              </w:rPr>
              <w:t>4</w:t>
            </w:r>
            <w:r w:rsidR="0008716F">
              <w:rPr>
                <w:rFonts w:ascii="Times New Roman" w:eastAsia="Calibri" w:hAnsi="Times New Roman" w:cs="Times New Roman"/>
                <w:color w:val="000000"/>
                <w:sz w:val="28"/>
                <w:szCs w:val="28"/>
                <w:lang w:val="uk-UA"/>
              </w:rPr>
              <w:t>4</w:t>
            </w:r>
          </w:p>
        </w:tc>
      </w:tr>
      <w:tr w:rsidR="0089260D" w:rsidRPr="0089260D" w14:paraId="6C3A2635" w14:textId="77777777" w:rsidTr="00B72D9F">
        <w:tc>
          <w:tcPr>
            <w:tcW w:w="636" w:type="dxa"/>
          </w:tcPr>
          <w:p w14:paraId="3F8C14A0" w14:textId="77777777" w:rsidR="0089260D" w:rsidRPr="0089260D" w:rsidRDefault="0089260D" w:rsidP="0089260D">
            <w:pPr>
              <w:spacing w:line="360" w:lineRule="auto"/>
              <w:contextualSpacing/>
              <w:rPr>
                <w:rFonts w:ascii="Times New Roman" w:eastAsia="Times New Roman" w:hAnsi="Times New Roman" w:cs="Times New Roman"/>
                <w:color w:val="000000"/>
                <w:sz w:val="28"/>
                <w:szCs w:val="28"/>
                <w:highlight w:val="yellow"/>
                <w:lang w:val="uk-UA"/>
              </w:rPr>
            </w:pPr>
          </w:p>
        </w:tc>
        <w:tc>
          <w:tcPr>
            <w:tcW w:w="7870" w:type="dxa"/>
          </w:tcPr>
          <w:p w14:paraId="7C001184" w14:textId="147E61C1" w:rsidR="0089260D" w:rsidRPr="0089260D" w:rsidRDefault="0089260D" w:rsidP="0089260D">
            <w:pPr>
              <w:spacing w:line="360" w:lineRule="auto"/>
              <w:contextualSpacing/>
              <w:jc w:val="both"/>
              <w:rPr>
                <w:rFonts w:ascii="Times New Roman" w:eastAsia="Times New Roman" w:hAnsi="Times New Roman" w:cs="Times New Roman"/>
                <w:color w:val="000000"/>
                <w:sz w:val="28"/>
                <w:szCs w:val="28"/>
                <w:highlight w:val="yellow"/>
                <w:lang w:val="uk-UA"/>
              </w:rPr>
            </w:pPr>
            <w:r w:rsidRPr="0089260D">
              <w:rPr>
                <w:rFonts w:ascii="Times New Roman" w:eastAsia="Calibri" w:hAnsi="Times New Roman" w:cs="Times New Roman"/>
                <w:color w:val="000000"/>
                <w:sz w:val="28"/>
                <w:szCs w:val="28"/>
                <w:lang w:val="uk-UA"/>
              </w:rPr>
              <w:t xml:space="preserve">РОЗДІЛ 3 ЗАКОНОМІРНОСТІ ПРОЦЕСІВ </w:t>
            </w:r>
            <w:r w:rsidRPr="0089260D">
              <w:rPr>
                <w:rFonts w:ascii="Times New Roman" w:eastAsia="Calibri" w:hAnsi="Times New Roman" w:cs="Times New Roman"/>
                <w:iCs/>
                <w:color w:val="000000"/>
                <w:sz w:val="28"/>
                <w:szCs w:val="28"/>
                <w:lang w:val="ru-UA"/>
              </w:rPr>
              <w:t>ПІДВИЩЕННЯ ЕФЕКТИВНОСТІ РЕКУПЕРАТИВНИХ ТЕПЛООБМІННИКІВ</w:t>
            </w:r>
            <w:r w:rsidRPr="0089260D">
              <w:rPr>
                <w:rFonts w:ascii="Times New Roman" w:eastAsia="Calibri" w:hAnsi="Times New Roman" w:cs="Times New Roman"/>
                <w:i/>
                <w:color w:val="000000"/>
                <w:sz w:val="28"/>
                <w:szCs w:val="28"/>
                <w:lang w:val="ru-UA"/>
              </w:rPr>
              <w:t xml:space="preserve">  </w:t>
            </w:r>
          </w:p>
        </w:tc>
        <w:tc>
          <w:tcPr>
            <w:tcW w:w="840" w:type="dxa"/>
          </w:tcPr>
          <w:p w14:paraId="29ACFB87" w14:textId="29653F15" w:rsidR="0089260D" w:rsidRPr="0089260D" w:rsidRDefault="0008716F" w:rsidP="0089260D">
            <w:pPr>
              <w:spacing w:line="360" w:lineRule="auto"/>
              <w:contextualSpacing/>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46</w:t>
            </w:r>
          </w:p>
        </w:tc>
      </w:tr>
      <w:tr w:rsidR="00ED4C72" w:rsidRPr="0089260D" w14:paraId="5B6AFF01" w14:textId="77777777" w:rsidTr="00B72D9F">
        <w:tc>
          <w:tcPr>
            <w:tcW w:w="636" w:type="dxa"/>
          </w:tcPr>
          <w:p w14:paraId="008DD9F4" w14:textId="6D233273" w:rsidR="00ED4C72" w:rsidRPr="00ED4C72" w:rsidRDefault="00ED4C72" w:rsidP="0089260D">
            <w:pPr>
              <w:spacing w:line="360" w:lineRule="auto"/>
              <w:contextualSpacing/>
              <w:rPr>
                <w:rFonts w:ascii="Times New Roman" w:eastAsia="Times New Roman" w:hAnsi="Times New Roman" w:cs="Times New Roman"/>
                <w:color w:val="000000"/>
                <w:sz w:val="28"/>
                <w:szCs w:val="28"/>
                <w:lang w:val="uk-UA"/>
              </w:rPr>
            </w:pPr>
            <w:r w:rsidRPr="00ED4C72">
              <w:rPr>
                <w:rFonts w:ascii="Times New Roman" w:eastAsia="Times New Roman" w:hAnsi="Times New Roman" w:cs="Times New Roman"/>
                <w:color w:val="000000"/>
                <w:sz w:val="28"/>
                <w:szCs w:val="28"/>
                <w:lang w:val="uk-UA"/>
              </w:rPr>
              <w:t>3.1.</w:t>
            </w:r>
          </w:p>
        </w:tc>
        <w:tc>
          <w:tcPr>
            <w:tcW w:w="7870" w:type="dxa"/>
          </w:tcPr>
          <w:p w14:paraId="5CEF22A1" w14:textId="1F12F52A" w:rsidR="00ED4C72" w:rsidRPr="00B72D9F" w:rsidRDefault="00B72D9F" w:rsidP="0089260D">
            <w:pPr>
              <w:spacing w:line="360" w:lineRule="auto"/>
              <w:contextualSpacing/>
              <w:jc w:val="both"/>
              <w:rPr>
                <w:rFonts w:ascii="Times New Roman" w:eastAsia="Calibri" w:hAnsi="Times New Roman" w:cs="Times New Roman"/>
                <w:color w:val="000000"/>
                <w:sz w:val="28"/>
                <w:szCs w:val="28"/>
                <w:lang w:val="uk-UA"/>
              </w:rPr>
            </w:pPr>
            <w:r w:rsidRPr="00B72D9F">
              <w:rPr>
                <w:rFonts w:ascii="Times New Roman" w:eastAsia="Calibri" w:hAnsi="Times New Roman" w:cs="Times New Roman"/>
                <w:color w:val="000000"/>
                <w:sz w:val="28"/>
                <w:szCs w:val="28"/>
                <w:lang w:val="ru-UA"/>
              </w:rPr>
              <w:t>Розробка математичної моделі теплообмінного процесу через оребрену трубу кожухотрубного теплообмінника</w:t>
            </w:r>
          </w:p>
        </w:tc>
        <w:tc>
          <w:tcPr>
            <w:tcW w:w="840" w:type="dxa"/>
          </w:tcPr>
          <w:p w14:paraId="5D107525" w14:textId="0A2094A0" w:rsidR="00ED4C72" w:rsidRPr="0089260D" w:rsidRDefault="0008716F" w:rsidP="0089260D">
            <w:pPr>
              <w:spacing w:line="360" w:lineRule="auto"/>
              <w:contextualSpacing/>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46</w:t>
            </w:r>
          </w:p>
        </w:tc>
      </w:tr>
      <w:tr w:rsidR="00B72D9F" w:rsidRPr="0089260D" w14:paraId="49E19CD2" w14:textId="77777777" w:rsidTr="00B72D9F">
        <w:tc>
          <w:tcPr>
            <w:tcW w:w="636" w:type="dxa"/>
          </w:tcPr>
          <w:p w14:paraId="5D78CEB5" w14:textId="77777777" w:rsidR="00B72D9F" w:rsidRPr="00ED4C72" w:rsidRDefault="00B72D9F" w:rsidP="0089260D">
            <w:pPr>
              <w:spacing w:line="360" w:lineRule="auto"/>
              <w:contextualSpacing/>
              <w:rPr>
                <w:rFonts w:ascii="Times New Roman" w:eastAsia="Times New Roman" w:hAnsi="Times New Roman" w:cs="Times New Roman"/>
                <w:color w:val="000000"/>
                <w:sz w:val="28"/>
                <w:szCs w:val="28"/>
                <w:lang w:val="uk-UA"/>
              </w:rPr>
            </w:pPr>
          </w:p>
        </w:tc>
        <w:tc>
          <w:tcPr>
            <w:tcW w:w="7870" w:type="dxa"/>
          </w:tcPr>
          <w:p w14:paraId="7E9EE5D8" w14:textId="695D0EBE" w:rsidR="00B72D9F" w:rsidRPr="00B72D9F" w:rsidRDefault="00B72D9F" w:rsidP="00B72D9F">
            <w:pPr>
              <w:spacing w:line="360" w:lineRule="auto"/>
              <w:contextualSpacing/>
              <w:jc w:val="both"/>
              <w:rPr>
                <w:rFonts w:ascii="Times New Roman" w:eastAsia="Calibri" w:hAnsi="Times New Roman" w:cs="Times New Roman"/>
                <w:color w:val="000000"/>
                <w:sz w:val="28"/>
                <w:szCs w:val="28"/>
                <w:lang w:val="ru-UA"/>
              </w:rPr>
            </w:pPr>
            <w:r w:rsidRPr="00B72D9F">
              <w:rPr>
                <w:rFonts w:ascii="Times New Roman" w:eastAsia="Calibri" w:hAnsi="Times New Roman" w:cs="Times New Roman"/>
                <w:color w:val="000000"/>
                <w:sz w:val="28"/>
                <w:szCs w:val="28"/>
                <w:lang w:val="ru-UA"/>
              </w:rPr>
              <w:t>3.1.1. Постановка задачі дослідження</w:t>
            </w:r>
          </w:p>
        </w:tc>
        <w:tc>
          <w:tcPr>
            <w:tcW w:w="840" w:type="dxa"/>
          </w:tcPr>
          <w:p w14:paraId="30E4857B" w14:textId="578F6083" w:rsidR="00B72D9F" w:rsidRDefault="0008716F" w:rsidP="0089260D">
            <w:pPr>
              <w:spacing w:line="360" w:lineRule="auto"/>
              <w:contextualSpacing/>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46</w:t>
            </w:r>
          </w:p>
        </w:tc>
      </w:tr>
      <w:tr w:rsidR="00B72D9F" w:rsidRPr="0089260D" w14:paraId="1E9350F5" w14:textId="77777777" w:rsidTr="00B72D9F">
        <w:tc>
          <w:tcPr>
            <w:tcW w:w="636" w:type="dxa"/>
          </w:tcPr>
          <w:p w14:paraId="3F0C2325" w14:textId="77777777" w:rsidR="00B72D9F" w:rsidRPr="00ED4C72" w:rsidRDefault="00B72D9F" w:rsidP="0089260D">
            <w:pPr>
              <w:spacing w:line="360" w:lineRule="auto"/>
              <w:contextualSpacing/>
              <w:rPr>
                <w:rFonts w:ascii="Times New Roman" w:eastAsia="Times New Roman" w:hAnsi="Times New Roman" w:cs="Times New Roman"/>
                <w:color w:val="000000"/>
                <w:sz w:val="28"/>
                <w:szCs w:val="28"/>
                <w:lang w:val="uk-UA"/>
              </w:rPr>
            </w:pPr>
          </w:p>
        </w:tc>
        <w:tc>
          <w:tcPr>
            <w:tcW w:w="7870" w:type="dxa"/>
          </w:tcPr>
          <w:p w14:paraId="4FAD20B3" w14:textId="07BFCD7C" w:rsidR="00B72D9F" w:rsidRPr="00B72D9F" w:rsidRDefault="00B72D9F" w:rsidP="00B72D9F">
            <w:pPr>
              <w:spacing w:line="360" w:lineRule="auto"/>
              <w:contextualSpacing/>
              <w:jc w:val="both"/>
              <w:rPr>
                <w:rFonts w:ascii="Times New Roman" w:eastAsia="Calibri" w:hAnsi="Times New Roman" w:cs="Times New Roman"/>
                <w:color w:val="000000"/>
                <w:sz w:val="28"/>
                <w:szCs w:val="28"/>
                <w:lang w:val="ru-UA"/>
              </w:rPr>
            </w:pPr>
            <w:r w:rsidRPr="00B72D9F">
              <w:rPr>
                <w:rFonts w:ascii="Times New Roman" w:eastAsia="Calibri" w:hAnsi="Times New Roman" w:cs="Times New Roman"/>
                <w:color w:val="000000"/>
                <w:sz w:val="28"/>
                <w:szCs w:val="28"/>
                <w:lang w:val="ru-UA"/>
              </w:rPr>
              <w:t>3.1.2. Особливості проведення процесу та їх аналіз</w:t>
            </w:r>
          </w:p>
        </w:tc>
        <w:tc>
          <w:tcPr>
            <w:tcW w:w="840" w:type="dxa"/>
          </w:tcPr>
          <w:p w14:paraId="3FCC6033" w14:textId="0153A000" w:rsidR="00B72D9F" w:rsidRDefault="0008716F" w:rsidP="0089260D">
            <w:pPr>
              <w:spacing w:line="360" w:lineRule="auto"/>
              <w:contextualSpacing/>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46</w:t>
            </w:r>
          </w:p>
        </w:tc>
      </w:tr>
      <w:tr w:rsidR="00B72D9F" w:rsidRPr="0089260D" w14:paraId="4C3C3422" w14:textId="77777777" w:rsidTr="00B72D9F">
        <w:tc>
          <w:tcPr>
            <w:tcW w:w="636" w:type="dxa"/>
          </w:tcPr>
          <w:p w14:paraId="39FB0DFC" w14:textId="77777777" w:rsidR="00B72D9F" w:rsidRPr="00ED4C72" w:rsidRDefault="00B72D9F" w:rsidP="0089260D">
            <w:pPr>
              <w:spacing w:line="360" w:lineRule="auto"/>
              <w:contextualSpacing/>
              <w:rPr>
                <w:rFonts w:ascii="Times New Roman" w:eastAsia="Times New Roman" w:hAnsi="Times New Roman" w:cs="Times New Roman"/>
                <w:color w:val="000000"/>
                <w:sz w:val="28"/>
                <w:szCs w:val="28"/>
                <w:lang w:val="uk-UA"/>
              </w:rPr>
            </w:pPr>
          </w:p>
        </w:tc>
        <w:tc>
          <w:tcPr>
            <w:tcW w:w="7870" w:type="dxa"/>
          </w:tcPr>
          <w:p w14:paraId="6F54508A" w14:textId="14906240" w:rsidR="00B72D9F" w:rsidRPr="00B72D9F" w:rsidRDefault="00B72D9F" w:rsidP="00B72D9F">
            <w:pPr>
              <w:spacing w:line="360" w:lineRule="auto"/>
              <w:contextualSpacing/>
              <w:jc w:val="both"/>
              <w:rPr>
                <w:rFonts w:ascii="Times New Roman" w:eastAsia="Calibri" w:hAnsi="Times New Roman" w:cs="Times New Roman"/>
                <w:color w:val="000000"/>
                <w:sz w:val="28"/>
                <w:szCs w:val="28"/>
                <w:lang w:val="ru-UA"/>
              </w:rPr>
            </w:pPr>
            <w:r w:rsidRPr="00B72D9F">
              <w:rPr>
                <w:rFonts w:ascii="Times New Roman" w:eastAsia="Calibri" w:hAnsi="Times New Roman" w:cs="Times New Roman"/>
                <w:color w:val="000000"/>
                <w:sz w:val="28"/>
                <w:szCs w:val="28"/>
                <w:lang w:val="ru-UA"/>
              </w:rPr>
              <w:t>3.1.3 Побудова математичної моделі</w:t>
            </w:r>
          </w:p>
        </w:tc>
        <w:tc>
          <w:tcPr>
            <w:tcW w:w="840" w:type="dxa"/>
          </w:tcPr>
          <w:p w14:paraId="10A2AFBA" w14:textId="77D4CF7A" w:rsidR="00B72D9F" w:rsidRDefault="0008716F" w:rsidP="0089260D">
            <w:pPr>
              <w:spacing w:line="360" w:lineRule="auto"/>
              <w:contextualSpacing/>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48</w:t>
            </w:r>
          </w:p>
        </w:tc>
      </w:tr>
      <w:tr w:rsidR="00B72D9F" w:rsidRPr="0089260D" w14:paraId="0C01E771" w14:textId="77777777" w:rsidTr="00B72D9F">
        <w:tc>
          <w:tcPr>
            <w:tcW w:w="636" w:type="dxa"/>
          </w:tcPr>
          <w:p w14:paraId="443A4769" w14:textId="77777777" w:rsidR="00B72D9F" w:rsidRPr="00ED4C72" w:rsidRDefault="00B72D9F" w:rsidP="0089260D">
            <w:pPr>
              <w:spacing w:line="360" w:lineRule="auto"/>
              <w:contextualSpacing/>
              <w:rPr>
                <w:rFonts w:ascii="Times New Roman" w:eastAsia="Times New Roman" w:hAnsi="Times New Roman" w:cs="Times New Roman"/>
                <w:color w:val="000000"/>
                <w:sz w:val="28"/>
                <w:szCs w:val="28"/>
                <w:lang w:val="uk-UA"/>
              </w:rPr>
            </w:pPr>
          </w:p>
        </w:tc>
        <w:tc>
          <w:tcPr>
            <w:tcW w:w="7870" w:type="dxa"/>
          </w:tcPr>
          <w:p w14:paraId="0AD2675B" w14:textId="721D4411" w:rsidR="00B72D9F" w:rsidRPr="00B72D9F" w:rsidRDefault="00B72D9F" w:rsidP="0089260D">
            <w:pPr>
              <w:spacing w:line="360" w:lineRule="auto"/>
              <w:contextualSpacing/>
              <w:jc w:val="both"/>
              <w:rPr>
                <w:rFonts w:ascii="Times New Roman" w:eastAsia="Calibri" w:hAnsi="Times New Roman" w:cs="Times New Roman"/>
                <w:color w:val="000000"/>
                <w:sz w:val="28"/>
                <w:szCs w:val="28"/>
                <w:lang w:val="ru-UA"/>
              </w:rPr>
            </w:pPr>
            <w:r w:rsidRPr="00B72D9F">
              <w:rPr>
                <w:rFonts w:ascii="Times New Roman" w:eastAsia="Calibri" w:hAnsi="Times New Roman" w:cs="Times New Roman"/>
                <w:color w:val="000000"/>
                <w:sz w:val="28"/>
                <w:szCs w:val="28"/>
                <w:lang w:val="ru-UA"/>
              </w:rPr>
              <w:t>3.1.4 Методика розрахунк</w:t>
            </w:r>
            <w:r w:rsidRPr="00B72D9F">
              <w:rPr>
                <w:rFonts w:ascii="Times New Roman" w:eastAsia="Calibri" w:hAnsi="Times New Roman" w:cs="Times New Roman"/>
                <w:color w:val="000000"/>
                <w:sz w:val="28"/>
                <w:szCs w:val="28"/>
                <w:lang w:val="ru-UA"/>
              </w:rPr>
              <w:t>у</w:t>
            </w:r>
          </w:p>
        </w:tc>
        <w:tc>
          <w:tcPr>
            <w:tcW w:w="840" w:type="dxa"/>
          </w:tcPr>
          <w:p w14:paraId="44D3CA3A" w14:textId="3A2DBE4E" w:rsidR="00B72D9F" w:rsidRDefault="0008716F" w:rsidP="0089260D">
            <w:pPr>
              <w:spacing w:line="360" w:lineRule="auto"/>
              <w:contextualSpacing/>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51</w:t>
            </w:r>
          </w:p>
        </w:tc>
      </w:tr>
      <w:tr w:rsidR="00ED4C72" w:rsidRPr="0089260D" w14:paraId="3E70ECBA" w14:textId="77777777" w:rsidTr="00B72D9F">
        <w:tc>
          <w:tcPr>
            <w:tcW w:w="636" w:type="dxa"/>
          </w:tcPr>
          <w:p w14:paraId="3C743CD1" w14:textId="2BF2BCD8" w:rsidR="00ED4C72" w:rsidRPr="00ED4C72" w:rsidRDefault="00ED4C72" w:rsidP="0089260D">
            <w:pPr>
              <w:spacing w:line="360" w:lineRule="auto"/>
              <w:contextualSpacing/>
              <w:rPr>
                <w:rFonts w:ascii="Times New Roman" w:eastAsia="Times New Roman" w:hAnsi="Times New Roman" w:cs="Times New Roman"/>
                <w:color w:val="000000"/>
                <w:sz w:val="28"/>
                <w:szCs w:val="28"/>
                <w:highlight w:val="yellow"/>
                <w:lang w:val="uk-UA"/>
              </w:rPr>
            </w:pPr>
            <w:r w:rsidRPr="00ED4C72">
              <w:rPr>
                <w:rFonts w:ascii="Times New Roman" w:eastAsia="Calibri" w:hAnsi="Times New Roman" w:cs="Times New Roman"/>
                <w:color w:val="000000"/>
                <w:sz w:val="28"/>
                <w:szCs w:val="28"/>
                <w:lang w:val="ru-UA"/>
              </w:rPr>
              <w:lastRenderedPageBreak/>
              <w:t>3.2.</w:t>
            </w:r>
          </w:p>
        </w:tc>
        <w:tc>
          <w:tcPr>
            <w:tcW w:w="7870" w:type="dxa"/>
          </w:tcPr>
          <w:p w14:paraId="524DE807" w14:textId="684EA3E7" w:rsidR="00ED4C72" w:rsidRPr="00ED4C72" w:rsidRDefault="00ED4C72" w:rsidP="0089260D">
            <w:pPr>
              <w:spacing w:line="360" w:lineRule="auto"/>
              <w:contextualSpacing/>
              <w:jc w:val="both"/>
              <w:rPr>
                <w:rFonts w:ascii="Times New Roman" w:eastAsia="Calibri" w:hAnsi="Times New Roman" w:cs="Times New Roman"/>
                <w:color w:val="000000"/>
                <w:sz w:val="28"/>
                <w:szCs w:val="28"/>
                <w:lang w:val="ru-UA"/>
              </w:rPr>
            </w:pPr>
            <w:r w:rsidRPr="00ED4C72">
              <w:rPr>
                <w:rFonts w:ascii="Times New Roman" w:eastAsia="Calibri" w:hAnsi="Times New Roman" w:cs="Times New Roman"/>
                <w:color w:val="000000"/>
                <w:sz w:val="28"/>
                <w:szCs w:val="28"/>
                <w:lang w:val="ru-UA"/>
              </w:rPr>
              <w:t>Постановка та розв’язання задач теплопередачі в CAD/CAE-середовищі</w:t>
            </w:r>
          </w:p>
        </w:tc>
        <w:tc>
          <w:tcPr>
            <w:tcW w:w="840" w:type="dxa"/>
          </w:tcPr>
          <w:p w14:paraId="11CB4709" w14:textId="4AAD16E9" w:rsidR="00ED4C72" w:rsidRPr="0089260D" w:rsidRDefault="00C3274F" w:rsidP="0089260D">
            <w:pPr>
              <w:spacing w:line="360" w:lineRule="auto"/>
              <w:contextualSpacing/>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5</w:t>
            </w:r>
            <w:r w:rsidR="0008716F">
              <w:rPr>
                <w:rFonts w:ascii="Times New Roman" w:eastAsia="Calibri" w:hAnsi="Times New Roman" w:cs="Times New Roman"/>
                <w:color w:val="000000"/>
                <w:sz w:val="28"/>
                <w:szCs w:val="28"/>
                <w:lang w:val="uk-UA"/>
              </w:rPr>
              <w:t>2</w:t>
            </w:r>
          </w:p>
        </w:tc>
      </w:tr>
      <w:tr w:rsidR="0089260D" w:rsidRPr="0089260D" w14:paraId="263555DE" w14:textId="77777777" w:rsidTr="00B72D9F">
        <w:tc>
          <w:tcPr>
            <w:tcW w:w="636" w:type="dxa"/>
          </w:tcPr>
          <w:p w14:paraId="0DD8B9FD" w14:textId="02F595FD" w:rsidR="0089260D" w:rsidRPr="0089260D" w:rsidRDefault="0089260D" w:rsidP="0089260D">
            <w:pPr>
              <w:spacing w:line="360" w:lineRule="auto"/>
              <w:contextualSpacing/>
              <w:rPr>
                <w:rFonts w:ascii="Times New Roman" w:eastAsia="Times New Roman" w:hAnsi="Times New Roman" w:cs="Times New Roman"/>
                <w:color w:val="000000"/>
                <w:sz w:val="28"/>
                <w:szCs w:val="28"/>
                <w:highlight w:val="yellow"/>
                <w:lang w:val="uk-UA"/>
              </w:rPr>
            </w:pPr>
            <w:r w:rsidRPr="0089260D">
              <w:rPr>
                <w:rFonts w:ascii="Times New Roman" w:eastAsia="Times New Roman" w:hAnsi="Times New Roman" w:cs="Times New Roman"/>
                <w:color w:val="000000"/>
                <w:sz w:val="28"/>
                <w:szCs w:val="28"/>
                <w:lang w:val="uk-UA"/>
              </w:rPr>
              <w:t>3.</w:t>
            </w:r>
            <w:r w:rsidR="00ED4C72">
              <w:rPr>
                <w:rFonts w:ascii="Times New Roman" w:eastAsia="Times New Roman" w:hAnsi="Times New Roman" w:cs="Times New Roman"/>
                <w:color w:val="000000"/>
                <w:sz w:val="28"/>
                <w:szCs w:val="28"/>
                <w:lang w:val="uk-UA"/>
              </w:rPr>
              <w:t>3</w:t>
            </w:r>
          </w:p>
        </w:tc>
        <w:tc>
          <w:tcPr>
            <w:tcW w:w="7870" w:type="dxa"/>
          </w:tcPr>
          <w:p w14:paraId="4E63E6C4" w14:textId="77777777" w:rsidR="0089260D" w:rsidRPr="0089260D" w:rsidRDefault="0089260D" w:rsidP="0089260D">
            <w:pPr>
              <w:spacing w:line="360" w:lineRule="auto"/>
              <w:ind w:firstLine="107"/>
              <w:jc w:val="both"/>
              <w:rPr>
                <w:rFonts w:ascii="Times New Roman" w:eastAsia="Calibri" w:hAnsi="Times New Roman" w:cs="Times New Roman"/>
                <w:sz w:val="28"/>
                <w:szCs w:val="28"/>
                <w:lang w:val="uk-UA"/>
              </w:rPr>
            </w:pPr>
            <w:r w:rsidRPr="0089260D">
              <w:rPr>
                <w:rFonts w:ascii="Times New Roman" w:eastAsia="Calibri" w:hAnsi="Times New Roman" w:cs="Times New Roman"/>
                <w:sz w:val="28"/>
                <w:szCs w:val="28"/>
                <w:lang w:val="uk-UA"/>
              </w:rPr>
              <w:t>Висновки за розділом 3</w:t>
            </w:r>
          </w:p>
        </w:tc>
        <w:tc>
          <w:tcPr>
            <w:tcW w:w="840" w:type="dxa"/>
          </w:tcPr>
          <w:p w14:paraId="6998CE75" w14:textId="67B8C096" w:rsidR="0089260D" w:rsidRPr="0089260D" w:rsidRDefault="0089260D" w:rsidP="0089260D">
            <w:pPr>
              <w:spacing w:line="360" w:lineRule="auto"/>
              <w:contextualSpacing/>
              <w:jc w:val="center"/>
              <w:rPr>
                <w:rFonts w:ascii="Times New Roman" w:eastAsia="Calibri" w:hAnsi="Times New Roman" w:cs="Times New Roman"/>
                <w:color w:val="000000"/>
                <w:sz w:val="28"/>
                <w:szCs w:val="28"/>
                <w:lang w:val="uk-UA"/>
              </w:rPr>
            </w:pPr>
            <w:r w:rsidRPr="0089260D">
              <w:rPr>
                <w:rFonts w:ascii="Times New Roman" w:eastAsia="Calibri" w:hAnsi="Times New Roman" w:cs="Times New Roman"/>
                <w:color w:val="000000"/>
                <w:sz w:val="28"/>
                <w:szCs w:val="28"/>
                <w:lang w:val="uk-UA"/>
              </w:rPr>
              <w:t>5</w:t>
            </w:r>
            <w:r w:rsidR="0008716F">
              <w:rPr>
                <w:rFonts w:ascii="Times New Roman" w:eastAsia="Calibri" w:hAnsi="Times New Roman" w:cs="Times New Roman"/>
                <w:color w:val="000000"/>
                <w:sz w:val="28"/>
                <w:szCs w:val="28"/>
                <w:lang w:val="uk-UA"/>
              </w:rPr>
              <w:t>5</w:t>
            </w:r>
          </w:p>
        </w:tc>
      </w:tr>
      <w:tr w:rsidR="0089260D" w:rsidRPr="0089260D" w14:paraId="65FE2DED" w14:textId="77777777" w:rsidTr="00B72D9F">
        <w:tc>
          <w:tcPr>
            <w:tcW w:w="636" w:type="dxa"/>
          </w:tcPr>
          <w:p w14:paraId="672BE6AF" w14:textId="77777777" w:rsidR="0089260D" w:rsidRPr="0089260D" w:rsidRDefault="0089260D" w:rsidP="0089260D">
            <w:pPr>
              <w:spacing w:line="360" w:lineRule="auto"/>
              <w:contextualSpacing/>
              <w:rPr>
                <w:rFonts w:ascii="Times New Roman" w:eastAsia="Times New Roman" w:hAnsi="Times New Roman" w:cs="Times New Roman"/>
                <w:color w:val="000000"/>
                <w:sz w:val="28"/>
                <w:szCs w:val="28"/>
                <w:highlight w:val="yellow"/>
                <w:lang w:val="uk-UA"/>
              </w:rPr>
            </w:pPr>
          </w:p>
        </w:tc>
        <w:tc>
          <w:tcPr>
            <w:tcW w:w="7870" w:type="dxa"/>
          </w:tcPr>
          <w:p w14:paraId="1A3DBAE4" w14:textId="65315BD9" w:rsidR="0089260D" w:rsidRPr="0089260D" w:rsidRDefault="0089260D" w:rsidP="0089260D">
            <w:pPr>
              <w:spacing w:line="360" w:lineRule="auto"/>
              <w:contextualSpacing/>
              <w:jc w:val="both"/>
              <w:rPr>
                <w:rFonts w:ascii="Times New Roman" w:eastAsia="Times New Roman" w:hAnsi="Times New Roman" w:cs="Times New Roman"/>
                <w:caps/>
                <w:sz w:val="28"/>
                <w:szCs w:val="28"/>
                <w:lang w:val="uk-UA"/>
              </w:rPr>
            </w:pPr>
            <w:r w:rsidRPr="0089260D">
              <w:rPr>
                <w:rFonts w:ascii="Times New Roman" w:eastAsia="Calibri" w:hAnsi="Times New Roman" w:cs="Times New Roman"/>
                <w:sz w:val="28"/>
                <w:szCs w:val="28"/>
                <w:lang w:val="uk-UA"/>
              </w:rPr>
              <w:t xml:space="preserve">РОЗДІЛ 4.  </w:t>
            </w:r>
            <w:r w:rsidRPr="0089260D">
              <w:rPr>
                <w:rFonts w:ascii="Times New Roman" w:eastAsia="Calibri" w:hAnsi="Times New Roman" w:cs="Times New Roman"/>
                <w:color w:val="000000"/>
                <w:sz w:val="28"/>
                <w:szCs w:val="28"/>
                <w:lang w:val="uk-UA"/>
              </w:rPr>
              <w:t xml:space="preserve">РОЗРОБКА РЕКОМЕНДАЦІЇ ПО ВПРОВАДЖЕННЮ СПОСОБІВ </w:t>
            </w:r>
            <w:r w:rsidRPr="0089260D">
              <w:rPr>
                <w:rFonts w:ascii="Times New Roman" w:eastAsia="Calibri" w:hAnsi="Times New Roman" w:cs="Times New Roman"/>
                <w:iCs/>
                <w:color w:val="000000"/>
                <w:sz w:val="28"/>
                <w:szCs w:val="28"/>
                <w:lang w:val="ru-UA"/>
              </w:rPr>
              <w:t>ПІДВИЩЕННЯ ЕФЕКТИВНОСТІ РЕКУПЕРАТИВНИХ ТЕПЛООБМІННИКІВ</w:t>
            </w:r>
            <w:r w:rsidRPr="0089260D">
              <w:rPr>
                <w:rFonts w:ascii="Times New Roman" w:eastAsia="Calibri" w:hAnsi="Times New Roman" w:cs="Times New Roman"/>
                <w:i/>
                <w:color w:val="000000"/>
                <w:sz w:val="28"/>
                <w:szCs w:val="28"/>
                <w:lang w:val="ru-UA"/>
              </w:rPr>
              <w:t xml:space="preserve">  </w:t>
            </w:r>
          </w:p>
        </w:tc>
        <w:tc>
          <w:tcPr>
            <w:tcW w:w="840" w:type="dxa"/>
          </w:tcPr>
          <w:p w14:paraId="4D378535" w14:textId="1F2E3B32" w:rsidR="0089260D" w:rsidRPr="0089260D" w:rsidRDefault="0008716F" w:rsidP="0089260D">
            <w:pPr>
              <w:spacing w:line="360" w:lineRule="auto"/>
              <w:contextualSpacing/>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56</w:t>
            </w:r>
          </w:p>
        </w:tc>
      </w:tr>
      <w:tr w:rsidR="0089260D" w:rsidRPr="0089260D" w14:paraId="1A9F2044" w14:textId="77777777" w:rsidTr="00B72D9F">
        <w:tc>
          <w:tcPr>
            <w:tcW w:w="636" w:type="dxa"/>
          </w:tcPr>
          <w:p w14:paraId="6334B79C" w14:textId="77777777" w:rsidR="0089260D" w:rsidRPr="0089260D" w:rsidRDefault="0089260D" w:rsidP="0089260D">
            <w:pPr>
              <w:spacing w:line="360" w:lineRule="auto"/>
              <w:contextualSpacing/>
              <w:rPr>
                <w:rFonts w:ascii="Times New Roman" w:eastAsia="Times New Roman" w:hAnsi="Times New Roman" w:cs="Times New Roman"/>
                <w:caps/>
                <w:sz w:val="28"/>
                <w:szCs w:val="28"/>
                <w:lang w:val="uk-UA"/>
              </w:rPr>
            </w:pPr>
            <w:r w:rsidRPr="0089260D">
              <w:rPr>
                <w:rFonts w:ascii="Times New Roman" w:eastAsia="Times New Roman" w:hAnsi="Times New Roman" w:cs="Times New Roman"/>
                <w:caps/>
                <w:sz w:val="28"/>
                <w:szCs w:val="28"/>
                <w:lang w:val="uk-UA"/>
              </w:rPr>
              <w:t xml:space="preserve">4.1 </w:t>
            </w:r>
          </w:p>
        </w:tc>
        <w:tc>
          <w:tcPr>
            <w:tcW w:w="7870" w:type="dxa"/>
          </w:tcPr>
          <w:p w14:paraId="7874C5B1" w14:textId="55334F03" w:rsidR="0089260D" w:rsidRPr="00433D9F" w:rsidRDefault="00433D9F" w:rsidP="0089260D">
            <w:pPr>
              <w:spacing w:line="360" w:lineRule="auto"/>
              <w:ind w:right="284"/>
              <w:contextualSpacing/>
              <w:jc w:val="both"/>
              <w:rPr>
                <w:rFonts w:ascii="Times New Roman" w:eastAsia="Calibri" w:hAnsi="Times New Roman" w:cs="Times New Roman"/>
                <w:sz w:val="28"/>
                <w:szCs w:val="28"/>
                <w:lang w:val="uk-UA"/>
              </w:rPr>
            </w:pPr>
            <w:r w:rsidRPr="00433D9F">
              <w:rPr>
                <w:rFonts w:ascii="Times New Roman" w:eastAsia="Calibri" w:hAnsi="Times New Roman" w:cs="Times New Roman"/>
                <w:sz w:val="28"/>
                <w:szCs w:val="28"/>
                <w:lang w:val="ru-UA"/>
              </w:rPr>
              <w:t>Підвищення теплоефективності перехресноточних рекуператорів шляхом застосування оребрених поверхонь теплообміну</w:t>
            </w:r>
          </w:p>
        </w:tc>
        <w:tc>
          <w:tcPr>
            <w:tcW w:w="840" w:type="dxa"/>
          </w:tcPr>
          <w:p w14:paraId="32D11854" w14:textId="275E5569" w:rsidR="0089260D" w:rsidRPr="0089260D" w:rsidRDefault="0008716F" w:rsidP="0089260D">
            <w:pPr>
              <w:spacing w:line="360" w:lineRule="auto"/>
              <w:contextualSpacing/>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56</w:t>
            </w:r>
          </w:p>
        </w:tc>
      </w:tr>
      <w:tr w:rsidR="0089260D" w:rsidRPr="0089260D" w14:paraId="3BA1FB7D" w14:textId="77777777" w:rsidTr="00B72D9F">
        <w:tc>
          <w:tcPr>
            <w:tcW w:w="636" w:type="dxa"/>
          </w:tcPr>
          <w:p w14:paraId="620CEB5A" w14:textId="195DF37A" w:rsidR="0089260D" w:rsidRPr="0089260D" w:rsidRDefault="0089260D" w:rsidP="0089260D">
            <w:pPr>
              <w:spacing w:line="360" w:lineRule="auto"/>
              <w:contextualSpacing/>
              <w:rPr>
                <w:rFonts w:ascii="Times New Roman" w:eastAsia="Times New Roman" w:hAnsi="Times New Roman" w:cs="Times New Roman"/>
                <w:color w:val="000000"/>
                <w:sz w:val="28"/>
                <w:szCs w:val="28"/>
                <w:lang w:val="uk-UA"/>
              </w:rPr>
            </w:pPr>
            <w:r w:rsidRPr="0089260D">
              <w:rPr>
                <w:rFonts w:ascii="Times New Roman" w:eastAsia="Times New Roman" w:hAnsi="Times New Roman" w:cs="Times New Roman"/>
                <w:color w:val="000000"/>
                <w:sz w:val="28"/>
                <w:szCs w:val="28"/>
                <w:lang w:val="uk-UA"/>
              </w:rPr>
              <w:t>4.</w:t>
            </w:r>
            <w:r w:rsidR="009876E4">
              <w:rPr>
                <w:rFonts w:ascii="Times New Roman" w:eastAsia="Times New Roman" w:hAnsi="Times New Roman" w:cs="Times New Roman"/>
                <w:color w:val="000000"/>
                <w:sz w:val="28"/>
                <w:szCs w:val="28"/>
                <w:lang w:val="uk-UA"/>
              </w:rPr>
              <w:t>2</w:t>
            </w:r>
          </w:p>
        </w:tc>
        <w:tc>
          <w:tcPr>
            <w:tcW w:w="7870" w:type="dxa"/>
          </w:tcPr>
          <w:p w14:paraId="24ADD874" w14:textId="77777777" w:rsidR="0089260D" w:rsidRPr="0089260D" w:rsidRDefault="0089260D" w:rsidP="0089260D">
            <w:pPr>
              <w:spacing w:line="360" w:lineRule="auto"/>
              <w:ind w:firstLine="30"/>
              <w:contextualSpacing/>
              <w:jc w:val="both"/>
              <w:rPr>
                <w:rFonts w:ascii="Times New Roman" w:eastAsia="Times New Roman" w:hAnsi="Times New Roman" w:cs="Times New Roman"/>
                <w:color w:val="000000"/>
                <w:sz w:val="28"/>
                <w:szCs w:val="28"/>
                <w:lang w:val="uk-UA"/>
              </w:rPr>
            </w:pPr>
            <w:r w:rsidRPr="0089260D">
              <w:rPr>
                <w:rFonts w:ascii="Times New Roman" w:eastAsia="Times New Roman" w:hAnsi="Times New Roman" w:cs="Times New Roman"/>
                <w:color w:val="000000"/>
                <w:sz w:val="28"/>
                <w:szCs w:val="28"/>
                <w:lang w:val="uk-UA"/>
              </w:rPr>
              <w:t>Висновки за розділом 4</w:t>
            </w:r>
          </w:p>
        </w:tc>
        <w:tc>
          <w:tcPr>
            <w:tcW w:w="840" w:type="dxa"/>
          </w:tcPr>
          <w:p w14:paraId="3C559E2D" w14:textId="06330281" w:rsidR="0089260D" w:rsidRPr="0089260D" w:rsidRDefault="0008716F" w:rsidP="0089260D">
            <w:pPr>
              <w:spacing w:line="360" w:lineRule="auto"/>
              <w:contextualSpacing/>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63</w:t>
            </w:r>
          </w:p>
        </w:tc>
      </w:tr>
      <w:tr w:rsidR="0089260D" w:rsidRPr="0089260D" w14:paraId="6C3BDA99" w14:textId="77777777" w:rsidTr="00B72D9F">
        <w:tc>
          <w:tcPr>
            <w:tcW w:w="636" w:type="dxa"/>
          </w:tcPr>
          <w:p w14:paraId="5039CDC4" w14:textId="77777777" w:rsidR="0089260D" w:rsidRPr="0089260D" w:rsidRDefault="0089260D" w:rsidP="0089260D">
            <w:pPr>
              <w:spacing w:line="360" w:lineRule="auto"/>
              <w:contextualSpacing/>
              <w:rPr>
                <w:rFonts w:ascii="Times New Roman" w:eastAsia="Calibri" w:hAnsi="Times New Roman" w:cs="Times New Roman"/>
                <w:color w:val="000000"/>
                <w:sz w:val="28"/>
                <w:szCs w:val="28"/>
                <w:lang w:val="uk-UA"/>
              </w:rPr>
            </w:pPr>
          </w:p>
        </w:tc>
        <w:tc>
          <w:tcPr>
            <w:tcW w:w="7870" w:type="dxa"/>
          </w:tcPr>
          <w:p w14:paraId="5497AC7F" w14:textId="77777777" w:rsidR="0089260D" w:rsidRPr="0089260D" w:rsidRDefault="0089260D" w:rsidP="0089260D">
            <w:pPr>
              <w:spacing w:line="360" w:lineRule="auto"/>
              <w:contextualSpacing/>
              <w:rPr>
                <w:rFonts w:ascii="Times New Roman" w:eastAsia="Calibri" w:hAnsi="Times New Roman" w:cs="Times New Roman"/>
                <w:color w:val="000000"/>
                <w:sz w:val="28"/>
                <w:szCs w:val="28"/>
                <w:lang w:val="uk-UA"/>
              </w:rPr>
            </w:pPr>
            <w:r w:rsidRPr="0089260D">
              <w:rPr>
                <w:rFonts w:ascii="Times New Roman" w:eastAsia="Calibri" w:hAnsi="Times New Roman" w:cs="Times New Roman"/>
                <w:caps/>
                <w:color w:val="000000"/>
                <w:sz w:val="28"/>
                <w:szCs w:val="28"/>
                <w:shd w:val="clear" w:color="auto" w:fill="FFFFFF"/>
                <w:lang w:val="uk-UA"/>
              </w:rPr>
              <w:t>ВИСНОВки</w:t>
            </w:r>
          </w:p>
        </w:tc>
        <w:tc>
          <w:tcPr>
            <w:tcW w:w="840" w:type="dxa"/>
          </w:tcPr>
          <w:p w14:paraId="59C16B3D" w14:textId="3B42777A" w:rsidR="0089260D" w:rsidRPr="0089260D" w:rsidRDefault="0087558F" w:rsidP="0089260D">
            <w:pPr>
              <w:spacing w:line="360" w:lineRule="auto"/>
              <w:contextualSpacing/>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6</w:t>
            </w:r>
            <w:r w:rsidR="0008716F">
              <w:rPr>
                <w:rFonts w:ascii="Times New Roman" w:eastAsia="Calibri" w:hAnsi="Times New Roman" w:cs="Times New Roman"/>
                <w:color w:val="000000"/>
                <w:sz w:val="28"/>
                <w:szCs w:val="28"/>
                <w:lang w:val="uk-UA"/>
              </w:rPr>
              <w:t>4</w:t>
            </w:r>
          </w:p>
        </w:tc>
      </w:tr>
      <w:tr w:rsidR="0089260D" w:rsidRPr="0089260D" w14:paraId="3B90A3AC" w14:textId="77777777" w:rsidTr="00B72D9F">
        <w:tc>
          <w:tcPr>
            <w:tcW w:w="636" w:type="dxa"/>
          </w:tcPr>
          <w:p w14:paraId="4F3E1ECF" w14:textId="77777777" w:rsidR="0089260D" w:rsidRPr="0089260D" w:rsidRDefault="0089260D" w:rsidP="0089260D">
            <w:pPr>
              <w:spacing w:line="360" w:lineRule="auto"/>
              <w:contextualSpacing/>
              <w:rPr>
                <w:rFonts w:ascii="Times New Roman" w:eastAsia="Calibri" w:hAnsi="Times New Roman" w:cs="Times New Roman"/>
                <w:color w:val="000000"/>
                <w:sz w:val="28"/>
                <w:szCs w:val="28"/>
                <w:lang w:val="uk-UA"/>
              </w:rPr>
            </w:pPr>
          </w:p>
        </w:tc>
        <w:tc>
          <w:tcPr>
            <w:tcW w:w="7870" w:type="dxa"/>
          </w:tcPr>
          <w:p w14:paraId="1D30D586" w14:textId="77777777" w:rsidR="0089260D" w:rsidRPr="0089260D" w:rsidRDefault="0089260D" w:rsidP="0089260D">
            <w:pPr>
              <w:spacing w:line="360" w:lineRule="auto"/>
              <w:contextualSpacing/>
              <w:rPr>
                <w:rFonts w:ascii="Times New Roman" w:eastAsia="Calibri" w:hAnsi="Times New Roman" w:cs="Times New Roman"/>
                <w:color w:val="000000"/>
                <w:sz w:val="28"/>
                <w:szCs w:val="28"/>
                <w:lang w:val="uk-UA"/>
              </w:rPr>
            </w:pPr>
            <w:r w:rsidRPr="0089260D">
              <w:rPr>
                <w:rFonts w:ascii="Times New Roman" w:eastAsia="Calibri" w:hAnsi="Times New Roman" w:cs="Times New Roman"/>
                <w:caps/>
                <w:color w:val="000000"/>
                <w:sz w:val="28"/>
                <w:szCs w:val="28"/>
                <w:lang w:val="uk-UA"/>
              </w:rPr>
              <w:t>Список використаних джерел</w:t>
            </w:r>
          </w:p>
        </w:tc>
        <w:tc>
          <w:tcPr>
            <w:tcW w:w="840" w:type="dxa"/>
          </w:tcPr>
          <w:p w14:paraId="757C45DA" w14:textId="137F1559" w:rsidR="0089260D" w:rsidRPr="0089260D" w:rsidRDefault="0008716F" w:rsidP="0089260D">
            <w:pPr>
              <w:spacing w:line="360" w:lineRule="auto"/>
              <w:contextualSpacing/>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66</w:t>
            </w:r>
          </w:p>
        </w:tc>
      </w:tr>
    </w:tbl>
    <w:p w14:paraId="36E3D17B" w14:textId="77777777" w:rsidR="0089260D" w:rsidRPr="0089260D" w:rsidRDefault="0089260D" w:rsidP="0089260D">
      <w:pPr>
        <w:spacing w:line="360" w:lineRule="auto"/>
        <w:contextualSpacing/>
        <w:rPr>
          <w:rFonts w:ascii="Times New Roman" w:eastAsia="Calibri" w:hAnsi="Times New Roman" w:cs="Times New Roman"/>
          <w:color w:val="FF0000"/>
          <w:kern w:val="0"/>
          <w:sz w:val="28"/>
          <w:szCs w:val="28"/>
          <w:lang w:val="uk-UA"/>
          <w14:ligatures w14:val="none"/>
        </w:rPr>
      </w:pPr>
    </w:p>
    <w:p w14:paraId="5CE826E9" w14:textId="77777777" w:rsidR="0089260D" w:rsidRPr="0089260D" w:rsidRDefault="0089260D" w:rsidP="0089260D">
      <w:pPr>
        <w:spacing w:line="360" w:lineRule="auto"/>
        <w:ind w:firstLine="709"/>
        <w:contextualSpacing/>
        <w:jc w:val="center"/>
        <w:rPr>
          <w:rFonts w:ascii="Times New Roman" w:eastAsia="Calibri" w:hAnsi="Times New Roman" w:cs="Times New Roman"/>
          <w:kern w:val="0"/>
          <w:sz w:val="28"/>
          <w:szCs w:val="28"/>
          <w:lang w:val="uk-UA"/>
          <w14:ligatures w14:val="none"/>
        </w:rPr>
      </w:pPr>
    </w:p>
    <w:p w14:paraId="5129A092" w14:textId="77777777" w:rsidR="0089260D" w:rsidRPr="0089260D" w:rsidRDefault="0089260D" w:rsidP="0089260D">
      <w:pPr>
        <w:spacing w:line="360" w:lineRule="auto"/>
        <w:ind w:firstLine="709"/>
        <w:contextualSpacing/>
        <w:jc w:val="center"/>
        <w:rPr>
          <w:rFonts w:ascii="Times New Roman" w:eastAsia="Calibri" w:hAnsi="Times New Roman" w:cs="Times New Roman"/>
          <w:kern w:val="0"/>
          <w:sz w:val="28"/>
          <w:szCs w:val="28"/>
          <w:lang w:val="uk-UA"/>
          <w14:ligatures w14:val="none"/>
        </w:rPr>
      </w:pPr>
    </w:p>
    <w:p w14:paraId="4501D868" w14:textId="77777777" w:rsidR="0089260D" w:rsidRPr="0089260D" w:rsidRDefault="0089260D" w:rsidP="0089260D">
      <w:pPr>
        <w:spacing w:line="360" w:lineRule="auto"/>
        <w:ind w:firstLine="709"/>
        <w:contextualSpacing/>
        <w:jc w:val="center"/>
        <w:rPr>
          <w:rFonts w:ascii="Times New Roman" w:eastAsia="Calibri" w:hAnsi="Times New Roman" w:cs="Times New Roman"/>
          <w:kern w:val="0"/>
          <w:sz w:val="28"/>
          <w:szCs w:val="28"/>
          <w:lang w:val="uk-UA"/>
          <w14:ligatures w14:val="none"/>
        </w:rPr>
      </w:pPr>
    </w:p>
    <w:p w14:paraId="72D7DFAD" w14:textId="77777777" w:rsidR="0089260D" w:rsidRPr="0089260D" w:rsidRDefault="0089260D" w:rsidP="0089260D">
      <w:pPr>
        <w:spacing w:line="360" w:lineRule="auto"/>
        <w:ind w:firstLine="709"/>
        <w:contextualSpacing/>
        <w:jc w:val="center"/>
        <w:rPr>
          <w:rFonts w:ascii="Times New Roman" w:eastAsia="Calibri" w:hAnsi="Times New Roman" w:cs="Times New Roman"/>
          <w:kern w:val="0"/>
          <w:sz w:val="28"/>
          <w:szCs w:val="28"/>
          <w:lang w:val="uk-UA"/>
          <w14:ligatures w14:val="none"/>
        </w:rPr>
      </w:pPr>
    </w:p>
    <w:p w14:paraId="5EACDE24" w14:textId="77777777" w:rsidR="0089260D" w:rsidRPr="0089260D" w:rsidRDefault="0089260D" w:rsidP="0089260D">
      <w:pPr>
        <w:spacing w:line="360" w:lineRule="auto"/>
        <w:ind w:firstLine="709"/>
        <w:contextualSpacing/>
        <w:jc w:val="center"/>
        <w:rPr>
          <w:rFonts w:ascii="Times New Roman" w:eastAsia="Calibri" w:hAnsi="Times New Roman" w:cs="Times New Roman"/>
          <w:kern w:val="0"/>
          <w:sz w:val="28"/>
          <w:szCs w:val="28"/>
          <w:lang w:val="uk-UA"/>
          <w14:ligatures w14:val="none"/>
        </w:rPr>
      </w:pPr>
    </w:p>
    <w:p w14:paraId="28D2F34E" w14:textId="77777777" w:rsidR="0089260D" w:rsidRPr="0089260D" w:rsidRDefault="0089260D" w:rsidP="0089260D">
      <w:pPr>
        <w:spacing w:line="360" w:lineRule="auto"/>
        <w:ind w:firstLine="709"/>
        <w:contextualSpacing/>
        <w:jc w:val="center"/>
        <w:rPr>
          <w:rFonts w:ascii="Times New Roman" w:eastAsia="Calibri" w:hAnsi="Times New Roman" w:cs="Times New Roman"/>
          <w:kern w:val="0"/>
          <w:sz w:val="28"/>
          <w:szCs w:val="28"/>
          <w:lang w:val="uk-UA"/>
          <w14:ligatures w14:val="none"/>
        </w:rPr>
      </w:pPr>
    </w:p>
    <w:p w14:paraId="3FCCC436" w14:textId="77777777" w:rsidR="0089260D" w:rsidRPr="0089260D" w:rsidRDefault="0089260D" w:rsidP="0089260D">
      <w:pPr>
        <w:spacing w:line="360" w:lineRule="auto"/>
        <w:ind w:firstLine="709"/>
        <w:contextualSpacing/>
        <w:jc w:val="center"/>
        <w:rPr>
          <w:rFonts w:ascii="Times New Roman" w:eastAsia="Calibri" w:hAnsi="Times New Roman" w:cs="Times New Roman"/>
          <w:kern w:val="0"/>
          <w:sz w:val="28"/>
          <w:szCs w:val="28"/>
          <w:lang w:val="uk-UA"/>
          <w14:ligatures w14:val="none"/>
        </w:rPr>
      </w:pPr>
    </w:p>
    <w:p w14:paraId="2D903365" w14:textId="77777777" w:rsidR="0089260D" w:rsidRPr="0089260D" w:rsidRDefault="0089260D" w:rsidP="0089260D">
      <w:pPr>
        <w:spacing w:line="360" w:lineRule="auto"/>
        <w:ind w:firstLine="709"/>
        <w:contextualSpacing/>
        <w:jc w:val="center"/>
        <w:rPr>
          <w:rFonts w:ascii="Times New Roman" w:eastAsia="Calibri" w:hAnsi="Times New Roman" w:cs="Times New Roman"/>
          <w:kern w:val="0"/>
          <w:sz w:val="28"/>
          <w:szCs w:val="28"/>
          <w:lang w:val="uk-UA"/>
          <w14:ligatures w14:val="none"/>
        </w:rPr>
      </w:pPr>
    </w:p>
    <w:p w14:paraId="10107320" w14:textId="77777777" w:rsidR="0089260D" w:rsidRPr="0089260D" w:rsidRDefault="0089260D" w:rsidP="0089260D">
      <w:pPr>
        <w:spacing w:line="360" w:lineRule="auto"/>
        <w:ind w:firstLine="709"/>
        <w:contextualSpacing/>
        <w:jc w:val="center"/>
        <w:rPr>
          <w:rFonts w:ascii="Times New Roman" w:eastAsia="Calibri" w:hAnsi="Times New Roman" w:cs="Times New Roman"/>
          <w:kern w:val="0"/>
          <w:sz w:val="28"/>
          <w:szCs w:val="28"/>
          <w:lang w:val="uk-UA"/>
          <w14:ligatures w14:val="none"/>
        </w:rPr>
      </w:pPr>
    </w:p>
    <w:p w14:paraId="621D4666" w14:textId="77777777" w:rsidR="0089260D" w:rsidRPr="0089260D" w:rsidRDefault="0089260D" w:rsidP="0089260D">
      <w:pPr>
        <w:spacing w:line="360" w:lineRule="auto"/>
        <w:ind w:firstLine="709"/>
        <w:contextualSpacing/>
        <w:jc w:val="center"/>
        <w:rPr>
          <w:rFonts w:ascii="Times New Roman" w:eastAsia="Calibri" w:hAnsi="Times New Roman" w:cs="Times New Roman"/>
          <w:kern w:val="0"/>
          <w:sz w:val="28"/>
          <w:szCs w:val="28"/>
          <w:lang w:val="uk-UA"/>
          <w14:ligatures w14:val="none"/>
        </w:rPr>
      </w:pPr>
    </w:p>
    <w:p w14:paraId="1822A49A" w14:textId="77777777" w:rsidR="0089260D" w:rsidRPr="0089260D" w:rsidRDefault="0089260D" w:rsidP="0089260D">
      <w:pPr>
        <w:spacing w:line="360" w:lineRule="auto"/>
        <w:ind w:firstLine="709"/>
        <w:contextualSpacing/>
        <w:jc w:val="center"/>
        <w:rPr>
          <w:rFonts w:ascii="Times New Roman" w:eastAsia="Calibri" w:hAnsi="Times New Roman" w:cs="Times New Roman"/>
          <w:kern w:val="0"/>
          <w:sz w:val="28"/>
          <w:szCs w:val="28"/>
          <w:lang w:val="uk-UA"/>
          <w14:ligatures w14:val="none"/>
        </w:rPr>
      </w:pPr>
    </w:p>
    <w:p w14:paraId="041170DB" w14:textId="77777777" w:rsidR="0089260D" w:rsidRPr="0089260D" w:rsidRDefault="0089260D" w:rsidP="0089260D">
      <w:pPr>
        <w:spacing w:line="360" w:lineRule="auto"/>
        <w:ind w:firstLine="709"/>
        <w:contextualSpacing/>
        <w:jc w:val="center"/>
        <w:rPr>
          <w:rFonts w:ascii="Times New Roman" w:eastAsia="Calibri" w:hAnsi="Times New Roman" w:cs="Times New Roman"/>
          <w:kern w:val="0"/>
          <w:sz w:val="28"/>
          <w:szCs w:val="28"/>
          <w:lang w:val="uk-UA"/>
          <w14:ligatures w14:val="none"/>
        </w:rPr>
      </w:pPr>
    </w:p>
    <w:p w14:paraId="2C232AEC" w14:textId="77777777" w:rsidR="0089260D" w:rsidRPr="0089260D" w:rsidRDefault="0089260D" w:rsidP="0089260D">
      <w:pPr>
        <w:spacing w:line="360" w:lineRule="auto"/>
        <w:ind w:firstLine="709"/>
        <w:contextualSpacing/>
        <w:jc w:val="center"/>
        <w:rPr>
          <w:rFonts w:ascii="Times New Roman" w:eastAsia="Calibri" w:hAnsi="Times New Roman" w:cs="Times New Roman"/>
          <w:kern w:val="0"/>
          <w:sz w:val="28"/>
          <w:szCs w:val="28"/>
          <w:lang w:val="uk-UA"/>
          <w14:ligatures w14:val="none"/>
        </w:rPr>
      </w:pPr>
    </w:p>
    <w:p w14:paraId="5C325D66" w14:textId="77777777" w:rsidR="0089260D" w:rsidRPr="0089260D" w:rsidRDefault="0089260D" w:rsidP="0089260D">
      <w:pPr>
        <w:spacing w:line="360" w:lineRule="auto"/>
        <w:ind w:firstLine="709"/>
        <w:contextualSpacing/>
        <w:jc w:val="center"/>
        <w:rPr>
          <w:rFonts w:ascii="Times New Roman" w:eastAsia="Calibri" w:hAnsi="Times New Roman" w:cs="Times New Roman"/>
          <w:kern w:val="0"/>
          <w:sz w:val="28"/>
          <w:szCs w:val="28"/>
          <w:lang w:val="uk-UA"/>
          <w14:ligatures w14:val="none"/>
        </w:rPr>
      </w:pPr>
    </w:p>
    <w:p w14:paraId="1335FEB4" w14:textId="77777777" w:rsidR="0089260D" w:rsidRPr="0089260D" w:rsidRDefault="0089260D" w:rsidP="0089260D">
      <w:pPr>
        <w:spacing w:line="360" w:lineRule="auto"/>
        <w:ind w:firstLine="709"/>
        <w:contextualSpacing/>
        <w:jc w:val="center"/>
        <w:rPr>
          <w:rFonts w:ascii="Times New Roman" w:eastAsia="Calibri" w:hAnsi="Times New Roman" w:cs="Times New Roman"/>
          <w:kern w:val="0"/>
          <w:sz w:val="28"/>
          <w:szCs w:val="28"/>
          <w:lang w:val="uk-UA"/>
          <w14:ligatures w14:val="none"/>
        </w:rPr>
      </w:pPr>
    </w:p>
    <w:p w14:paraId="19790168" w14:textId="77777777" w:rsidR="0089260D" w:rsidRPr="0089260D" w:rsidRDefault="0089260D" w:rsidP="0089260D">
      <w:pPr>
        <w:spacing w:line="360" w:lineRule="auto"/>
        <w:ind w:firstLine="709"/>
        <w:contextualSpacing/>
        <w:jc w:val="center"/>
        <w:rPr>
          <w:rFonts w:ascii="Times New Roman" w:eastAsia="Calibri" w:hAnsi="Times New Roman" w:cs="Times New Roman"/>
          <w:kern w:val="0"/>
          <w:sz w:val="28"/>
          <w:szCs w:val="28"/>
          <w:lang w:val="uk-UA"/>
          <w14:ligatures w14:val="none"/>
        </w:rPr>
      </w:pPr>
    </w:p>
    <w:p w14:paraId="5237A73B" w14:textId="77777777" w:rsidR="0089260D" w:rsidRPr="0089260D" w:rsidRDefault="0089260D" w:rsidP="0089260D">
      <w:pPr>
        <w:spacing w:line="360" w:lineRule="auto"/>
        <w:contextualSpacing/>
        <w:rPr>
          <w:rFonts w:ascii="Times New Roman" w:eastAsia="Calibri" w:hAnsi="Times New Roman" w:cs="Times New Roman"/>
          <w:kern w:val="0"/>
          <w:sz w:val="28"/>
          <w:szCs w:val="28"/>
          <w:lang w:val="uk-UA"/>
          <w14:ligatures w14:val="none"/>
        </w:rPr>
      </w:pPr>
    </w:p>
    <w:p w14:paraId="3C1761F8" w14:textId="77777777" w:rsidR="0089260D" w:rsidRPr="0089260D" w:rsidRDefault="0089260D" w:rsidP="0089260D">
      <w:pPr>
        <w:spacing w:line="360" w:lineRule="auto"/>
        <w:ind w:firstLine="709"/>
        <w:contextualSpacing/>
        <w:jc w:val="center"/>
        <w:rPr>
          <w:rFonts w:ascii="Times New Roman" w:eastAsia="Calibri" w:hAnsi="Times New Roman" w:cs="Times New Roman"/>
          <w:b/>
          <w:kern w:val="0"/>
          <w:sz w:val="28"/>
          <w:szCs w:val="28"/>
          <w:lang w:val="uk-UA"/>
          <w14:ligatures w14:val="none"/>
        </w:rPr>
        <w:sectPr w:rsidR="0089260D" w:rsidRPr="0089260D" w:rsidSect="0089260D">
          <w:headerReference w:type="default" r:id="rId8"/>
          <w:pgSz w:w="11906" w:h="16838"/>
          <w:pgMar w:top="1134" w:right="849" w:bottom="1134" w:left="1701" w:header="708" w:footer="708" w:gutter="0"/>
          <w:cols w:space="708"/>
          <w:titlePg/>
          <w:docGrid w:linePitch="360"/>
        </w:sectPr>
      </w:pPr>
    </w:p>
    <w:p w14:paraId="68163145" w14:textId="77777777" w:rsidR="0089260D" w:rsidRPr="0089260D" w:rsidRDefault="0089260D" w:rsidP="0089260D">
      <w:pPr>
        <w:spacing w:line="360" w:lineRule="auto"/>
        <w:ind w:firstLine="709"/>
        <w:contextualSpacing/>
        <w:jc w:val="center"/>
        <w:rPr>
          <w:rFonts w:ascii="Times New Roman" w:eastAsia="Calibri" w:hAnsi="Times New Roman" w:cs="Times New Roman"/>
          <w:b/>
          <w:kern w:val="0"/>
          <w:sz w:val="28"/>
          <w:szCs w:val="28"/>
          <w:lang w:val="uk-UA"/>
          <w14:ligatures w14:val="none"/>
        </w:rPr>
      </w:pPr>
      <w:r w:rsidRPr="0089260D">
        <w:rPr>
          <w:rFonts w:ascii="Times New Roman" w:eastAsia="Calibri" w:hAnsi="Times New Roman" w:cs="Times New Roman"/>
          <w:b/>
          <w:kern w:val="0"/>
          <w:sz w:val="28"/>
          <w:szCs w:val="28"/>
          <w:lang w:val="uk-UA"/>
          <w14:ligatures w14:val="none"/>
        </w:rPr>
        <w:lastRenderedPageBreak/>
        <w:t>ВСТУП</w:t>
      </w:r>
    </w:p>
    <w:p w14:paraId="2094B51D" w14:textId="14009286" w:rsidR="00242779" w:rsidRPr="00242779" w:rsidRDefault="0089260D" w:rsidP="00242779">
      <w:pPr>
        <w:spacing w:line="360" w:lineRule="auto"/>
        <w:ind w:firstLine="567"/>
        <w:contextualSpacing/>
        <w:jc w:val="both"/>
        <w:rPr>
          <w:rFonts w:ascii="Times New Roman" w:eastAsia="Calibri" w:hAnsi="Times New Roman" w:cs="Times New Roman"/>
          <w:sz w:val="28"/>
          <w:szCs w:val="28"/>
          <w:lang w:val="ru-RU"/>
        </w:rPr>
      </w:pPr>
      <w:r w:rsidRPr="0089260D">
        <w:rPr>
          <w:rFonts w:ascii="Times New Roman" w:eastAsia="Calibri" w:hAnsi="Times New Roman" w:cs="Times New Roman"/>
          <w:b/>
          <w:kern w:val="0"/>
          <w:sz w:val="28"/>
          <w:szCs w:val="28"/>
          <w:lang w:val="uk-UA"/>
          <w14:ligatures w14:val="none"/>
        </w:rPr>
        <w:t>Актуальність теми</w:t>
      </w:r>
      <w:r w:rsidRPr="0089260D">
        <w:rPr>
          <w:rFonts w:ascii="Times New Roman" w:eastAsia="Calibri" w:hAnsi="Times New Roman" w:cs="Times New Roman"/>
          <w:kern w:val="0"/>
          <w:sz w:val="28"/>
          <w:szCs w:val="28"/>
          <w:lang w:val="uk-UA"/>
          <w14:ligatures w14:val="none"/>
        </w:rPr>
        <w:t xml:space="preserve">.  </w:t>
      </w:r>
      <w:r w:rsidR="00242779" w:rsidRPr="00242779">
        <w:rPr>
          <w:rFonts w:ascii="Times New Roman" w:eastAsia="Calibri" w:hAnsi="Times New Roman" w:cs="Times New Roman"/>
          <w:sz w:val="28"/>
          <w:szCs w:val="28"/>
          <w:lang w:val="ru-RU"/>
        </w:rPr>
        <w:t>У сучасному світі держави та промислові підприємства докладають значних зусиль для розробки та впровадження нових технологічних і технічних рішень, спрямованих на зменшення споживання паливно-енергетичних ресурсів. Досягти цього можливо лише за умов активної енергозберігаючої політики національного рівня у поєднанні з впровадженням високоефективного енергозберігаючого обладнання.</w:t>
      </w:r>
    </w:p>
    <w:p w14:paraId="03F4E1FF" w14:textId="77777777" w:rsidR="00242779" w:rsidRPr="00242779" w:rsidRDefault="00242779" w:rsidP="00242779">
      <w:pPr>
        <w:spacing w:line="360" w:lineRule="auto"/>
        <w:ind w:firstLine="567"/>
        <w:contextualSpacing/>
        <w:jc w:val="both"/>
        <w:rPr>
          <w:rFonts w:ascii="Times New Roman" w:eastAsia="Calibri" w:hAnsi="Times New Roman" w:cs="Times New Roman"/>
          <w:kern w:val="0"/>
          <w:sz w:val="28"/>
          <w:szCs w:val="28"/>
          <w14:ligatures w14:val="none"/>
        </w:rPr>
      </w:pPr>
      <w:bookmarkStart w:id="2" w:name="_Hlk216281412"/>
      <w:r w:rsidRPr="00242779">
        <w:rPr>
          <w:rFonts w:ascii="Times New Roman" w:eastAsia="Calibri" w:hAnsi="Times New Roman" w:cs="Times New Roman"/>
          <w:kern w:val="0"/>
          <w:sz w:val="28"/>
          <w:szCs w:val="28"/>
          <w14:ligatures w14:val="none"/>
        </w:rPr>
        <w:t>Теплообмінні установки є важливою складовою частиною технологічного оснащення підприємств житлово-комунальної сфери, нафтопереробної, хімічної та інших галузей промисловості. Вони активно застосовуються у теплоенергетичних установках, зокрема в паротурбінних, газотурбінних та ядерних системах, а також у технологіях, що використовують альтернативні джерела енергії. На сьогодні теплообмінне обладнання визначає не лише габарити та металомісткість промислових установок, але й має ключовий вплив на їх функціональні характеристики та техніко-економічні показники.</w:t>
      </w:r>
    </w:p>
    <w:p w14:paraId="648E998C" w14:textId="77777777" w:rsidR="00242779" w:rsidRPr="00242779" w:rsidRDefault="00242779" w:rsidP="00242779">
      <w:pPr>
        <w:spacing w:line="360" w:lineRule="auto"/>
        <w:ind w:firstLine="567"/>
        <w:contextualSpacing/>
        <w:jc w:val="both"/>
        <w:rPr>
          <w:rFonts w:ascii="Times New Roman" w:eastAsia="Calibri" w:hAnsi="Times New Roman" w:cs="Times New Roman"/>
          <w:kern w:val="0"/>
          <w:sz w:val="28"/>
          <w:szCs w:val="28"/>
          <w14:ligatures w14:val="none"/>
        </w:rPr>
      </w:pPr>
      <w:r w:rsidRPr="00242779">
        <w:rPr>
          <w:rFonts w:ascii="Times New Roman" w:eastAsia="Calibri" w:hAnsi="Times New Roman" w:cs="Times New Roman"/>
          <w:kern w:val="0"/>
          <w:sz w:val="28"/>
          <w:szCs w:val="28"/>
          <w14:ligatures w14:val="none"/>
        </w:rPr>
        <w:t>Зі збільшенням потужності енергетичних систем та ростом обсягів виробництва зростають і габарити, вага та, відповідно, вартість теплообмінних апаратів. Це зумовлює необхідність постійного вдосконалення конструкцій та модернізації існуючого обладнання, а також розробки нових високоефективних теплообмінників.</w:t>
      </w:r>
      <w:bookmarkEnd w:id="2"/>
      <w:r w:rsidRPr="00242779">
        <w:rPr>
          <w:rFonts w:ascii="Times New Roman" w:eastAsia="Calibri" w:hAnsi="Times New Roman" w:cs="Times New Roman"/>
          <w:kern w:val="0"/>
          <w:sz w:val="28"/>
          <w:szCs w:val="28"/>
          <w14:ligatures w14:val="none"/>
        </w:rPr>
        <w:t xml:space="preserve"> У зв’язку з цим проблема підвищення ефективності теплообміну набуває особливої актуальності і стає важливою науково-прикладною задачею, що потребує комплексного підходу та інтеграції інженерних рішень, матеріалознавчих розробок і сучасних методів оптимізації теплових процесів.</w:t>
      </w:r>
    </w:p>
    <w:p w14:paraId="479AF6D2" w14:textId="3B1E5680" w:rsidR="0089260D" w:rsidRPr="0089260D" w:rsidRDefault="0089260D" w:rsidP="00242779">
      <w:pPr>
        <w:spacing w:line="360" w:lineRule="auto"/>
        <w:ind w:firstLine="567"/>
        <w:contextualSpacing/>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 xml:space="preserve">Таким чином встановлення закономірностей процесів які протікають при </w:t>
      </w:r>
      <w:r w:rsidR="00242779">
        <w:rPr>
          <w:rFonts w:ascii="Times New Roman" w:eastAsia="Calibri" w:hAnsi="Times New Roman" w:cs="Times New Roman"/>
          <w:kern w:val="0"/>
          <w:sz w:val="28"/>
          <w:szCs w:val="28"/>
          <w:lang w:val="uk-UA"/>
          <w14:ligatures w14:val="none"/>
        </w:rPr>
        <w:t>підвищенні ефективності рекуперативних теплообмінників</w:t>
      </w:r>
      <w:r w:rsidRPr="0089260D">
        <w:rPr>
          <w:rFonts w:ascii="Times New Roman" w:eastAsia="Calibri" w:hAnsi="Times New Roman" w:cs="Times New Roman"/>
          <w:kern w:val="0"/>
          <w:sz w:val="28"/>
          <w:szCs w:val="28"/>
          <w:lang w:val="uk-UA"/>
          <w14:ligatures w14:val="none"/>
        </w:rPr>
        <w:t xml:space="preserve"> є </w:t>
      </w:r>
      <w:r w:rsidRPr="0089260D">
        <w:rPr>
          <w:rFonts w:ascii="Times New Roman" w:eastAsia="Calibri" w:hAnsi="Times New Roman" w:cs="Times New Roman"/>
          <w:b/>
          <w:kern w:val="0"/>
          <w:sz w:val="28"/>
          <w:szCs w:val="28"/>
          <w:lang w:val="uk-UA"/>
          <w14:ligatures w14:val="none"/>
        </w:rPr>
        <w:t>актуальним науковим завданням</w:t>
      </w:r>
      <w:r w:rsidRPr="0089260D">
        <w:rPr>
          <w:rFonts w:ascii="Times New Roman" w:eastAsia="Calibri" w:hAnsi="Times New Roman" w:cs="Times New Roman"/>
          <w:kern w:val="0"/>
          <w:sz w:val="28"/>
          <w:szCs w:val="28"/>
          <w:lang w:val="uk-UA"/>
          <w14:ligatures w14:val="none"/>
        </w:rPr>
        <w:t>.</w:t>
      </w:r>
    </w:p>
    <w:p w14:paraId="1EFBAF4E" w14:textId="77777777" w:rsidR="0089260D" w:rsidRPr="0089260D" w:rsidRDefault="0089260D" w:rsidP="0089260D">
      <w:pPr>
        <w:spacing w:after="0" w:line="360" w:lineRule="auto"/>
        <w:ind w:firstLine="426"/>
        <w:contextualSpacing/>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b/>
          <w:bCs/>
          <w:kern w:val="0"/>
          <w:sz w:val="28"/>
          <w:szCs w:val="28"/>
          <w:lang w:val="uk-UA"/>
          <w14:ligatures w14:val="none"/>
        </w:rPr>
        <w:t>Зв</w:t>
      </w:r>
      <w:r w:rsidRPr="0089260D">
        <w:rPr>
          <w:rFonts w:ascii="Times New Roman" w:eastAsia="Calibri" w:hAnsi="Times New Roman" w:cs="Times New Roman"/>
          <w:b/>
          <w:bCs/>
          <w:kern w:val="0"/>
          <w:sz w:val="28"/>
          <w:szCs w:val="28"/>
          <w:lang w:val="ru-RU"/>
          <w14:ligatures w14:val="none"/>
        </w:rPr>
        <w:t>’</w:t>
      </w:r>
      <w:r w:rsidRPr="0089260D">
        <w:rPr>
          <w:rFonts w:ascii="Times New Roman" w:eastAsia="Calibri" w:hAnsi="Times New Roman" w:cs="Times New Roman"/>
          <w:b/>
          <w:bCs/>
          <w:kern w:val="0"/>
          <w:sz w:val="28"/>
          <w:szCs w:val="28"/>
          <w:lang w:val="uk-UA"/>
          <w14:ligatures w14:val="none"/>
        </w:rPr>
        <w:t>язок з науковими програмами, планами, темами.</w:t>
      </w:r>
      <w:r w:rsidRPr="0089260D">
        <w:rPr>
          <w:rFonts w:ascii="Times New Roman" w:eastAsia="Calibri" w:hAnsi="Times New Roman" w:cs="Times New Roman"/>
          <w:b/>
          <w:kern w:val="0"/>
          <w:sz w:val="28"/>
          <w:szCs w:val="28"/>
          <w:lang w:val="uk-UA"/>
          <w14:ligatures w14:val="none"/>
        </w:rPr>
        <w:t xml:space="preserve"> </w:t>
      </w:r>
      <w:r w:rsidRPr="0089260D">
        <w:rPr>
          <w:rFonts w:ascii="Times New Roman" w:eastAsia="Calibri" w:hAnsi="Times New Roman" w:cs="Times New Roman"/>
          <w:kern w:val="0"/>
          <w:sz w:val="28"/>
          <w:szCs w:val="28"/>
          <w:lang w:val="uk-UA"/>
          <w14:ligatures w14:val="none"/>
        </w:rPr>
        <w:t>Тематика роботи пов'язана із: Законом України № 3534-</w:t>
      </w:r>
      <w:r w:rsidRPr="0089260D">
        <w:rPr>
          <w:rFonts w:ascii="Times New Roman" w:eastAsia="Calibri" w:hAnsi="Times New Roman" w:cs="Times New Roman"/>
          <w:kern w:val="0"/>
          <w:sz w:val="28"/>
          <w:szCs w:val="28"/>
          <w:lang w:val="ru-RU"/>
          <w14:ligatures w14:val="none"/>
        </w:rPr>
        <w:t>IX</w:t>
      </w:r>
      <w:r w:rsidRPr="0089260D">
        <w:rPr>
          <w:rFonts w:ascii="Times New Roman" w:eastAsia="Calibri" w:hAnsi="Times New Roman" w:cs="Times New Roman"/>
          <w:kern w:val="0"/>
          <w:sz w:val="28"/>
          <w:szCs w:val="28"/>
          <w:lang w:val="uk-UA"/>
          <w14:ligatures w14:val="none"/>
        </w:rPr>
        <w:t xml:space="preserve">, яким внесено зміни до законів </w:t>
      </w:r>
      <w:r w:rsidRPr="0089260D">
        <w:rPr>
          <w:rFonts w:ascii="Times New Roman" w:eastAsia="Calibri" w:hAnsi="Times New Roman" w:cs="Times New Roman"/>
          <w:kern w:val="0"/>
          <w:sz w:val="28"/>
          <w:szCs w:val="28"/>
          <w:lang w:val="uk-UA"/>
          <w14:ligatures w14:val="none"/>
        </w:rPr>
        <w:lastRenderedPageBreak/>
        <w:t>України</w:t>
      </w:r>
      <w:r w:rsidRPr="0089260D">
        <w:rPr>
          <w:rFonts w:ascii="Times New Roman" w:eastAsia="Calibri" w:hAnsi="Times New Roman" w:cs="Times New Roman"/>
          <w:kern w:val="0"/>
          <w:sz w:val="28"/>
          <w:szCs w:val="28"/>
          <w:lang w:val="ru-RU"/>
          <w14:ligatures w14:val="none"/>
        </w:rPr>
        <w:t> </w:t>
      </w:r>
      <w:r w:rsidRPr="0089260D">
        <w:rPr>
          <w:rFonts w:ascii="Times New Roman" w:eastAsia="Calibri" w:hAnsi="Times New Roman" w:cs="Times New Roman"/>
          <w:i/>
          <w:iCs/>
          <w:kern w:val="0"/>
          <w:sz w:val="28"/>
          <w:szCs w:val="28"/>
          <w:lang w:val="uk-UA"/>
          <w14:ligatures w14:val="none"/>
        </w:rPr>
        <w:t>«Про пріоритетні напрями розвитку науки і техніки»</w:t>
      </w:r>
      <w:r w:rsidRPr="0089260D">
        <w:rPr>
          <w:rFonts w:ascii="Times New Roman" w:eastAsia="Calibri" w:hAnsi="Times New Roman" w:cs="Times New Roman"/>
          <w:kern w:val="0"/>
          <w:sz w:val="28"/>
          <w:szCs w:val="28"/>
          <w:lang w:val="ru-RU"/>
          <w14:ligatures w14:val="none"/>
        </w:rPr>
        <w:t> </w:t>
      </w:r>
      <w:r w:rsidRPr="0089260D">
        <w:rPr>
          <w:rFonts w:ascii="Times New Roman" w:eastAsia="Calibri" w:hAnsi="Times New Roman" w:cs="Times New Roman"/>
          <w:kern w:val="0"/>
          <w:sz w:val="28"/>
          <w:szCs w:val="28"/>
          <w:lang w:val="uk-UA"/>
          <w14:ligatures w14:val="none"/>
        </w:rPr>
        <w:t>та</w:t>
      </w:r>
      <w:r w:rsidRPr="0089260D">
        <w:rPr>
          <w:rFonts w:ascii="Times New Roman" w:eastAsia="Calibri" w:hAnsi="Times New Roman" w:cs="Times New Roman"/>
          <w:kern w:val="0"/>
          <w:sz w:val="28"/>
          <w:szCs w:val="28"/>
          <w:lang w:val="ru-RU"/>
          <w14:ligatures w14:val="none"/>
        </w:rPr>
        <w:t> </w:t>
      </w:r>
      <w:r w:rsidRPr="0089260D">
        <w:rPr>
          <w:rFonts w:ascii="Times New Roman" w:eastAsia="Calibri" w:hAnsi="Times New Roman" w:cs="Times New Roman"/>
          <w:i/>
          <w:iCs/>
          <w:kern w:val="0"/>
          <w:sz w:val="28"/>
          <w:szCs w:val="28"/>
          <w:lang w:val="uk-UA"/>
          <w14:ligatures w14:val="none"/>
        </w:rPr>
        <w:t>«Про пріоритетні напрями інноваційної діяльності в Україні»</w:t>
      </w:r>
      <w:r w:rsidRPr="0089260D">
        <w:rPr>
          <w:rFonts w:ascii="Times New Roman" w:eastAsia="Calibri" w:hAnsi="Times New Roman" w:cs="Times New Roman"/>
          <w:iCs/>
          <w:kern w:val="0"/>
          <w:sz w:val="28"/>
          <w:szCs w:val="28"/>
          <w:lang w:val="uk-UA"/>
          <w14:ligatures w14:val="none"/>
        </w:rPr>
        <w:t xml:space="preserve"> від 13 січня 2024 р</w:t>
      </w:r>
      <w:r w:rsidRPr="0089260D">
        <w:rPr>
          <w:rFonts w:ascii="Times New Roman" w:eastAsia="Calibri" w:hAnsi="Times New Roman" w:cs="Times New Roman"/>
          <w:kern w:val="0"/>
          <w:sz w:val="28"/>
          <w:szCs w:val="28"/>
          <w:lang w:val="uk-UA"/>
          <w14:ligatures w14:val="none"/>
        </w:rPr>
        <w:t>.</w:t>
      </w:r>
    </w:p>
    <w:p w14:paraId="38811515" w14:textId="77777777" w:rsidR="0089260D" w:rsidRPr="0089260D" w:rsidRDefault="0089260D" w:rsidP="0089260D">
      <w:pPr>
        <w:spacing w:after="0" w:line="360" w:lineRule="auto"/>
        <w:ind w:firstLine="426"/>
        <w:contextualSpacing/>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b/>
          <w:kern w:val="0"/>
          <w:sz w:val="28"/>
          <w:szCs w:val="28"/>
          <w:lang w:val="uk-UA"/>
          <w14:ligatures w14:val="none"/>
        </w:rPr>
        <w:t>Мета і завдання дослідження.</w:t>
      </w:r>
      <w:r w:rsidRPr="0089260D">
        <w:rPr>
          <w:rFonts w:ascii="Times New Roman" w:eastAsia="Calibri" w:hAnsi="Times New Roman" w:cs="Times New Roman"/>
          <w:kern w:val="0"/>
          <w:sz w:val="28"/>
          <w:szCs w:val="28"/>
          <w:lang w:val="uk-UA"/>
          <w14:ligatures w14:val="none"/>
        </w:rPr>
        <w:t xml:space="preserve"> </w:t>
      </w:r>
      <w:bookmarkStart w:id="3" w:name="_Hlk150095063"/>
      <w:r w:rsidRPr="0089260D">
        <w:rPr>
          <w:rFonts w:ascii="Times New Roman" w:eastAsia="Calibri" w:hAnsi="Times New Roman" w:cs="Times New Roman"/>
          <w:kern w:val="0"/>
          <w:sz w:val="28"/>
          <w:szCs w:val="28"/>
          <w:lang w:val="uk-UA"/>
          <w14:ligatures w14:val="none"/>
        </w:rPr>
        <w:t xml:space="preserve">Метою дипломної роботи магістра є дослідження шляхів </w:t>
      </w:r>
      <w:bookmarkStart w:id="4" w:name="_Hlk210047395"/>
      <w:r w:rsidRPr="0089260D">
        <w:rPr>
          <w:rFonts w:ascii="Times New Roman" w:eastAsia="Calibri" w:hAnsi="Times New Roman" w:cs="Times New Roman"/>
          <w:kern w:val="0"/>
          <w:sz w:val="28"/>
          <w:szCs w:val="28"/>
          <w:lang w:val="uk-UA"/>
          <w14:ligatures w14:val="none"/>
        </w:rPr>
        <w:t xml:space="preserve">використання водню як палива в системах теплопостачання. </w:t>
      </w:r>
      <w:bookmarkEnd w:id="4"/>
      <w:r w:rsidRPr="0089260D">
        <w:rPr>
          <w:rFonts w:ascii="Times New Roman" w:eastAsia="Calibri" w:hAnsi="Times New Roman" w:cs="Times New Roman"/>
          <w:kern w:val="0"/>
          <w:sz w:val="28"/>
          <w:szCs w:val="28"/>
          <w:lang w:val="uk-UA"/>
          <w14:ligatures w14:val="none"/>
        </w:rPr>
        <w:t>Для досягнення вказаної мети в роботі вирішувались наступні задачі:</w:t>
      </w:r>
    </w:p>
    <w:p w14:paraId="4B12A6FD" w14:textId="2145F85F" w:rsidR="0089260D" w:rsidRPr="0089260D" w:rsidRDefault="0089260D" w:rsidP="0089260D">
      <w:pPr>
        <w:numPr>
          <w:ilvl w:val="0"/>
          <w:numId w:val="1"/>
        </w:numPr>
        <w:spacing w:after="0" w:line="360" w:lineRule="auto"/>
        <w:contextualSpacing/>
        <w:jc w:val="both"/>
        <w:rPr>
          <w:rFonts w:ascii="Times New Roman" w:eastAsia="Times New Roman" w:hAnsi="Times New Roman" w:cs="Times New Roman"/>
          <w:color w:val="000000"/>
          <w:kern w:val="0"/>
          <w:sz w:val="28"/>
          <w:szCs w:val="28"/>
          <w:lang w:val="uk-UA" w:eastAsia="ru-RU"/>
          <w14:ligatures w14:val="none"/>
        </w:rPr>
      </w:pPr>
      <w:r w:rsidRPr="0089260D">
        <w:rPr>
          <w:rFonts w:ascii="Times New Roman" w:eastAsia="Calibri" w:hAnsi="Times New Roman" w:cs="Times New Roman"/>
          <w:color w:val="000000"/>
          <w:kern w:val="0"/>
          <w:sz w:val="28"/>
          <w:szCs w:val="28"/>
          <w:lang w:val="uk-UA"/>
          <w14:ligatures w14:val="none"/>
        </w:rPr>
        <w:t xml:space="preserve">Провести аналіз </w:t>
      </w:r>
      <w:r w:rsidR="00242779">
        <w:rPr>
          <w:rFonts w:ascii="Times New Roman" w:eastAsia="Calibri" w:hAnsi="Times New Roman" w:cs="Times New Roman"/>
          <w:color w:val="000000"/>
          <w:kern w:val="0"/>
          <w:sz w:val="28"/>
          <w:szCs w:val="28"/>
          <w:lang w:val="uk-UA"/>
          <w14:ligatures w14:val="none"/>
        </w:rPr>
        <w:t xml:space="preserve">способів </w:t>
      </w:r>
      <w:r w:rsidR="00242779" w:rsidRPr="00242779">
        <w:rPr>
          <w:rFonts w:ascii="Times New Roman" w:eastAsia="Calibri" w:hAnsi="Times New Roman" w:cs="Times New Roman"/>
          <w:color w:val="000000"/>
          <w:kern w:val="0"/>
          <w:sz w:val="28"/>
          <w:szCs w:val="28"/>
          <w:lang w:val="uk-UA"/>
          <w14:ligatures w14:val="none"/>
        </w:rPr>
        <w:t>підвищенн</w:t>
      </w:r>
      <w:r w:rsidR="00242779">
        <w:rPr>
          <w:rFonts w:ascii="Times New Roman" w:eastAsia="Calibri" w:hAnsi="Times New Roman" w:cs="Times New Roman"/>
          <w:color w:val="000000"/>
          <w:kern w:val="0"/>
          <w:sz w:val="28"/>
          <w:szCs w:val="28"/>
          <w:lang w:val="uk-UA"/>
          <w14:ligatures w14:val="none"/>
        </w:rPr>
        <w:t>я</w:t>
      </w:r>
      <w:r w:rsidR="00242779" w:rsidRPr="00242779">
        <w:rPr>
          <w:rFonts w:ascii="Times New Roman" w:eastAsia="Calibri" w:hAnsi="Times New Roman" w:cs="Times New Roman"/>
          <w:color w:val="000000"/>
          <w:kern w:val="0"/>
          <w:sz w:val="28"/>
          <w:szCs w:val="28"/>
          <w:lang w:val="uk-UA"/>
          <w14:ligatures w14:val="none"/>
        </w:rPr>
        <w:t xml:space="preserve"> ефективності рекуперативних теплообмінників</w:t>
      </w:r>
      <w:r w:rsidRPr="0089260D">
        <w:rPr>
          <w:rFonts w:ascii="Times New Roman" w:eastAsia="Calibri" w:hAnsi="Times New Roman" w:cs="Times New Roman"/>
          <w:color w:val="000000"/>
          <w:kern w:val="0"/>
          <w:sz w:val="28"/>
          <w:szCs w:val="28"/>
          <w:lang w:val="uk-UA"/>
          <w14:ligatures w14:val="none"/>
        </w:rPr>
        <w:t>.</w:t>
      </w:r>
    </w:p>
    <w:p w14:paraId="259D0204" w14:textId="358D505B" w:rsidR="0089260D" w:rsidRPr="0089260D" w:rsidRDefault="0089260D" w:rsidP="0089260D">
      <w:pPr>
        <w:numPr>
          <w:ilvl w:val="0"/>
          <w:numId w:val="1"/>
        </w:numPr>
        <w:spacing w:after="0" w:line="360" w:lineRule="auto"/>
        <w:contextualSpacing/>
        <w:jc w:val="both"/>
        <w:rPr>
          <w:rFonts w:ascii="Times New Roman" w:eastAsia="Times New Roman" w:hAnsi="Times New Roman" w:cs="Times New Roman"/>
          <w:color w:val="000000"/>
          <w:kern w:val="0"/>
          <w:sz w:val="28"/>
          <w:szCs w:val="28"/>
          <w:lang w:val="uk-UA" w:eastAsia="ru-RU"/>
          <w14:ligatures w14:val="none"/>
        </w:rPr>
      </w:pPr>
      <w:r w:rsidRPr="0089260D">
        <w:rPr>
          <w:rFonts w:ascii="Times New Roman" w:eastAsia="Times New Roman" w:hAnsi="Times New Roman" w:cs="Times New Roman"/>
          <w:color w:val="000000"/>
          <w:kern w:val="0"/>
          <w:sz w:val="28"/>
          <w:szCs w:val="28"/>
          <w:lang w:val="uk-UA" w:eastAsia="ru-RU"/>
          <w14:ligatures w14:val="none"/>
        </w:rPr>
        <w:t>Дослідити</w:t>
      </w:r>
      <w:r w:rsidRPr="0089260D">
        <w:rPr>
          <w:rFonts w:ascii="Times New Roman" w:eastAsia="Calibri" w:hAnsi="Times New Roman" w:cs="Times New Roman"/>
          <w:color w:val="000000"/>
          <w:kern w:val="0"/>
          <w:sz w:val="28"/>
          <w:szCs w:val="28"/>
          <w:lang w:val="uk-UA"/>
          <w14:ligatures w14:val="none"/>
        </w:rPr>
        <w:t xml:space="preserve"> способи </w:t>
      </w:r>
      <w:r w:rsidR="00242779" w:rsidRPr="00242779">
        <w:rPr>
          <w:rFonts w:ascii="Times New Roman" w:eastAsia="Calibri" w:hAnsi="Times New Roman" w:cs="Times New Roman"/>
          <w:kern w:val="0"/>
          <w:sz w:val="28"/>
          <w:szCs w:val="28"/>
          <w:lang w:val="uk-UA"/>
          <w14:ligatures w14:val="none"/>
        </w:rPr>
        <w:t>підвищення ефективності рекуперативних теплообмінників</w:t>
      </w:r>
      <w:r w:rsidR="00242779" w:rsidRPr="0089260D">
        <w:rPr>
          <w:rFonts w:ascii="Times New Roman" w:eastAsia="Calibri" w:hAnsi="Times New Roman" w:cs="Times New Roman"/>
          <w:kern w:val="0"/>
          <w:sz w:val="28"/>
          <w:szCs w:val="28"/>
          <w:lang w:val="uk-UA"/>
          <w14:ligatures w14:val="none"/>
        </w:rPr>
        <w:t>.</w:t>
      </w:r>
    </w:p>
    <w:p w14:paraId="13631F95" w14:textId="434417C4" w:rsidR="0089260D" w:rsidRPr="0089260D" w:rsidRDefault="0089260D" w:rsidP="0089260D">
      <w:pPr>
        <w:numPr>
          <w:ilvl w:val="0"/>
          <w:numId w:val="1"/>
        </w:numPr>
        <w:spacing w:after="0" w:line="360" w:lineRule="auto"/>
        <w:contextualSpacing/>
        <w:jc w:val="both"/>
        <w:rPr>
          <w:rFonts w:ascii="Times New Roman" w:eastAsia="Times New Roman" w:hAnsi="Times New Roman" w:cs="Times New Roman"/>
          <w:color w:val="000000"/>
          <w:kern w:val="0"/>
          <w:sz w:val="28"/>
          <w:szCs w:val="28"/>
          <w:lang w:val="uk-UA" w:eastAsia="ru-RU"/>
          <w14:ligatures w14:val="none"/>
        </w:rPr>
      </w:pPr>
      <w:r w:rsidRPr="0089260D">
        <w:rPr>
          <w:rFonts w:ascii="Times New Roman" w:eastAsia="Calibri" w:hAnsi="Times New Roman" w:cs="Times New Roman"/>
          <w:color w:val="000000"/>
          <w:kern w:val="0"/>
          <w:sz w:val="28"/>
          <w:szCs w:val="28"/>
          <w:lang w:val="uk-UA"/>
          <w14:ligatures w14:val="none"/>
        </w:rPr>
        <w:t xml:space="preserve">Описати закономірності процесів </w:t>
      </w:r>
      <w:r w:rsidR="00242779" w:rsidRPr="00242779">
        <w:rPr>
          <w:rFonts w:ascii="Times New Roman" w:eastAsia="Calibri" w:hAnsi="Times New Roman" w:cs="Times New Roman"/>
          <w:kern w:val="0"/>
          <w:sz w:val="28"/>
          <w:szCs w:val="28"/>
          <w:lang w:val="uk-UA"/>
          <w14:ligatures w14:val="none"/>
        </w:rPr>
        <w:t>підвищення ефективності рекуперативних теплообмінників</w:t>
      </w:r>
      <w:r w:rsidR="00242779" w:rsidRPr="0089260D">
        <w:rPr>
          <w:rFonts w:ascii="Times New Roman" w:eastAsia="Calibri" w:hAnsi="Times New Roman" w:cs="Times New Roman"/>
          <w:kern w:val="0"/>
          <w:sz w:val="28"/>
          <w:szCs w:val="28"/>
          <w:lang w:val="uk-UA"/>
          <w14:ligatures w14:val="none"/>
        </w:rPr>
        <w:t>.</w:t>
      </w:r>
    </w:p>
    <w:p w14:paraId="5CBF5F95" w14:textId="2E787654" w:rsidR="0089260D" w:rsidRPr="0089260D" w:rsidRDefault="0089260D" w:rsidP="0089260D">
      <w:pPr>
        <w:numPr>
          <w:ilvl w:val="0"/>
          <w:numId w:val="1"/>
        </w:numPr>
        <w:spacing w:after="0" w:line="360" w:lineRule="auto"/>
        <w:ind w:right="283"/>
        <w:contextualSpacing/>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color w:val="000000"/>
          <w:kern w:val="0"/>
          <w:sz w:val="28"/>
          <w:szCs w:val="28"/>
          <w:lang w:val="uk-UA"/>
          <w14:ligatures w14:val="none"/>
        </w:rPr>
        <w:t xml:space="preserve">Розробити рекомендації по впровадженню </w:t>
      </w:r>
      <w:r w:rsidR="00242779" w:rsidRPr="00242779">
        <w:rPr>
          <w:rFonts w:ascii="Times New Roman" w:eastAsia="Times New Roman" w:hAnsi="Times New Roman" w:cs="Times New Roman"/>
          <w:kern w:val="0"/>
          <w:sz w:val="28"/>
          <w:szCs w:val="28"/>
          <w:lang w:val="uk-UA"/>
          <w14:ligatures w14:val="none"/>
        </w:rPr>
        <w:t>способів підвищення ефективності рекуперативних теплообмінників</w:t>
      </w:r>
      <w:r w:rsidR="00242779" w:rsidRPr="0089260D">
        <w:rPr>
          <w:rFonts w:ascii="Times New Roman" w:eastAsia="Times New Roman" w:hAnsi="Times New Roman" w:cs="Times New Roman"/>
          <w:kern w:val="0"/>
          <w:sz w:val="28"/>
          <w:szCs w:val="28"/>
          <w:lang w:val="uk-UA"/>
          <w14:ligatures w14:val="none"/>
        </w:rPr>
        <w:t>.</w:t>
      </w:r>
    </w:p>
    <w:bookmarkEnd w:id="3"/>
    <w:p w14:paraId="34C2C9C5" w14:textId="60204CB8" w:rsidR="0089260D" w:rsidRPr="0089260D" w:rsidRDefault="0089260D" w:rsidP="0089260D">
      <w:pPr>
        <w:spacing w:after="0" w:line="360" w:lineRule="auto"/>
        <w:ind w:firstLine="851"/>
        <w:contextualSpacing/>
        <w:jc w:val="both"/>
        <w:rPr>
          <w:rFonts w:ascii="Times New Roman" w:eastAsia="Times New Roman" w:hAnsi="Times New Roman" w:cs="Times New Roman"/>
          <w:color w:val="FF0000"/>
          <w:kern w:val="0"/>
          <w:sz w:val="28"/>
          <w:szCs w:val="28"/>
          <w:lang w:val="uk-UA" w:eastAsia="ru-RU"/>
          <w14:ligatures w14:val="none"/>
        </w:rPr>
      </w:pPr>
      <w:r w:rsidRPr="0089260D">
        <w:rPr>
          <w:rFonts w:ascii="Times New Roman" w:eastAsia="Calibri" w:hAnsi="Times New Roman" w:cs="Times New Roman"/>
          <w:b/>
          <w:kern w:val="0"/>
          <w:sz w:val="28"/>
          <w:szCs w:val="28"/>
          <w:lang w:val="uk-UA"/>
          <w14:ligatures w14:val="none"/>
        </w:rPr>
        <w:t>Об’єкт дослідження</w:t>
      </w:r>
      <w:r w:rsidRPr="0089260D">
        <w:rPr>
          <w:rFonts w:ascii="Times New Roman" w:eastAsia="Calibri" w:hAnsi="Times New Roman" w:cs="Times New Roman"/>
          <w:b/>
          <w:kern w:val="0"/>
          <w:sz w:val="28"/>
          <w:szCs w:val="28"/>
          <w:lang w:val="ru-RU"/>
          <w14:ligatures w14:val="none"/>
        </w:rPr>
        <w:t xml:space="preserve"> -</w:t>
      </w:r>
      <w:r w:rsidRPr="0089260D">
        <w:rPr>
          <w:rFonts w:ascii="Times New Roman" w:eastAsia="Calibri" w:hAnsi="Times New Roman" w:cs="Times New Roman"/>
          <w:kern w:val="0"/>
          <w:sz w:val="28"/>
          <w:szCs w:val="28"/>
          <w:lang w:val="uk-UA"/>
          <w14:ligatures w14:val="none"/>
        </w:rPr>
        <w:t xml:space="preserve"> </w:t>
      </w:r>
      <w:r w:rsidRPr="0089260D">
        <w:rPr>
          <w:rFonts w:ascii="Times New Roman" w:eastAsia="Calibri" w:hAnsi="Times New Roman" w:cs="Times New Roman"/>
          <w:kern w:val="0"/>
          <w:sz w:val="28"/>
          <w:szCs w:val="28"/>
          <w:lang w:val="ru-RU"/>
          <w14:ligatures w14:val="none"/>
        </w:rPr>
        <w:t>п</w:t>
      </w:r>
      <w:r w:rsidRPr="0089260D">
        <w:rPr>
          <w:rFonts w:ascii="Times New Roman" w:eastAsia="Calibri" w:hAnsi="Times New Roman" w:cs="Times New Roman"/>
          <w:kern w:val="0"/>
          <w:sz w:val="28"/>
          <w:szCs w:val="28"/>
          <w:lang w:val="uk-UA"/>
          <w14:ligatures w14:val="none"/>
        </w:rPr>
        <w:t xml:space="preserve">роцеси </w:t>
      </w:r>
      <w:r w:rsidRPr="0089260D">
        <w:rPr>
          <w:rFonts w:ascii="Times New Roman" w:eastAsia="Times New Roman" w:hAnsi="Times New Roman" w:cs="Times New Roman"/>
          <w:kern w:val="0"/>
          <w:sz w:val="28"/>
          <w:szCs w:val="28"/>
          <w:lang w:val="uk-UA"/>
          <w14:ligatures w14:val="none"/>
        </w:rPr>
        <w:t xml:space="preserve">що протікають при </w:t>
      </w:r>
      <w:r w:rsidR="00242779" w:rsidRPr="00242779">
        <w:rPr>
          <w:rFonts w:ascii="Times New Roman" w:eastAsia="Calibri" w:hAnsi="Times New Roman" w:cs="Times New Roman"/>
          <w:kern w:val="0"/>
          <w:sz w:val="28"/>
          <w:szCs w:val="28"/>
          <w:lang w:val="uk-UA"/>
          <w14:ligatures w14:val="none"/>
        </w:rPr>
        <w:t>підвищенн</w:t>
      </w:r>
      <w:r w:rsidR="00242779">
        <w:rPr>
          <w:rFonts w:ascii="Times New Roman" w:eastAsia="Calibri" w:hAnsi="Times New Roman" w:cs="Times New Roman"/>
          <w:kern w:val="0"/>
          <w:sz w:val="28"/>
          <w:szCs w:val="28"/>
          <w:lang w:val="uk-UA"/>
          <w14:ligatures w14:val="none"/>
        </w:rPr>
        <w:t>і</w:t>
      </w:r>
      <w:r w:rsidR="00242779" w:rsidRPr="00242779">
        <w:rPr>
          <w:rFonts w:ascii="Times New Roman" w:eastAsia="Calibri" w:hAnsi="Times New Roman" w:cs="Times New Roman"/>
          <w:kern w:val="0"/>
          <w:sz w:val="28"/>
          <w:szCs w:val="28"/>
          <w:lang w:val="uk-UA"/>
          <w14:ligatures w14:val="none"/>
        </w:rPr>
        <w:t xml:space="preserve"> ефективності рекуперативних теплообмінників</w:t>
      </w:r>
      <w:r w:rsidR="00242779" w:rsidRPr="0089260D">
        <w:rPr>
          <w:rFonts w:ascii="Times New Roman" w:eastAsia="Calibri" w:hAnsi="Times New Roman" w:cs="Times New Roman"/>
          <w:kern w:val="0"/>
          <w:sz w:val="28"/>
          <w:szCs w:val="28"/>
          <w:lang w:val="uk-UA"/>
          <w14:ligatures w14:val="none"/>
        </w:rPr>
        <w:t>.</w:t>
      </w:r>
    </w:p>
    <w:p w14:paraId="2FC360F6" w14:textId="3444BEDA" w:rsidR="0089260D" w:rsidRPr="0089260D" w:rsidRDefault="0089260D" w:rsidP="0089260D">
      <w:pPr>
        <w:spacing w:after="0" w:line="360" w:lineRule="auto"/>
        <w:ind w:firstLine="851"/>
        <w:contextualSpacing/>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b/>
          <w:kern w:val="0"/>
          <w:sz w:val="28"/>
          <w:szCs w:val="28"/>
          <w:lang w:val="uk-UA"/>
          <w14:ligatures w14:val="none"/>
        </w:rPr>
        <w:t>Предмет дослідження -</w:t>
      </w:r>
      <w:r w:rsidRPr="0089260D">
        <w:rPr>
          <w:rFonts w:ascii="Times New Roman" w:eastAsia="Calibri" w:hAnsi="Times New Roman" w:cs="Times New Roman"/>
          <w:kern w:val="0"/>
          <w:sz w:val="28"/>
          <w:szCs w:val="28"/>
          <w:lang w:val="uk-UA"/>
          <w14:ligatures w14:val="none"/>
        </w:rPr>
        <w:t xml:space="preserve"> параметри теплообмінних процесів у </w:t>
      </w:r>
      <w:r w:rsidR="006A055F">
        <w:rPr>
          <w:rFonts w:ascii="Times New Roman" w:eastAsia="Calibri" w:hAnsi="Times New Roman" w:cs="Times New Roman"/>
          <w:kern w:val="0"/>
          <w:sz w:val="28"/>
          <w:szCs w:val="28"/>
          <w:lang w:val="uk-UA"/>
          <w14:ligatures w14:val="none"/>
        </w:rPr>
        <w:t>рекуператорних теплообмінниках</w:t>
      </w:r>
      <w:r w:rsidRPr="0089260D">
        <w:rPr>
          <w:rFonts w:ascii="Times New Roman" w:eastAsia="Calibri" w:hAnsi="Times New Roman" w:cs="Times New Roman"/>
          <w:kern w:val="0"/>
          <w:sz w:val="28"/>
          <w:szCs w:val="28"/>
          <w:lang w:val="uk-UA"/>
          <w14:ligatures w14:val="none"/>
        </w:rPr>
        <w:t>.</w:t>
      </w:r>
    </w:p>
    <w:p w14:paraId="756B8166" w14:textId="77777777" w:rsidR="0089260D" w:rsidRPr="0089260D" w:rsidRDefault="0089260D" w:rsidP="0089260D">
      <w:pPr>
        <w:spacing w:after="0" w:line="360" w:lineRule="auto"/>
        <w:ind w:firstLine="851"/>
        <w:contextualSpacing/>
        <w:jc w:val="both"/>
        <w:rPr>
          <w:rFonts w:ascii="Times New Roman" w:eastAsia="Times New Roman" w:hAnsi="Times New Roman" w:cs="Times New Roman"/>
          <w:color w:val="000000"/>
          <w:kern w:val="0"/>
          <w:sz w:val="28"/>
          <w:szCs w:val="28"/>
          <w:lang w:val="uk-UA"/>
          <w14:ligatures w14:val="none"/>
        </w:rPr>
      </w:pPr>
      <w:r w:rsidRPr="0089260D">
        <w:rPr>
          <w:rFonts w:ascii="Times New Roman" w:eastAsia="Calibri" w:hAnsi="Times New Roman" w:cs="Times New Roman"/>
          <w:b/>
          <w:kern w:val="0"/>
          <w:sz w:val="28"/>
          <w:szCs w:val="28"/>
          <w:lang w:val="uk-UA"/>
          <w14:ligatures w14:val="none"/>
        </w:rPr>
        <w:t>Методи дослідження</w:t>
      </w:r>
      <w:r w:rsidRPr="0089260D">
        <w:rPr>
          <w:rFonts w:ascii="Times New Roman" w:eastAsia="Calibri" w:hAnsi="Times New Roman" w:cs="Times New Roman"/>
          <w:kern w:val="0"/>
          <w:sz w:val="28"/>
          <w:szCs w:val="28"/>
          <w:lang w:val="uk-UA"/>
          <w14:ligatures w14:val="none"/>
        </w:rPr>
        <w:t xml:space="preserve">. </w:t>
      </w:r>
      <w:bookmarkStart w:id="5" w:name="_Hlk104231710"/>
      <w:r w:rsidRPr="0089260D">
        <w:rPr>
          <w:rFonts w:ascii="Times New Roman" w:eastAsia="Calibri" w:hAnsi="Times New Roman" w:cs="Times New Roman"/>
          <w:kern w:val="0"/>
          <w:sz w:val="28"/>
          <w:szCs w:val="28"/>
          <w:lang w:val="ru-RU"/>
          <w14:ligatures w14:val="none"/>
        </w:rPr>
        <w:t>Методи аналітичних досліджень літературних джерел. Методи математичної статистики.</w:t>
      </w:r>
      <w:bookmarkEnd w:id="5"/>
      <w:r w:rsidRPr="0089260D">
        <w:rPr>
          <w:rFonts w:ascii="Times New Roman" w:eastAsia="Times New Roman" w:hAnsi="Times New Roman" w:cs="Times New Roman"/>
          <w:color w:val="000000"/>
          <w:kern w:val="0"/>
          <w:sz w:val="28"/>
          <w:szCs w:val="28"/>
          <w:lang w:val="uk-UA"/>
          <w14:ligatures w14:val="none"/>
        </w:rPr>
        <w:t xml:space="preserve">              </w:t>
      </w:r>
    </w:p>
    <w:p w14:paraId="3850238F" w14:textId="17E1C597" w:rsidR="0089260D" w:rsidRPr="0089260D" w:rsidRDefault="0089260D" w:rsidP="0089260D">
      <w:pPr>
        <w:spacing w:after="0" w:line="360" w:lineRule="auto"/>
        <w:ind w:firstLine="851"/>
        <w:contextualSpacing/>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b/>
          <w:kern w:val="0"/>
          <w:sz w:val="28"/>
          <w:szCs w:val="28"/>
          <w:lang w:val="uk-UA"/>
          <w14:ligatures w14:val="none"/>
        </w:rPr>
        <w:t>Наукова новизна одержаних результатів</w:t>
      </w:r>
      <w:r w:rsidRPr="0089260D">
        <w:rPr>
          <w:rFonts w:ascii="Times New Roman" w:eastAsia="Calibri" w:hAnsi="Times New Roman" w:cs="Times New Roman"/>
          <w:kern w:val="0"/>
          <w:sz w:val="28"/>
          <w:szCs w:val="28"/>
          <w:lang w:val="uk-UA"/>
          <w14:ligatures w14:val="none"/>
        </w:rPr>
        <w:t xml:space="preserve"> О</w:t>
      </w:r>
      <w:r w:rsidRPr="0089260D">
        <w:rPr>
          <w:rFonts w:ascii="Times New Roman" w:eastAsia="Calibri" w:hAnsi="Times New Roman" w:cs="Times New Roman"/>
          <w:kern w:val="0"/>
          <w:sz w:val="28"/>
          <w:szCs w:val="28"/>
          <w:lang w:val="ru-RU"/>
          <w14:ligatures w14:val="none"/>
        </w:rPr>
        <w:t>тримали подальший розвиток закономірності тепломассобмінниих процесів</w:t>
      </w:r>
      <w:r w:rsidRPr="0089260D">
        <w:rPr>
          <w:rFonts w:ascii="Times New Roman" w:eastAsia="Calibri" w:hAnsi="Times New Roman" w:cs="Times New Roman"/>
          <w:kern w:val="0"/>
          <w:sz w:val="28"/>
          <w:szCs w:val="28"/>
          <w:lang w:val="uk-UA"/>
          <w14:ligatures w14:val="none"/>
        </w:rPr>
        <w:t xml:space="preserve">, що протікають при розробці </w:t>
      </w:r>
      <w:r w:rsidR="006A055F" w:rsidRPr="006A055F">
        <w:rPr>
          <w:rFonts w:ascii="Times New Roman" w:eastAsia="Calibri" w:hAnsi="Times New Roman" w:cs="Times New Roman"/>
          <w:kern w:val="0"/>
          <w:sz w:val="28"/>
          <w:szCs w:val="28"/>
          <w:lang w:val="uk-UA"/>
          <w14:ligatures w14:val="none"/>
        </w:rPr>
        <w:t>способів підвищення ефективності рекуперативних теплообмінників</w:t>
      </w:r>
      <w:r w:rsidR="006A055F" w:rsidRPr="0089260D">
        <w:rPr>
          <w:rFonts w:ascii="Times New Roman" w:eastAsia="Calibri" w:hAnsi="Times New Roman" w:cs="Times New Roman"/>
          <w:kern w:val="0"/>
          <w:sz w:val="28"/>
          <w:szCs w:val="28"/>
          <w:lang w:val="uk-UA"/>
          <w14:ligatures w14:val="none"/>
        </w:rPr>
        <w:t>.</w:t>
      </w:r>
      <w:r w:rsidRPr="0089260D">
        <w:rPr>
          <w:rFonts w:ascii="Times New Roman" w:eastAsia="Times New Roman" w:hAnsi="Times New Roman" w:cs="Times New Roman"/>
          <w:kern w:val="0"/>
          <w:sz w:val="28"/>
          <w:szCs w:val="28"/>
          <w:lang w:val="uk-UA"/>
          <w14:ligatures w14:val="none"/>
        </w:rPr>
        <w:t xml:space="preserve">   </w:t>
      </w:r>
    </w:p>
    <w:p w14:paraId="75710860" w14:textId="77777777" w:rsidR="0089260D" w:rsidRPr="0089260D" w:rsidRDefault="0089260D" w:rsidP="0089260D">
      <w:pPr>
        <w:spacing w:line="360" w:lineRule="auto"/>
        <w:ind w:firstLine="851"/>
        <w:contextualSpacing/>
        <w:jc w:val="both"/>
        <w:rPr>
          <w:rFonts w:ascii="Calibri" w:eastAsia="Calibri" w:hAnsi="Calibri" w:cs="Times New Roman"/>
          <w:bCs/>
          <w:kern w:val="0"/>
          <w:sz w:val="28"/>
          <w:szCs w:val="28"/>
          <w:lang w:val="uk-UA"/>
          <w14:ligatures w14:val="none"/>
        </w:rPr>
      </w:pPr>
      <w:r w:rsidRPr="0089260D">
        <w:rPr>
          <w:rFonts w:ascii="Times New Roman" w:eastAsia="Calibri" w:hAnsi="Times New Roman" w:cs="Times New Roman"/>
          <w:b/>
          <w:kern w:val="0"/>
          <w:sz w:val="28"/>
          <w:szCs w:val="28"/>
          <w:lang w:val="uk-UA"/>
          <w14:ligatures w14:val="none"/>
        </w:rPr>
        <w:t xml:space="preserve">Обґрунтованість і достовірність наукових положень, висновків і рекомендацій забезпечується: </w:t>
      </w:r>
      <w:r w:rsidRPr="0089260D">
        <w:rPr>
          <w:rFonts w:ascii="Times New Roman" w:eastAsia="Calibri" w:hAnsi="Times New Roman" w:cs="Times New Roman"/>
          <w:bCs/>
          <w:kern w:val="0"/>
          <w:sz w:val="28"/>
          <w:szCs w:val="28"/>
          <w:lang w:val="uk-UA"/>
          <w14:ligatures w14:val="none"/>
        </w:rPr>
        <w:t>підтверджується коректністю вирішуваних теоретичних завдань; використанням реальних вихідних даних, що взяті в діючих вітчизняних підприємств; обґрунтованістю прийнятих допущень, аналізом відповідно до завдань досліджень.</w:t>
      </w:r>
    </w:p>
    <w:p w14:paraId="0C5B4C81" w14:textId="070C5D44" w:rsidR="0089260D" w:rsidRPr="0089260D" w:rsidRDefault="0089260D" w:rsidP="0089260D">
      <w:pPr>
        <w:spacing w:after="0" w:line="360" w:lineRule="auto"/>
        <w:ind w:firstLine="851"/>
        <w:contextualSpacing/>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b/>
          <w:kern w:val="0"/>
          <w:sz w:val="28"/>
          <w:szCs w:val="28"/>
          <w:lang w:val="uk-UA"/>
          <w14:ligatures w14:val="none"/>
        </w:rPr>
        <w:lastRenderedPageBreak/>
        <w:t>Наукове значення роботи</w:t>
      </w:r>
      <w:r w:rsidRPr="0089260D">
        <w:rPr>
          <w:rFonts w:ascii="Times New Roman" w:eastAsia="Calibri" w:hAnsi="Times New Roman" w:cs="Times New Roman"/>
          <w:kern w:val="0"/>
          <w:sz w:val="28"/>
          <w:szCs w:val="28"/>
          <w:lang w:val="uk-UA"/>
          <w14:ligatures w14:val="none"/>
        </w:rPr>
        <w:t xml:space="preserve"> полягає в тому, що встановлено залежності інтенсивності тепломасообміну при </w:t>
      </w:r>
      <w:r w:rsidR="006A055F">
        <w:rPr>
          <w:rFonts w:ascii="Times New Roman" w:eastAsia="Calibri" w:hAnsi="Times New Roman" w:cs="Times New Roman"/>
          <w:kern w:val="0"/>
          <w:sz w:val="28"/>
          <w:szCs w:val="28"/>
          <w:lang w:val="uk-UA"/>
          <w14:ligatures w14:val="none"/>
        </w:rPr>
        <w:t xml:space="preserve">процесах </w:t>
      </w:r>
      <w:r w:rsidR="006A055F" w:rsidRPr="006A055F">
        <w:rPr>
          <w:rFonts w:ascii="Times New Roman" w:eastAsia="Calibri" w:hAnsi="Times New Roman" w:cs="Times New Roman"/>
          <w:kern w:val="0"/>
          <w:sz w:val="28"/>
          <w:szCs w:val="28"/>
          <w:lang w:val="uk-UA"/>
          <w14:ligatures w14:val="none"/>
        </w:rPr>
        <w:t>підвищенн</w:t>
      </w:r>
      <w:r w:rsidR="006A055F">
        <w:rPr>
          <w:rFonts w:ascii="Times New Roman" w:eastAsia="Calibri" w:hAnsi="Times New Roman" w:cs="Times New Roman"/>
          <w:kern w:val="0"/>
          <w:sz w:val="28"/>
          <w:szCs w:val="28"/>
          <w:lang w:val="uk-UA"/>
          <w14:ligatures w14:val="none"/>
        </w:rPr>
        <w:t>я</w:t>
      </w:r>
      <w:r w:rsidR="006A055F" w:rsidRPr="006A055F">
        <w:rPr>
          <w:rFonts w:ascii="Times New Roman" w:eastAsia="Calibri" w:hAnsi="Times New Roman" w:cs="Times New Roman"/>
          <w:kern w:val="0"/>
          <w:sz w:val="28"/>
          <w:szCs w:val="28"/>
          <w:lang w:val="uk-UA"/>
          <w14:ligatures w14:val="none"/>
        </w:rPr>
        <w:t xml:space="preserve"> ефективності рекуперативних теплообмінників</w:t>
      </w:r>
      <w:r w:rsidR="006A055F" w:rsidRPr="0089260D">
        <w:rPr>
          <w:rFonts w:ascii="Times New Roman" w:eastAsia="Calibri" w:hAnsi="Times New Roman" w:cs="Times New Roman"/>
          <w:kern w:val="0"/>
          <w:sz w:val="28"/>
          <w:szCs w:val="28"/>
          <w:lang w:val="uk-UA"/>
          <w14:ligatures w14:val="none"/>
        </w:rPr>
        <w:t>.</w:t>
      </w:r>
    </w:p>
    <w:p w14:paraId="2592ADA2" w14:textId="762F5C39" w:rsidR="0089260D" w:rsidRPr="0089260D" w:rsidRDefault="0089260D" w:rsidP="0089260D">
      <w:pPr>
        <w:spacing w:after="0" w:line="360" w:lineRule="auto"/>
        <w:ind w:firstLine="851"/>
        <w:contextualSpacing/>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b/>
          <w:kern w:val="0"/>
          <w:sz w:val="28"/>
          <w:szCs w:val="28"/>
          <w:lang w:val="ru-RU"/>
          <w14:ligatures w14:val="none"/>
        </w:rPr>
        <w:t xml:space="preserve"> </w:t>
      </w:r>
      <w:r w:rsidRPr="0089260D">
        <w:rPr>
          <w:rFonts w:ascii="Times New Roman" w:eastAsia="Calibri" w:hAnsi="Times New Roman" w:cs="Times New Roman"/>
          <w:b/>
          <w:kern w:val="0"/>
          <w:sz w:val="28"/>
          <w:szCs w:val="28"/>
          <w:lang w:val="uk-UA"/>
          <w14:ligatures w14:val="none"/>
        </w:rPr>
        <w:t>Практичне значення отриманих результатів</w:t>
      </w:r>
      <w:r w:rsidRPr="0089260D">
        <w:rPr>
          <w:rFonts w:ascii="Times New Roman" w:eastAsia="Calibri" w:hAnsi="Times New Roman" w:cs="Times New Roman"/>
          <w:kern w:val="0"/>
          <w:sz w:val="28"/>
          <w:szCs w:val="28"/>
          <w:lang w:val="uk-UA"/>
          <w14:ligatures w14:val="none"/>
        </w:rPr>
        <w:t xml:space="preserve">. На підставі результатів магістерської роботи: розроблено рекомендації по впровадженню </w:t>
      </w:r>
      <w:r w:rsidR="006A055F" w:rsidRPr="006A055F">
        <w:rPr>
          <w:rFonts w:ascii="Times New Roman" w:eastAsia="Calibri" w:hAnsi="Times New Roman" w:cs="Times New Roman"/>
          <w:kern w:val="0"/>
          <w:sz w:val="28"/>
          <w:szCs w:val="28"/>
          <w:lang w:val="uk-UA"/>
          <w14:ligatures w14:val="none"/>
        </w:rPr>
        <w:t>способів підвищення ефективності рекуперативних теплообмінників</w:t>
      </w:r>
      <w:r w:rsidR="006A055F" w:rsidRPr="0089260D">
        <w:rPr>
          <w:rFonts w:ascii="Times New Roman" w:eastAsia="Calibri" w:hAnsi="Times New Roman" w:cs="Times New Roman"/>
          <w:kern w:val="0"/>
          <w:sz w:val="28"/>
          <w:szCs w:val="28"/>
          <w:lang w:val="uk-UA"/>
          <w14:ligatures w14:val="none"/>
        </w:rPr>
        <w:t>.</w:t>
      </w:r>
      <w:r w:rsidRPr="0089260D">
        <w:rPr>
          <w:rFonts w:ascii="Times New Roman" w:eastAsia="Calibri" w:hAnsi="Times New Roman" w:cs="Times New Roman"/>
          <w:kern w:val="0"/>
          <w:sz w:val="28"/>
          <w:szCs w:val="28"/>
          <w:lang w:val="uk-UA"/>
          <w14:ligatures w14:val="none"/>
        </w:rPr>
        <w:t xml:space="preserve"> Результати дослідження можуть бути використані при розробці та проектуванні нових </w:t>
      </w:r>
      <w:r w:rsidR="00430631">
        <w:rPr>
          <w:rFonts w:ascii="Times New Roman" w:eastAsia="Calibri" w:hAnsi="Times New Roman" w:cs="Times New Roman"/>
          <w:kern w:val="0"/>
          <w:sz w:val="28"/>
          <w:szCs w:val="28"/>
          <w:lang w:val="uk-UA"/>
          <w14:ligatures w14:val="none"/>
        </w:rPr>
        <w:t>інноваційних</w:t>
      </w:r>
      <w:r w:rsidRPr="0089260D">
        <w:rPr>
          <w:rFonts w:ascii="Times New Roman" w:eastAsia="Calibri" w:hAnsi="Times New Roman" w:cs="Times New Roman"/>
          <w:kern w:val="0"/>
          <w:sz w:val="28"/>
          <w:szCs w:val="28"/>
          <w:lang w:val="uk-UA"/>
          <w14:ligatures w14:val="none"/>
        </w:rPr>
        <w:t xml:space="preserve"> шляхів підвищення </w:t>
      </w:r>
      <w:r w:rsidR="006A055F">
        <w:rPr>
          <w:rFonts w:ascii="Times New Roman" w:eastAsia="Calibri" w:hAnsi="Times New Roman" w:cs="Times New Roman"/>
          <w:kern w:val="0"/>
          <w:sz w:val="28"/>
          <w:szCs w:val="28"/>
          <w:lang w:val="uk-UA"/>
          <w14:ligatures w14:val="none"/>
        </w:rPr>
        <w:t>е</w:t>
      </w:r>
      <w:r w:rsidR="006A055F" w:rsidRPr="006A055F">
        <w:rPr>
          <w:rFonts w:ascii="Times New Roman" w:eastAsia="Calibri" w:hAnsi="Times New Roman" w:cs="Times New Roman"/>
          <w:kern w:val="0"/>
          <w:sz w:val="28"/>
          <w:szCs w:val="28"/>
          <w:lang w:val="uk-UA"/>
          <w14:ligatures w14:val="none"/>
        </w:rPr>
        <w:t>фективності рекуперативних теплообмінників</w:t>
      </w:r>
      <w:r w:rsidR="006A055F" w:rsidRPr="0089260D">
        <w:rPr>
          <w:rFonts w:ascii="Times New Roman" w:eastAsia="Calibri" w:hAnsi="Times New Roman" w:cs="Times New Roman"/>
          <w:kern w:val="0"/>
          <w:sz w:val="28"/>
          <w:szCs w:val="28"/>
          <w:lang w:val="uk-UA"/>
          <w14:ligatures w14:val="none"/>
        </w:rPr>
        <w:t>.</w:t>
      </w:r>
    </w:p>
    <w:p w14:paraId="071BDF3F" w14:textId="25B22E82" w:rsidR="0089260D" w:rsidRPr="0089260D" w:rsidRDefault="0089260D" w:rsidP="0089260D">
      <w:pPr>
        <w:spacing w:after="0" w:line="360" w:lineRule="auto"/>
        <w:ind w:firstLine="851"/>
        <w:contextualSpacing/>
        <w:jc w:val="both"/>
        <w:rPr>
          <w:rFonts w:ascii="Times New Roman" w:eastAsia="Calibri" w:hAnsi="Times New Roman" w:cs="Times New Roman"/>
          <w:color w:val="000000"/>
          <w:kern w:val="0"/>
          <w:sz w:val="28"/>
          <w:szCs w:val="28"/>
          <w:lang w:val="uk-UA"/>
          <w14:ligatures w14:val="none"/>
        </w:rPr>
      </w:pPr>
      <w:r w:rsidRPr="0089260D">
        <w:rPr>
          <w:rFonts w:ascii="Times New Roman" w:eastAsia="Calibri" w:hAnsi="Times New Roman" w:cs="Times New Roman"/>
          <w:b/>
          <w:kern w:val="0"/>
          <w:sz w:val="28"/>
          <w:szCs w:val="28"/>
          <w:lang w:val="uk-UA"/>
          <w14:ligatures w14:val="none"/>
        </w:rPr>
        <w:t>Структура роботи.</w:t>
      </w:r>
      <w:r w:rsidRPr="0089260D">
        <w:rPr>
          <w:rFonts w:ascii="Times New Roman" w:eastAsia="Calibri" w:hAnsi="Times New Roman" w:cs="Times New Roman"/>
          <w:kern w:val="0"/>
          <w:sz w:val="28"/>
          <w:szCs w:val="28"/>
          <w:lang w:val="uk-UA"/>
          <w14:ligatures w14:val="none"/>
        </w:rPr>
        <w:t xml:space="preserve"> Дипломна робота магістра складається із вступу, чотирьох розділів, висновків, списку використаних джерел із </w:t>
      </w:r>
      <w:r w:rsidRPr="0089260D">
        <w:rPr>
          <w:rFonts w:ascii="Times New Roman" w:eastAsia="Calibri" w:hAnsi="Times New Roman" w:cs="Times New Roman"/>
          <w:color w:val="000000"/>
          <w:kern w:val="0"/>
          <w:sz w:val="28"/>
          <w:szCs w:val="28"/>
          <w:lang w:val="uk-UA"/>
          <w14:ligatures w14:val="none"/>
        </w:rPr>
        <w:t xml:space="preserve">50 найменувань. Загальний обсяг дипломної роботи становить </w:t>
      </w:r>
      <w:r w:rsidR="0087558F">
        <w:rPr>
          <w:rFonts w:ascii="Times New Roman" w:eastAsia="Calibri" w:hAnsi="Times New Roman" w:cs="Times New Roman"/>
          <w:color w:val="000000"/>
          <w:kern w:val="0"/>
          <w:sz w:val="28"/>
          <w:szCs w:val="28"/>
          <w:lang w:val="uk-UA"/>
          <w14:ligatures w14:val="none"/>
        </w:rPr>
        <w:t>7</w:t>
      </w:r>
      <w:r w:rsidR="004554F7">
        <w:rPr>
          <w:rFonts w:ascii="Times New Roman" w:eastAsia="Calibri" w:hAnsi="Times New Roman" w:cs="Times New Roman"/>
          <w:color w:val="000000"/>
          <w:kern w:val="0"/>
          <w:sz w:val="28"/>
          <w:szCs w:val="28"/>
          <w:lang w:val="uk-UA"/>
          <w14:ligatures w14:val="none"/>
        </w:rPr>
        <w:t>1</w:t>
      </w:r>
      <w:r w:rsidRPr="0089260D">
        <w:rPr>
          <w:rFonts w:ascii="Times New Roman" w:eastAsia="Calibri" w:hAnsi="Times New Roman" w:cs="Times New Roman"/>
          <w:color w:val="000000"/>
          <w:kern w:val="0"/>
          <w:sz w:val="28"/>
          <w:szCs w:val="28"/>
          <w:lang w:val="uk-UA"/>
          <w14:ligatures w14:val="none"/>
        </w:rPr>
        <w:t xml:space="preserve"> сторінк</w:t>
      </w:r>
      <w:r w:rsidR="0008716F">
        <w:rPr>
          <w:rFonts w:ascii="Times New Roman" w:eastAsia="Calibri" w:hAnsi="Times New Roman" w:cs="Times New Roman"/>
          <w:color w:val="000000"/>
          <w:kern w:val="0"/>
          <w:sz w:val="28"/>
          <w:szCs w:val="28"/>
          <w:lang w:val="uk-UA"/>
          <w14:ligatures w14:val="none"/>
        </w:rPr>
        <w:t>и</w:t>
      </w:r>
      <w:r w:rsidRPr="0089260D">
        <w:rPr>
          <w:rFonts w:ascii="Times New Roman" w:eastAsia="Calibri" w:hAnsi="Times New Roman" w:cs="Times New Roman"/>
          <w:color w:val="000000"/>
          <w:kern w:val="0"/>
          <w:sz w:val="28"/>
          <w:szCs w:val="28"/>
          <w:lang w:val="uk-UA"/>
          <w14:ligatures w14:val="none"/>
        </w:rPr>
        <w:t xml:space="preserve">, </w:t>
      </w:r>
      <w:r w:rsidR="004554F7">
        <w:rPr>
          <w:rFonts w:ascii="Times New Roman" w:eastAsia="Calibri" w:hAnsi="Times New Roman" w:cs="Times New Roman"/>
          <w:color w:val="000000"/>
          <w:kern w:val="0"/>
          <w:sz w:val="28"/>
          <w:szCs w:val="28"/>
          <w:lang w:val="uk-UA"/>
          <w14:ligatures w14:val="none"/>
        </w:rPr>
        <w:t>2</w:t>
      </w:r>
      <w:r w:rsidR="0008716F">
        <w:rPr>
          <w:rFonts w:ascii="Times New Roman" w:eastAsia="Calibri" w:hAnsi="Times New Roman" w:cs="Times New Roman"/>
          <w:color w:val="000000"/>
          <w:kern w:val="0"/>
          <w:sz w:val="28"/>
          <w:szCs w:val="28"/>
          <w:lang w:val="uk-UA"/>
          <w14:ligatures w14:val="none"/>
        </w:rPr>
        <w:t>2</w:t>
      </w:r>
      <w:r w:rsidRPr="0089260D">
        <w:rPr>
          <w:rFonts w:ascii="Times New Roman" w:eastAsia="Calibri" w:hAnsi="Times New Roman" w:cs="Times New Roman"/>
          <w:color w:val="000000"/>
          <w:kern w:val="0"/>
          <w:sz w:val="28"/>
          <w:szCs w:val="28"/>
          <w:lang w:val="uk-UA"/>
          <w14:ligatures w14:val="none"/>
        </w:rPr>
        <w:t xml:space="preserve"> рисунк</w:t>
      </w:r>
      <w:r w:rsidR="0008716F">
        <w:rPr>
          <w:rFonts w:ascii="Times New Roman" w:eastAsia="Calibri" w:hAnsi="Times New Roman" w:cs="Times New Roman"/>
          <w:color w:val="000000"/>
          <w:kern w:val="0"/>
          <w:sz w:val="28"/>
          <w:szCs w:val="28"/>
          <w:lang w:val="uk-UA"/>
          <w14:ligatures w14:val="none"/>
        </w:rPr>
        <w:t>ів</w:t>
      </w:r>
      <w:r w:rsidRPr="0089260D">
        <w:rPr>
          <w:rFonts w:ascii="Times New Roman" w:eastAsia="Calibri" w:hAnsi="Times New Roman" w:cs="Times New Roman"/>
          <w:color w:val="000000"/>
          <w:kern w:val="0"/>
          <w:sz w:val="28"/>
          <w:szCs w:val="28"/>
          <w:lang w:val="uk-UA"/>
          <w14:ligatures w14:val="none"/>
        </w:rPr>
        <w:t xml:space="preserve"> та </w:t>
      </w:r>
      <w:r w:rsidR="00430631">
        <w:rPr>
          <w:rFonts w:ascii="Times New Roman" w:eastAsia="Calibri" w:hAnsi="Times New Roman" w:cs="Times New Roman"/>
          <w:color w:val="000000"/>
          <w:kern w:val="0"/>
          <w:sz w:val="28"/>
          <w:szCs w:val="28"/>
          <w:lang w:val="uk-UA"/>
          <w14:ligatures w14:val="none"/>
        </w:rPr>
        <w:t>1</w:t>
      </w:r>
      <w:r w:rsidRPr="0089260D">
        <w:rPr>
          <w:rFonts w:ascii="Times New Roman" w:eastAsia="Calibri" w:hAnsi="Times New Roman" w:cs="Times New Roman"/>
          <w:color w:val="000000"/>
          <w:kern w:val="0"/>
          <w:sz w:val="28"/>
          <w:szCs w:val="28"/>
          <w:lang w:val="uk-UA"/>
          <w14:ligatures w14:val="none"/>
        </w:rPr>
        <w:t xml:space="preserve"> таблиц</w:t>
      </w:r>
      <w:r w:rsidR="00430631">
        <w:rPr>
          <w:rFonts w:ascii="Times New Roman" w:eastAsia="Calibri" w:hAnsi="Times New Roman" w:cs="Times New Roman"/>
          <w:color w:val="000000"/>
          <w:kern w:val="0"/>
          <w:sz w:val="28"/>
          <w:szCs w:val="28"/>
          <w:lang w:val="uk-UA"/>
          <w14:ligatures w14:val="none"/>
        </w:rPr>
        <w:t>і</w:t>
      </w:r>
      <w:r w:rsidRPr="0089260D">
        <w:rPr>
          <w:rFonts w:ascii="Times New Roman" w:eastAsia="Calibri" w:hAnsi="Times New Roman" w:cs="Times New Roman"/>
          <w:color w:val="000000"/>
          <w:kern w:val="0"/>
          <w:sz w:val="28"/>
          <w:szCs w:val="28"/>
          <w:lang w:val="uk-UA"/>
          <w14:ligatures w14:val="none"/>
        </w:rPr>
        <w:t>.</w:t>
      </w:r>
    </w:p>
    <w:p w14:paraId="53501AA0" w14:textId="77777777" w:rsidR="0089260D" w:rsidRPr="0089260D" w:rsidRDefault="0089260D" w:rsidP="0089260D">
      <w:pPr>
        <w:spacing w:after="0" w:line="360" w:lineRule="auto"/>
        <w:contextualSpacing/>
        <w:jc w:val="center"/>
        <w:rPr>
          <w:rFonts w:ascii="Times New Roman" w:eastAsia="Calibri" w:hAnsi="Times New Roman" w:cs="Times New Roman"/>
          <w:b/>
          <w:bCs/>
          <w:kern w:val="0"/>
          <w:sz w:val="28"/>
          <w:szCs w:val="28"/>
          <w:lang w:val="uk-UA"/>
          <w14:ligatures w14:val="none"/>
        </w:rPr>
      </w:pPr>
      <w:r w:rsidRPr="0089260D">
        <w:rPr>
          <w:rFonts w:ascii="Times New Roman" w:eastAsia="Calibri" w:hAnsi="Times New Roman" w:cs="Times New Roman"/>
          <w:kern w:val="0"/>
          <w:sz w:val="28"/>
          <w:szCs w:val="28"/>
          <w:highlight w:val="yellow"/>
          <w:lang w:val="uk-UA"/>
          <w14:ligatures w14:val="none"/>
        </w:rPr>
        <w:br w:type="column"/>
      </w:r>
      <w:bookmarkStart w:id="6" w:name="_Hlk179752133"/>
      <w:r w:rsidRPr="0089260D">
        <w:rPr>
          <w:rFonts w:ascii="Times New Roman" w:eastAsia="Calibri" w:hAnsi="Times New Roman" w:cs="Times New Roman"/>
          <w:b/>
          <w:bCs/>
          <w:kern w:val="0"/>
          <w:sz w:val="28"/>
          <w:szCs w:val="28"/>
          <w:lang w:val="uk-UA"/>
          <w14:ligatures w14:val="none"/>
        </w:rPr>
        <w:lastRenderedPageBreak/>
        <w:t xml:space="preserve">РОЗДІЛ 1 </w:t>
      </w:r>
    </w:p>
    <w:p w14:paraId="1708038E" w14:textId="297D0A6C" w:rsidR="00E559BF" w:rsidRDefault="00E559BF" w:rsidP="00E559BF">
      <w:pPr>
        <w:spacing w:before="100" w:beforeAutospacing="1" w:after="100" w:afterAutospacing="1" w:line="360" w:lineRule="auto"/>
        <w:ind w:firstLine="567"/>
        <w:contextualSpacing/>
        <w:jc w:val="center"/>
        <w:rPr>
          <w:rFonts w:ascii="Times New Roman" w:eastAsia="Calibri" w:hAnsi="Times New Roman" w:cs="Times New Roman"/>
          <w:b/>
          <w:bCs/>
          <w:i/>
          <w:kern w:val="0"/>
          <w:sz w:val="28"/>
          <w:szCs w:val="28"/>
          <w:lang w:val="uk-UA"/>
          <w14:ligatures w14:val="none"/>
        </w:rPr>
      </w:pPr>
      <w:r w:rsidRPr="0089260D">
        <w:rPr>
          <w:rFonts w:ascii="Times New Roman" w:eastAsia="Calibri" w:hAnsi="Times New Roman" w:cs="Times New Roman"/>
          <w:b/>
          <w:bCs/>
          <w:kern w:val="0"/>
          <w:sz w:val="28"/>
          <w:szCs w:val="28"/>
          <w:lang w:val="uk-UA"/>
          <w14:ligatures w14:val="none"/>
        </w:rPr>
        <w:t xml:space="preserve">АНАЛІЗ ШЛЯХІВ </w:t>
      </w:r>
      <w:r w:rsidRPr="00E559BF">
        <w:rPr>
          <w:rFonts w:ascii="Times New Roman" w:eastAsia="Calibri" w:hAnsi="Times New Roman" w:cs="Times New Roman"/>
          <w:b/>
          <w:bCs/>
          <w:iCs/>
          <w:kern w:val="0"/>
          <w:sz w:val="28"/>
          <w:szCs w:val="28"/>
          <w14:ligatures w14:val="none"/>
        </w:rPr>
        <w:t>ПІДВИЩЕННЯ ЕФЕКТИВНОСТІ РЕКУПЕРАТИВНИХ ТЕПЛООБМІННИКІВ</w:t>
      </w:r>
    </w:p>
    <w:p w14:paraId="6173CC7B" w14:textId="1B7C9FB8" w:rsidR="0089260D" w:rsidRPr="0089260D" w:rsidRDefault="0089260D" w:rsidP="00105148">
      <w:pPr>
        <w:spacing w:before="100" w:beforeAutospacing="1" w:after="100" w:afterAutospacing="1" w:line="360" w:lineRule="auto"/>
        <w:ind w:firstLine="567"/>
        <w:contextualSpacing/>
        <w:jc w:val="both"/>
        <w:rPr>
          <w:rFonts w:ascii="Times New Roman" w:eastAsia="Times New Roman" w:hAnsi="Times New Roman" w:cs="Times New Roman"/>
          <w:b/>
          <w:bCs/>
          <w:kern w:val="0"/>
          <w:sz w:val="28"/>
          <w:szCs w:val="28"/>
          <w:lang w:eastAsia="ru-UA"/>
          <w14:ligatures w14:val="none"/>
        </w:rPr>
      </w:pPr>
      <w:r w:rsidRPr="0089260D">
        <w:rPr>
          <w:rFonts w:ascii="Times New Roman" w:eastAsia="Times New Roman" w:hAnsi="Times New Roman" w:cs="Times New Roman"/>
          <w:b/>
          <w:bCs/>
          <w:kern w:val="0"/>
          <w:sz w:val="28"/>
          <w:szCs w:val="28"/>
          <w:lang w:val="uk-UA" w:eastAsia="ru-RU"/>
          <w14:ligatures w14:val="none"/>
        </w:rPr>
        <w:t xml:space="preserve">1.1 </w:t>
      </w:r>
      <w:bookmarkStart w:id="7" w:name="_Hlk182236942"/>
      <w:r w:rsidR="00105148" w:rsidRPr="00105148">
        <w:rPr>
          <w:rFonts w:ascii="Times New Roman" w:eastAsia="Times New Roman" w:hAnsi="Times New Roman" w:cs="Times New Roman"/>
          <w:b/>
          <w:bCs/>
          <w:kern w:val="0"/>
          <w:sz w:val="28"/>
          <w:szCs w:val="28"/>
          <w:lang w:eastAsia="ru-UA"/>
          <w14:ligatures w14:val="none"/>
        </w:rPr>
        <w:t>Теоретичні основи класифікації й інтенсифікації процесів теплопередачі в теплообмінних системах</w:t>
      </w:r>
    </w:p>
    <w:bookmarkEnd w:id="7"/>
    <w:p w14:paraId="1CA331AE" w14:textId="2DC17856" w:rsidR="00105148" w:rsidRPr="00105148" w:rsidRDefault="00105148" w:rsidP="00105148">
      <w:pPr>
        <w:spacing w:after="0" w:line="360" w:lineRule="auto"/>
        <w:ind w:firstLine="709"/>
        <w:contextualSpacing/>
        <w:jc w:val="both"/>
        <w:rPr>
          <w:rFonts w:ascii="Times New Roman" w:eastAsia="Times New Roman" w:hAnsi="Times New Roman" w:cs="Times New Roman"/>
          <w:kern w:val="0"/>
          <w:sz w:val="28"/>
          <w:szCs w:val="28"/>
          <w:lang w:eastAsia="ru-UA"/>
          <w14:ligatures w14:val="none"/>
        </w:rPr>
      </w:pPr>
      <w:r w:rsidRPr="00105148">
        <w:rPr>
          <w:rFonts w:ascii="Times New Roman" w:eastAsia="Times New Roman" w:hAnsi="Times New Roman" w:cs="Times New Roman"/>
          <w:kern w:val="0"/>
          <w:sz w:val="28"/>
          <w:szCs w:val="28"/>
          <w:lang w:eastAsia="ru-UA"/>
          <w14:ligatures w14:val="none"/>
        </w:rPr>
        <w:t xml:space="preserve">Теплообмінні апарати </w:t>
      </w:r>
      <w:r>
        <w:rPr>
          <w:rFonts w:ascii="Times New Roman" w:eastAsia="Times New Roman" w:hAnsi="Times New Roman" w:cs="Times New Roman"/>
          <w:kern w:val="0"/>
          <w:sz w:val="28"/>
          <w:szCs w:val="28"/>
          <w:lang w:val="uk-UA" w:eastAsia="ru-UA"/>
          <w14:ligatures w14:val="none"/>
        </w:rPr>
        <w:t>-</w:t>
      </w:r>
      <w:r w:rsidRPr="00105148">
        <w:rPr>
          <w:rFonts w:ascii="Times New Roman" w:eastAsia="Times New Roman" w:hAnsi="Times New Roman" w:cs="Times New Roman"/>
          <w:kern w:val="0"/>
          <w:sz w:val="28"/>
          <w:szCs w:val="28"/>
          <w:lang w:eastAsia="ru-UA"/>
          <w14:ligatures w14:val="none"/>
        </w:rPr>
        <w:t xml:space="preserve"> це обладнання, призначене для перенесення теплової енергії від одного робочого середовища до іншого. Їх використовують як для нагрівання потоку, так і для відведення надлишкового тепла до довкілля. Речовини, що отримують або віддають теплоту, називають теплоносіями.</w:t>
      </w:r>
    </w:p>
    <w:p w14:paraId="3BB590EA" w14:textId="77777777" w:rsidR="00105148" w:rsidRPr="00105148" w:rsidRDefault="00105148" w:rsidP="00105148">
      <w:pPr>
        <w:spacing w:after="0" w:line="360" w:lineRule="auto"/>
        <w:ind w:firstLine="709"/>
        <w:contextualSpacing/>
        <w:jc w:val="both"/>
        <w:rPr>
          <w:rFonts w:ascii="Times New Roman" w:eastAsia="Times New Roman" w:hAnsi="Times New Roman" w:cs="Times New Roman"/>
          <w:kern w:val="0"/>
          <w:sz w:val="28"/>
          <w:szCs w:val="28"/>
          <w:lang w:eastAsia="ru-UA"/>
          <w14:ligatures w14:val="none"/>
        </w:rPr>
      </w:pPr>
      <w:r w:rsidRPr="00105148">
        <w:rPr>
          <w:rFonts w:ascii="Times New Roman" w:eastAsia="Times New Roman" w:hAnsi="Times New Roman" w:cs="Times New Roman"/>
          <w:kern w:val="0"/>
          <w:sz w:val="28"/>
          <w:szCs w:val="28"/>
          <w:lang w:eastAsia="ru-UA"/>
          <w14:ligatures w14:val="none"/>
        </w:rPr>
        <w:t>Такі апарати є одними з найрозповсюдженіших у складі енергетичного обладнання та різноманітних двигунів. До них належать конденсатори, підігрівники, випарники, парові котли, охолоджувачі, економайзери, радіатори та інші типи теплообмінників, які застосовуються практично в усіх промислових сферах. Особливо активно вони використовуються в енергетичній, хімічній, харчовій, паперовій і нафтопереробній промисловості.</w:t>
      </w:r>
    </w:p>
    <w:p w14:paraId="3F853D65" w14:textId="77777777" w:rsidR="00105148" w:rsidRPr="00105148" w:rsidRDefault="00105148" w:rsidP="00105148">
      <w:pPr>
        <w:spacing w:after="0" w:line="360" w:lineRule="auto"/>
        <w:ind w:firstLine="709"/>
        <w:contextualSpacing/>
        <w:jc w:val="both"/>
        <w:rPr>
          <w:rFonts w:ascii="Times New Roman" w:eastAsia="Times New Roman" w:hAnsi="Times New Roman" w:cs="Times New Roman"/>
          <w:kern w:val="0"/>
          <w:sz w:val="28"/>
          <w:szCs w:val="28"/>
          <w:lang w:eastAsia="ru-UA"/>
          <w14:ligatures w14:val="none"/>
        </w:rPr>
      </w:pPr>
      <w:r w:rsidRPr="00105148">
        <w:rPr>
          <w:rFonts w:ascii="Times New Roman" w:eastAsia="Times New Roman" w:hAnsi="Times New Roman" w:cs="Times New Roman"/>
          <w:kern w:val="0"/>
          <w:sz w:val="28"/>
          <w:szCs w:val="28"/>
          <w:lang w:eastAsia="ru-UA"/>
          <w14:ligatures w14:val="none"/>
        </w:rPr>
        <w:t>Існує кілька підходів до класифікації теплообмінних апаратів. За принципом передачі теплової енергії їх поділяють на змішувальні та поверхневі. Конструктивні характеристики кожного апарата визначаються його призначенням, напрямком руху середовищ, конфігурацією й типом теплообмінної поверхні, перепадом температур між теплоносіями та матеріалом виготовлення. Крім того, при проєктуванні враховують умови експлуатації та специфічні вимоги конкретного виробництва.</w:t>
      </w:r>
    </w:p>
    <w:p w14:paraId="7591241B" w14:textId="77777777" w:rsidR="00105148" w:rsidRPr="00105148" w:rsidRDefault="00105148" w:rsidP="00105148">
      <w:pPr>
        <w:spacing w:after="0" w:line="360" w:lineRule="auto"/>
        <w:ind w:firstLine="709"/>
        <w:contextualSpacing/>
        <w:jc w:val="both"/>
        <w:rPr>
          <w:rFonts w:ascii="Times New Roman" w:eastAsia="Times New Roman" w:hAnsi="Times New Roman" w:cs="Times New Roman"/>
          <w:kern w:val="0"/>
          <w:sz w:val="28"/>
          <w:szCs w:val="28"/>
          <w:lang w:eastAsia="ru-UA"/>
          <w14:ligatures w14:val="none"/>
        </w:rPr>
      </w:pPr>
      <w:r w:rsidRPr="00105148">
        <w:rPr>
          <w:rFonts w:ascii="Times New Roman" w:eastAsia="Times New Roman" w:hAnsi="Times New Roman" w:cs="Times New Roman"/>
          <w:kern w:val="0"/>
          <w:sz w:val="28"/>
          <w:szCs w:val="28"/>
          <w:lang w:eastAsia="ru-UA"/>
          <w14:ligatures w14:val="none"/>
        </w:rPr>
        <w:t>Основними вимогами до промислових теплообмінників є забезпечення максимальної інтенсивності теплопередачі при мінімальних гідравлічних опорах, компактність конструкції, економне використання матеріалів, а також висока надійність і герметичність. Важливо також передбачити зручний доступ до поверхонь для їх очищення. Велике значення мають уніфікація елементів і технологічність виготовлення, що дає змогу застосовувати апарати в широких діапазонах температур і тисків.</w:t>
      </w:r>
    </w:p>
    <w:p w14:paraId="5C230689" w14:textId="77777777" w:rsidR="00105148" w:rsidRPr="00105148" w:rsidRDefault="00105148" w:rsidP="00105148">
      <w:pPr>
        <w:spacing w:after="0" w:line="360" w:lineRule="auto"/>
        <w:ind w:firstLine="709"/>
        <w:contextualSpacing/>
        <w:jc w:val="both"/>
        <w:rPr>
          <w:rFonts w:ascii="Times New Roman" w:eastAsia="Times New Roman" w:hAnsi="Times New Roman" w:cs="Times New Roman"/>
          <w:kern w:val="0"/>
          <w:sz w:val="28"/>
          <w:szCs w:val="28"/>
          <w:lang w:eastAsia="ru-UA"/>
          <w14:ligatures w14:val="none"/>
        </w:rPr>
      </w:pPr>
      <w:r w:rsidRPr="00105148">
        <w:rPr>
          <w:rFonts w:ascii="Times New Roman" w:eastAsia="Times New Roman" w:hAnsi="Times New Roman" w:cs="Times New Roman"/>
          <w:kern w:val="0"/>
          <w:sz w:val="28"/>
          <w:szCs w:val="28"/>
          <w:lang w:eastAsia="ru-UA"/>
          <w14:ligatures w14:val="none"/>
        </w:rPr>
        <w:lastRenderedPageBreak/>
        <w:t>Створюючи модернізовані теплообмінники, інженери прагнуть мінімізувати питомі витрати матеріалів, енергії та фінансових ресурсів, необхідних як для виробництва, так і для подальшої експлуатації. Питомими витратами вважають величини, що відносяться до одиниці теплової потужності при певних умовах роботи апарата.</w:t>
      </w:r>
    </w:p>
    <w:p w14:paraId="46BE90CF" w14:textId="0F3920D7" w:rsidR="00105148" w:rsidRPr="00105148" w:rsidRDefault="00105148" w:rsidP="00105148">
      <w:pPr>
        <w:spacing w:after="0" w:line="360" w:lineRule="auto"/>
        <w:ind w:firstLine="709"/>
        <w:contextualSpacing/>
        <w:jc w:val="both"/>
        <w:rPr>
          <w:rFonts w:ascii="Times New Roman" w:eastAsia="Times New Roman" w:hAnsi="Times New Roman" w:cs="Times New Roman"/>
          <w:kern w:val="0"/>
          <w:sz w:val="28"/>
          <w:szCs w:val="28"/>
          <w:lang w:eastAsia="ru-UA"/>
          <w14:ligatures w14:val="none"/>
        </w:rPr>
      </w:pPr>
      <w:r w:rsidRPr="00105148">
        <w:rPr>
          <w:rFonts w:ascii="Times New Roman" w:eastAsia="Times New Roman" w:hAnsi="Times New Roman" w:cs="Times New Roman"/>
          <w:kern w:val="0"/>
          <w:sz w:val="28"/>
          <w:szCs w:val="28"/>
          <w:lang w:eastAsia="ru-UA"/>
          <w14:ligatures w14:val="none"/>
        </w:rPr>
        <w:t xml:space="preserve">Інтенсивність теплообміну, або питома теплова продуктивність, показує, скільки тепла передається через одиницю площі теплообмінної поверхні за певний проміжок часу. Цей параметр визначається коефіцієнтом теплопередачі, на величину якого впливають геометрія поверхні, діаметр каналів, їх компоновка, швидкість руху середовищ, середній температурний напір, рівень турбулентності та наявність додаткових елементів </w:t>
      </w:r>
      <w:r>
        <w:rPr>
          <w:rFonts w:ascii="Times New Roman" w:eastAsia="Times New Roman" w:hAnsi="Times New Roman" w:cs="Times New Roman"/>
          <w:kern w:val="0"/>
          <w:sz w:val="28"/>
          <w:szCs w:val="28"/>
          <w:lang w:val="uk-UA" w:eastAsia="ru-UA"/>
          <w14:ligatures w14:val="none"/>
        </w:rPr>
        <w:t>-</w:t>
      </w:r>
      <w:r w:rsidRPr="00105148">
        <w:rPr>
          <w:rFonts w:ascii="Times New Roman" w:eastAsia="Times New Roman" w:hAnsi="Times New Roman" w:cs="Times New Roman"/>
          <w:kern w:val="0"/>
          <w:sz w:val="28"/>
          <w:szCs w:val="28"/>
          <w:lang w:eastAsia="ru-UA"/>
          <w14:ligatures w14:val="none"/>
        </w:rPr>
        <w:t xml:space="preserve"> наприклад, ребер.</w:t>
      </w:r>
    </w:p>
    <w:p w14:paraId="17C62347" w14:textId="26439FA1" w:rsidR="00105148" w:rsidRPr="00105148" w:rsidRDefault="00105148" w:rsidP="00105148">
      <w:pPr>
        <w:spacing w:after="0" w:line="360" w:lineRule="auto"/>
        <w:ind w:firstLine="709"/>
        <w:contextualSpacing/>
        <w:jc w:val="both"/>
        <w:rPr>
          <w:rFonts w:ascii="Times New Roman" w:eastAsia="Times New Roman" w:hAnsi="Times New Roman" w:cs="Times New Roman"/>
          <w:kern w:val="0"/>
          <w:sz w:val="28"/>
          <w:szCs w:val="28"/>
          <w:lang w:eastAsia="ru-UA"/>
          <w14:ligatures w14:val="none"/>
        </w:rPr>
      </w:pPr>
      <w:r w:rsidRPr="00105148">
        <w:rPr>
          <w:rFonts w:ascii="Times New Roman" w:eastAsia="Times New Roman" w:hAnsi="Times New Roman" w:cs="Times New Roman"/>
          <w:kern w:val="0"/>
          <w:sz w:val="28"/>
          <w:szCs w:val="28"/>
          <w:lang w:eastAsia="ru-UA"/>
          <w14:ligatures w14:val="none"/>
        </w:rPr>
        <w:t xml:space="preserve">Підвищення інтенсивності теплообміну досягається конструктивними та режимними методами. До першої групи належить оптимізація форми каналів і теплообмінних поверхонь, а до другої </w:t>
      </w:r>
      <w:r>
        <w:rPr>
          <w:rFonts w:ascii="Times New Roman" w:eastAsia="Times New Roman" w:hAnsi="Times New Roman" w:cs="Times New Roman"/>
          <w:kern w:val="0"/>
          <w:sz w:val="28"/>
          <w:szCs w:val="28"/>
          <w:lang w:val="uk-UA" w:eastAsia="ru-UA"/>
          <w14:ligatures w14:val="none"/>
        </w:rPr>
        <w:t>-</w:t>
      </w:r>
      <w:r w:rsidRPr="00105148">
        <w:rPr>
          <w:rFonts w:ascii="Times New Roman" w:eastAsia="Times New Roman" w:hAnsi="Times New Roman" w:cs="Times New Roman"/>
          <w:kern w:val="0"/>
          <w:sz w:val="28"/>
          <w:szCs w:val="28"/>
          <w:lang w:eastAsia="ru-UA"/>
          <w14:ligatures w14:val="none"/>
        </w:rPr>
        <w:t xml:space="preserve"> зміна гідродинамічних характеристик потоку: створення пульсацій, введення газу чи видалення частини середовища через пористі стінки, використання електромагнітних полів для посилення турбулентності та зменшення забруднення поверхонь.</w:t>
      </w:r>
    </w:p>
    <w:p w14:paraId="2744189C" w14:textId="0B58E5A0" w:rsidR="00105148" w:rsidRPr="00105148" w:rsidRDefault="00105148" w:rsidP="00105148">
      <w:pPr>
        <w:spacing w:after="0" w:line="360" w:lineRule="auto"/>
        <w:ind w:firstLine="709"/>
        <w:contextualSpacing/>
        <w:jc w:val="both"/>
        <w:rPr>
          <w:rFonts w:ascii="Times New Roman" w:eastAsia="Times New Roman" w:hAnsi="Times New Roman" w:cs="Times New Roman"/>
          <w:kern w:val="0"/>
          <w:sz w:val="28"/>
          <w:szCs w:val="28"/>
          <w:lang w:eastAsia="ru-UA"/>
          <w14:ligatures w14:val="none"/>
        </w:rPr>
      </w:pPr>
      <w:r w:rsidRPr="00105148">
        <w:rPr>
          <w:rFonts w:ascii="Times New Roman" w:eastAsia="Times New Roman" w:hAnsi="Times New Roman" w:cs="Times New Roman"/>
          <w:kern w:val="0"/>
          <w:sz w:val="28"/>
          <w:szCs w:val="28"/>
          <w:lang w:eastAsia="ru-UA"/>
          <w14:ligatures w14:val="none"/>
        </w:rPr>
        <w:t xml:space="preserve">За принципом передачі тепла розрізняють дві ключові групи теплообмінників </w:t>
      </w:r>
      <w:r>
        <w:rPr>
          <w:rFonts w:ascii="Times New Roman" w:eastAsia="Times New Roman" w:hAnsi="Times New Roman" w:cs="Times New Roman"/>
          <w:kern w:val="0"/>
          <w:sz w:val="28"/>
          <w:szCs w:val="28"/>
          <w:lang w:val="uk-UA" w:eastAsia="ru-UA"/>
          <w14:ligatures w14:val="none"/>
        </w:rPr>
        <w:t>-</w:t>
      </w:r>
      <w:r w:rsidRPr="00105148">
        <w:rPr>
          <w:rFonts w:ascii="Times New Roman" w:eastAsia="Times New Roman" w:hAnsi="Times New Roman" w:cs="Times New Roman"/>
          <w:kern w:val="0"/>
          <w:sz w:val="28"/>
          <w:szCs w:val="28"/>
          <w:lang w:eastAsia="ru-UA"/>
          <w14:ligatures w14:val="none"/>
        </w:rPr>
        <w:t xml:space="preserve"> поверхневі та змішувальні. У поверхневих апаратах потоки розділені стінкою, через яку відбувається теплопровідність. У змішувальних теплоносії безпосередньо контактують, що забезпечує більш ефективне теплове використання, однак можливе лише там, де технологічні умови дозволяють змішування.</w:t>
      </w:r>
    </w:p>
    <w:p w14:paraId="29F5563E" w14:textId="603308C1" w:rsidR="00E559BF" w:rsidRPr="00E559BF" w:rsidRDefault="00105148" w:rsidP="006A041D">
      <w:pPr>
        <w:spacing w:after="0" w:line="360" w:lineRule="auto"/>
        <w:ind w:firstLine="709"/>
        <w:contextualSpacing/>
        <w:jc w:val="both"/>
        <w:rPr>
          <w:rFonts w:ascii="Times New Roman" w:eastAsia="Times New Roman" w:hAnsi="Times New Roman" w:cs="Times New Roman"/>
          <w:kern w:val="0"/>
          <w:sz w:val="28"/>
          <w:szCs w:val="28"/>
          <w:lang w:eastAsia="ru-UA"/>
          <w14:ligatures w14:val="none"/>
        </w:rPr>
      </w:pPr>
      <w:bookmarkStart w:id="8" w:name="_Hlk216281461"/>
      <w:r w:rsidRPr="00105148">
        <w:rPr>
          <w:rFonts w:ascii="Times New Roman" w:eastAsia="Times New Roman" w:hAnsi="Times New Roman" w:cs="Times New Roman"/>
          <w:kern w:val="0"/>
          <w:sz w:val="28"/>
          <w:szCs w:val="28"/>
          <w:lang w:eastAsia="ru-UA"/>
          <w14:ligatures w14:val="none"/>
        </w:rPr>
        <w:t xml:space="preserve">Поверхневі теплообмінники додатково поділяють на регенеративні та рекуперативні. У рекуперативних апаратах тепло переноситься через стінку між двома потоками, причому напрям руху теплового потоку не змінюється. У регенеративних теплоносії по черзі контактують з однією й тією самою поверхнею, тому напрям теплопередачі змінюється періодично. У </w:t>
      </w:r>
      <w:r>
        <w:rPr>
          <w:rFonts w:ascii="Times New Roman" w:eastAsia="Times New Roman" w:hAnsi="Times New Roman" w:cs="Times New Roman"/>
          <w:kern w:val="0"/>
          <w:sz w:val="28"/>
          <w:szCs w:val="28"/>
          <w:lang w:val="uk-UA" w:eastAsia="ru-UA"/>
          <w14:ligatures w14:val="none"/>
        </w:rPr>
        <w:t>роботі</w:t>
      </w:r>
      <w:r w:rsidRPr="00105148">
        <w:rPr>
          <w:rFonts w:ascii="Times New Roman" w:eastAsia="Times New Roman" w:hAnsi="Times New Roman" w:cs="Times New Roman"/>
          <w:kern w:val="0"/>
          <w:sz w:val="28"/>
          <w:szCs w:val="28"/>
          <w:lang w:eastAsia="ru-UA"/>
          <w14:ligatures w14:val="none"/>
        </w:rPr>
        <w:t xml:space="preserve"> </w:t>
      </w:r>
      <w:r w:rsidRPr="00105148">
        <w:rPr>
          <w:rFonts w:ascii="Times New Roman" w:eastAsia="Times New Roman" w:hAnsi="Times New Roman" w:cs="Times New Roman"/>
          <w:kern w:val="0"/>
          <w:sz w:val="28"/>
          <w:szCs w:val="28"/>
          <w:lang w:eastAsia="ru-UA"/>
          <w14:ligatures w14:val="none"/>
        </w:rPr>
        <w:lastRenderedPageBreak/>
        <w:t>розглядаються саме рекуперативні теплообмінники безперервної дії, які є найбільш поширеними у промисловому секторі</w:t>
      </w:r>
      <w:bookmarkEnd w:id="8"/>
      <w:r w:rsidR="006A041D">
        <w:rPr>
          <w:rFonts w:ascii="Times New Roman" w:eastAsia="Times New Roman" w:hAnsi="Times New Roman" w:cs="Times New Roman"/>
          <w:kern w:val="0"/>
          <w:sz w:val="28"/>
          <w:szCs w:val="28"/>
          <w:lang w:val="ru-RU" w:eastAsia="ru-UA"/>
          <w14:ligatures w14:val="none"/>
        </w:rPr>
        <w:t xml:space="preserve"> </w:t>
      </w:r>
      <w:r w:rsidR="00E559BF" w:rsidRPr="00E559BF">
        <w:rPr>
          <w:rFonts w:ascii="Times New Roman" w:eastAsia="Times New Roman" w:hAnsi="Times New Roman" w:cs="Times New Roman"/>
          <w:kern w:val="0"/>
          <w:sz w:val="28"/>
          <w:szCs w:val="28"/>
          <w:lang w:eastAsia="ru-UA"/>
          <w14:ligatures w14:val="none"/>
        </w:rPr>
        <w:t>[1].</w:t>
      </w:r>
    </w:p>
    <w:p w14:paraId="43FA4EF5" w14:textId="5B0B9FDD" w:rsidR="00E559BF" w:rsidRPr="00E559BF" w:rsidRDefault="00E559BF" w:rsidP="00182199">
      <w:pPr>
        <w:spacing w:after="0" w:line="360" w:lineRule="auto"/>
        <w:ind w:firstLine="709"/>
        <w:jc w:val="both"/>
        <w:rPr>
          <w:rFonts w:ascii="Times New Roman" w:eastAsia="Times New Roman" w:hAnsi="Times New Roman" w:cs="Times New Roman"/>
          <w:kern w:val="0"/>
          <w:sz w:val="28"/>
          <w:szCs w:val="28"/>
          <w:lang w:eastAsia="ru-UA"/>
          <w14:ligatures w14:val="none"/>
        </w:rPr>
      </w:pPr>
      <w:r w:rsidRPr="00E559BF">
        <w:rPr>
          <w:rFonts w:ascii="Times New Roman" w:eastAsia="Times New Roman" w:hAnsi="Times New Roman" w:cs="Times New Roman"/>
          <w:kern w:val="0"/>
          <w:sz w:val="28"/>
          <w:szCs w:val="28"/>
          <w:lang w:eastAsia="ru-UA"/>
          <w14:ligatures w14:val="none"/>
        </w:rPr>
        <w:t xml:space="preserve">У промисловості найбільше поширення отримали рекуперативні теплообмінники. </w:t>
      </w:r>
      <w:bookmarkStart w:id="9" w:name="_Hlk216281490"/>
      <w:r w:rsidRPr="00E559BF">
        <w:rPr>
          <w:rFonts w:ascii="Times New Roman" w:eastAsia="Times New Roman" w:hAnsi="Times New Roman" w:cs="Times New Roman"/>
          <w:kern w:val="0"/>
          <w:sz w:val="28"/>
          <w:szCs w:val="28"/>
          <w:lang w:eastAsia="ru-UA"/>
          <w14:ligatures w14:val="none"/>
        </w:rPr>
        <w:t>До цієї групи належать апарати кожухотрубного типу, «труба в трубе», пластинчасті теплообмінники та агрегати повітряного охолодження.</w:t>
      </w:r>
    </w:p>
    <w:bookmarkEnd w:id="9"/>
    <w:p w14:paraId="74B3DCF3" w14:textId="28EE00A6" w:rsidR="00E559BF" w:rsidRPr="00E559BF" w:rsidRDefault="00E559BF" w:rsidP="00182199">
      <w:pPr>
        <w:spacing w:after="0" w:line="360" w:lineRule="auto"/>
        <w:ind w:firstLine="709"/>
        <w:jc w:val="both"/>
        <w:rPr>
          <w:rFonts w:ascii="Times New Roman" w:eastAsia="Times New Roman" w:hAnsi="Times New Roman" w:cs="Times New Roman"/>
          <w:kern w:val="0"/>
          <w:sz w:val="28"/>
          <w:szCs w:val="28"/>
          <w:lang w:eastAsia="ru-UA"/>
          <w14:ligatures w14:val="none"/>
        </w:rPr>
      </w:pPr>
      <w:r w:rsidRPr="00E559BF">
        <w:rPr>
          <w:rFonts w:ascii="Times New Roman" w:eastAsia="Times New Roman" w:hAnsi="Times New Roman" w:cs="Times New Roman"/>
          <w:kern w:val="0"/>
          <w:sz w:val="28"/>
          <w:szCs w:val="28"/>
          <w:lang w:eastAsia="ru-UA"/>
          <w14:ligatures w14:val="none"/>
        </w:rPr>
        <w:t xml:space="preserve">Кожухотрубний теплообмінник включає корпус циліндричної форми, пучок теплообмінних труб, трубні решітки, систему підведення та відведення потоків, а також перегородки і допоміжні елементи. Трубні пучки закріплюються в отворах трубної решітки з обох боків. У роботі апарата беруть участь два теплоносії </w:t>
      </w:r>
      <w:r>
        <w:rPr>
          <w:rFonts w:ascii="Times New Roman" w:eastAsia="Times New Roman" w:hAnsi="Times New Roman" w:cs="Times New Roman"/>
          <w:kern w:val="0"/>
          <w:sz w:val="28"/>
          <w:szCs w:val="28"/>
          <w:lang w:val="ru-RU" w:eastAsia="ru-UA"/>
          <w14:ligatures w14:val="none"/>
        </w:rPr>
        <w:t>-</w:t>
      </w:r>
      <w:r w:rsidRPr="00E559BF">
        <w:rPr>
          <w:rFonts w:ascii="Times New Roman" w:eastAsia="Times New Roman" w:hAnsi="Times New Roman" w:cs="Times New Roman"/>
          <w:kern w:val="0"/>
          <w:sz w:val="28"/>
          <w:szCs w:val="28"/>
          <w:lang w:eastAsia="ru-UA"/>
          <w14:ligatures w14:val="none"/>
        </w:rPr>
        <w:t xml:space="preserve"> гарячий та холодний. Один із них рухається всередині труб і виконує функцію нагрівального або охолоджувального агента; другий циркулює в міжтрубному просторі, де також може виступати як охолоджувальна або нагрівальна рідина.</w:t>
      </w:r>
    </w:p>
    <w:p w14:paraId="33304F36" w14:textId="77777777" w:rsidR="00E559BF" w:rsidRPr="00DB1D92" w:rsidRDefault="00E559BF" w:rsidP="00182199">
      <w:pPr>
        <w:spacing w:after="0" w:line="360" w:lineRule="auto"/>
        <w:ind w:firstLine="709"/>
        <w:jc w:val="both"/>
        <w:rPr>
          <w:rFonts w:ascii="Times New Roman" w:eastAsia="Times New Roman" w:hAnsi="Times New Roman" w:cs="Times New Roman"/>
          <w:kern w:val="0"/>
          <w:sz w:val="28"/>
          <w:szCs w:val="28"/>
          <w:lang w:eastAsia="ru-UA"/>
          <w14:ligatures w14:val="none"/>
        </w:rPr>
      </w:pPr>
      <w:r w:rsidRPr="00E559BF">
        <w:rPr>
          <w:rFonts w:ascii="Times New Roman" w:eastAsia="Times New Roman" w:hAnsi="Times New Roman" w:cs="Times New Roman"/>
          <w:kern w:val="0"/>
          <w:sz w:val="28"/>
          <w:szCs w:val="28"/>
          <w:lang w:eastAsia="ru-UA"/>
          <w14:ligatures w14:val="none"/>
        </w:rPr>
        <w:t>Для підвищення коефіцієнта теплопередачі на стороні корпусу встановлюють систему перегородок (бар’єрних пластин). Вони збільшують швидкість потоку в міжтрубному просторі, змушують рідину багаторазово змінювати напрямок руху та сприяють розвитку турбулентності, що інтенсифікує теплопередачу [2].</w:t>
      </w:r>
    </w:p>
    <w:p w14:paraId="70B7E50D" w14:textId="7A28BADE" w:rsidR="00E559BF" w:rsidRDefault="00E559BF" w:rsidP="00182199">
      <w:pPr>
        <w:spacing w:after="0" w:line="360" w:lineRule="auto"/>
        <w:ind w:firstLine="709"/>
        <w:jc w:val="both"/>
        <w:rPr>
          <w:rFonts w:ascii="Times New Roman" w:eastAsia="Times New Roman" w:hAnsi="Times New Roman" w:cs="Times New Roman"/>
          <w:kern w:val="0"/>
          <w:sz w:val="28"/>
          <w:szCs w:val="28"/>
          <w:lang w:val="ru-RU" w:eastAsia="ru-UA"/>
          <w14:ligatures w14:val="none"/>
        </w:rPr>
      </w:pPr>
      <w:r w:rsidRPr="00E559BF">
        <w:rPr>
          <w:rFonts w:ascii="Times New Roman" w:eastAsia="Times New Roman" w:hAnsi="Times New Roman" w:cs="Times New Roman"/>
          <w:kern w:val="0"/>
          <w:sz w:val="28"/>
          <w:szCs w:val="28"/>
          <w:lang w:eastAsia="ru-UA"/>
          <w14:ligatures w14:val="none"/>
        </w:rPr>
        <w:t>Трубні пучки можуть розташовуватися в трубній решітці за трикутною або квадратною схемою. Трикутна компоновка забезпечує більш щільне розміщення труб і створює вищий рівень турбулентності зовнішнього потоку, що підвищує теплову ефективність. Квадратна схема, у свою чергу, полегшує зовнішнє очищення труб і частіше застосовується там, де потрібен спрощений доступ до поверхонь. Кожухотрубні апарати можуть бути горизонтальними, вертикальними, одноходовими, двоходовими або багатоходовими, залежно від вимог технологічного процесу [3].</w:t>
      </w:r>
    </w:p>
    <w:p w14:paraId="6A328FC2" w14:textId="5A1690B4" w:rsidR="00182199" w:rsidRDefault="00182199" w:rsidP="00182199">
      <w:pPr>
        <w:spacing w:after="0" w:line="360" w:lineRule="auto"/>
        <w:ind w:firstLine="709"/>
        <w:jc w:val="center"/>
        <w:rPr>
          <w:rFonts w:ascii="Times New Roman" w:eastAsia="Times New Roman" w:hAnsi="Times New Roman" w:cs="Times New Roman"/>
          <w:kern w:val="0"/>
          <w:sz w:val="28"/>
          <w:szCs w:val="28"/>
          <w:lang w:val="ru-RU" w:eastAsia="ru-UA"/>
          <w14:ligatures w14:val="none"/>
        </w:rPr>
      </w:pPr>
      <w:r w:rsidRPr="00182199">
        <w:rPr>
          <w:rFonts w:ascii="Times New Roman" w:eastAsia="Times New Roman" w:hAnsi="Times New Roman" w:cs="Times New Roman"/>
          <w:noProof/>
          <w:kern w:val="0"/>
          <w:sz w:val="28"/>
          <w:szCs w:val="28"/>
          <w:lang w:val="ru-RU" w:eastAsia="ru-UA"/>
          <w14:ligatures w14:val="none"/>
        </w:rPr>
        <w:lastRenderedPageBreak/>
        <w:drawing>
          <wp:inline distT="0" distB="0" distL="0" distR="0" wp14:anchorId="2EBA325E" wp14:editId="4F864410">
            <wp:extent cx="4323080" cy="2362546"/>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 b="2488"/>
                    <a:stretch/>
                  </pic:blipFill>
                  <pic:spPr bwMode="auto">
                    <a:xfrm>
                      <a:off x="0" y="0"/>
                      <a:ext cx="4340590" cy="2372115"/>
                    </a:xfrm>
                    <a:prstGeom prst="rect">
                      <a:avLst/>
                    </a:prstGeom>
                    <a:ln>
                      <a:noFill/>
                    </a:ln>
                    <a:extLst>
                      <a:ext uri="{53640926-AAD7-44D8-BBD7-CCE9431645EC}">
                        <a14:shadowObscured xmlns:a14="http://schemas.microsoft.com/office/drawing/2010/main"/>
                      </a:ext>
                    </a:extLst>
                  </pic:spPr>
                </pic:pic>
              </a:graphicData>
            </a:graphic>
          </wp:inline>
        </w:drawing>
      </w:r>
    </w:p>
    <w:p w14:paraId="132E4CB7" w14:textId="59831362" w:rsidR="00182199" w:rsidRDefault="00182199" w:rsidP="00182199">
      <w:pPr>
        <w:spacing w:after="0" w:line="360" w:lineRule="auto"/>
        <w:ind w:firstLine="709"/>
        <w:jc w:val="center"/>
        <w:rPr>
          <w:rFonts w:ascii="Times New Roman" w:eastAsia="Times New Roman" w:hAnsi="Times New Roman" w:cs="Times New Roman"/>
          <w:kern w:val="0"/>
          <w:sz w:val="28"/>
          <w:szCs w:val="28"/>
          <w:lang w:val="ru-RU" w:eastAsia="ru-UA"/>
          <w14:ligatures w14:val="none"/>
        </w:rPr>
      </w:pPr>
      <w:r w:rsidRPr="00182199">
        <w:rPr>
          <w:rFonts w:ascii="Times New Roman" w:eastAsia="Times New Roman" w:hAnsi="Times New Roman" w:cs="Times New Roman"/>
          <w:noProof/>
          <w:kern w:val="0"/>
          <w:sz w:val="28"/>
          <w:szCs w:val="28"/>
          <w:lang w:val="ru-RU" w:eastAsia="ru-UA"/>
          <w14:ligatures w14:val="none"/>
        </w:rPr>
        <w:drawing>
          <wp:inline distT="0" distB="0" distL="0" distR="0" wp14:anchorId="148B6EF2" wp14:editId="059DE85E">
            <wp:extent cx="4342052" cy="275082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61183" cy="2762940"/>
                    </a:xfrm>
                    <a:prstGeom prst="rect">
                      <a:avLst/>
                    </a:prstGeom>
                  </pic:spPr>
                </pic:pic>
              </a:graphicData>
            </a:graphic>
          </wp:inline>
        </w:drawing>
      </w:r>
    </w:p>
    <w:p w14:paraId="7419E886" w14:textId="77777777" w:rsidR="00182199" w:rsidRDefault="00182199" w:rsidP="00182199">
      <w:pPr>
        <w:spacing w:after="0" w:line="360" w:lineRule="auto"/>
        <w:ind w:firstLine="709"/>
        <w:jc w:val="center"/>
        <w:rPr>
          <w:rFonts w:ascii="Times New Roman" w:eastAsia="Times New Roman" w:hAnsi="Times New Roman" w:cs="Times New Roman"/>
          <w:b/>
          <w:bCs/>
          <w:kern w:val="0"/>
          <w:sz w:val="28"/>
          <w:szCs w:val="28"/>
          <w:lang w:val="ru-RU" w:eastAsia="ru-UA"/>
          <w14:ligatures w14:val="none"/>
        </w:rPr>
      </w:pPr>
      <w:r>
        <w:rPr>
          <w:rFonts w:ascii="Times New Roman" w:eastAsia="Times New Roman" w:hAnsi="Times New Roman" w:cs="Times New Roman"/>
          <w:kern w:val="0"/>
          <w:sz w:val="28"/>
          <w:szCs w:val="28"/>
          <w:lang w:val="ru-RU" w:eastAsia="ru-UA"/>
          <w14:ligatures w14:val="none"/>
        </w:rPr>
        <w:t xml:space="preserve">Рис.1.1 </w:t>
      </w:r>
      <w:r w:rsidRPr="00182199">
        <w:rPr>
          <w:rFonts w:ascii="Times New Roman" w:eastAsia="Times New Roman" w:hAnsi="Times New Roman" w:cs="Times New Roman"/>
          <w:kern w:val="0"/>
          <w:sz w:val="28"/>
          <w:szCs w:val="28"/>
          <w:lang w:eastAsia="ru-UA"/>
          <w14:ligatures w14:val="none"/>
        </w:rPr>
        <w:t>Кожухотрубний теплообмінник:</w:t>
      </w:r>
    </w:p>
    <w:p w14:paraId="0559C338" w14:textId="208A48DC" w:rsidR="00182199" w:rsidRPr="00E559BF" w:rsidRDefault="00182199" w:rsidP="00182199">
      <w:pPr>
        <w:spacing w:after="0" w:line="360" w:lineRule="auto"/>
        <w:jc w:val="both"/>
        <w:rPr>
          <w:rFonts w:ascii="Times New Roman" w:eastAsia="Times New Roman" w:hAnsi="Times New Roman" w:cs="Times New Roman"/>
          <w:kern w:val="0"/>
          <w:sz w:val="28"/>
          <w:szCs w:val="28"/>
          <w:lang w:val="ru-RU" w:eastAsia="ru-UA"/>
          <w14:ligatures w14:val="none"/>
        </w:rPr>
      </w:pPr>
      <w:r w:rsidRPr="00182199">
        <w:rPr>
          <w:rFonts w:ascii="Times New Roman" w:eastAsia="Times New Roman" w:hAnsi="Times New Roman" w:cs="Times New Roman"/>
          <w:kern w:val="0"/>
          <w:sz w:val="28"/>
          <w:szCs w:val="28"/>
          <w:lang w:eastAsia="ru-UA"/>
          <w14:ligatures w14:val="none"/>
        </w:rPr>
        <w:t xml:space="preserve">1 </w:t>
      </w:r>
      <w:r>
        <w:rPr>
          <w:rFonts w:ascii="Times New Roman" w:eastAsia="Times New Roman" w:hAnsi="Times New Roman" w:cs="Times New Roman"/>
          <w:kern w:val="0"/>
          <w:sz w:val="28"/>
          <w:szCs w:val="28"/>
          <w:lang w:val="ru-RU" w:eastAsia="ru-UA"/>
          <w14:ligatures w14:val="none"/>
        </w:rPr>
        <w:t>-</w:t>
      </w:r>
      <w:r w:rsidRPr="00182199">
        <w:rPr>
          <w:rFonts w:ascii="Times New Roman" w:eastAsia="Times New Roman" w:hAnsi="Times New Roman" w:cs="Times New Roman"/>
          <w:kern w:val="0"/>
          <w:sz w:val="28"/>
          <w:szCs w:val="28"/>
          <w:lang w:eastAsia="ru-UA"/>
          <w14:ligatures w14:val="none"/>
        </w:rPr>
        <w:t xml:space="preserve"> кришка;</w:t>
      </w:r>
      <w:r>
        <w:rPr>
          <w:rFonts w:ascii="Times New Roman" w:eastAsia="Times New Roman" w:hAnsi="Times New Roman" w:cs="Times New Roman"/>
          <w:kern w:val="0"/>
          <w:sz w:val="28"/>
          <w:szCs w:val="28"/>
          <w:lang w:val="ru-RU" w:eastAsia="ru-UA"/>
          <w14:ligatures w14:val="none"/>
        </w:rPr>
        <w:t xml:space="preserve"> </w:t>
      </w:r>
      <w:r w:rsidRPr="00182199">
        <w:rPr>
          <w:rFonts w:ascii="Times New Roman" w:eastAsia="Times New Roman" w:hAnsi="Times New Roman" w:cs="Times New Roman"/>
          <w:kern w:val="0"/>
          <w:sz w:val="28"/>
          <w:szCs w:val="28"/>
          <w:lang w:eastAsia="ru-UA"/>
          <w14:ligatures w14:val="none"/>
        </w:rPr>
        <w:t xml:space="preserve">2 </w:t>
      </w:r>
      <w:r>
        <w:rPr>
          <w:rFonts w:ascii="Times New Roman" w:eastAsia="Times New Roman" w:hAnsi="Times New Roman" w:cs="Times New Roman"/>
          <w:kern w:val="0"/>
          <w:sz w:val="28"/>
          <w:szCs w:val="28"/>
          <w:lang w:val="ru-RU" w:eastAsia="ru-UA"/>
          <w14:ligatures w14:val="none"/>
        </w:rPr>
        <w:t>-</w:t>
      </w:r>
      <w:r w:rsidRPr="00182199">
        <w:rPr>
          <w:rFonts w:ascii="Times New Roman" w:eastAsia="Times New Roman" w:hAnsi="Times New Roman" w:cs="Times New Roman"/>
          <w:kern w:val="0"/>
          <w:sz w:val="28"/>
          <w:szCs w:val="28"/>
          <w:lang w:eastAsia="ru-UA"/>
          <w14:ligatures w14:val="none"/>
        </w:rPr>
        <w:t xml:space="preserve"> фланець кріплення трубної решітки (трубної плити);</w:t>
      </w:r>
      <w:r w:rsidRPr="00182199">
        <w:rPr>
          <w:rFonts w:ascii="Times New Roman" w:eastAsia="Times New Roman" w:hAnsi="Times New Roman" w:cs="Times New Roman"/>
          <w:kern w:val="0"/>
          <w:sz w:val="28"/>
          <w:szCs w:val="28"/>
          <w:lang w:eastAsia="ru-UA"/>
          <w14:ligatures w14:val="none"/>
        </w:rPr>
        <w:br/>
        <w:t xml:space="preserve">3 </w:t>
      </w:r>
      <w:r>
        <w:rPr>
          <w:rFonts w:ascii="Times New Roman" w:eastAsia="Times New Roman" w:hAnsi="Times New Roman" w:cs="Times New Roman"/>
          <w:kern w:val="0"/>
          <w:sz w:val="28"/>
          <w:szCs w:val="28"/>
          <w:lang w:val="ru-RU" w:eastAsia="ru-UA"/>
          <w14:ligatures w14:val="none"/>
        </w:rPr>
        <w:t>-</w:t>
      </w:r>
      <w:r w:rsidRPr="00182199">
        <w:rPr>
          <w:rFonts w:ascii="Times New Roman" w:eastAsia="Times New Roman" w:hAnsi="Times New Roman" w:cs="Times New Roman"/>
          <w:kern w:val="0"/>
          <w:sz w:val="28"/>
          <w:szCs w:val="28"/>
          <w:lang w:eastAsia="ru-UA"/>
          <w14:ligatures w14:val="none"/>
        </w:rPr>
        <w:t xml:space="preserve"> теплообмінні трубки;</w:t>
      </w:r>
      <w:r>
        <w:rPr>
          <w:rFonts w:ascii="Times New Roman" w:eastAsia="Times New Roman" w:hAnsi="Times New Roman" w:cs="Times New Roman"/>
          <w:kern w:val="0"/>
          <w:sz w:val="28"/>
          <w:szCs w:val="28"/>
          <w:lang w:val="ru-RU" w:eastAsia="ru-UA"/>
          <w14:ligatures w14:val="none"/>
        </w:rPr>
        <w:t xml:space="preserve"> </w:t>
      </w:r>
      <w:r w:rsidRPr="00182199">
        <w:rPr>
          <w:rFonts w:ascii="Times New Roman" w:eastAsia="Times New Roman" w:hAnsi="Times New Roman" w:cs="Times New Roman"/>
          <w:kern w:val="0"/>
          <w:sz w:val="28"/>
          <w:szCs w:val="28"/>
          <w:lang w:eastAsia="ru-UA"/>
          <w14:ligatures w14:val="none"/>
        </w:rPr>
        <w:t xml:space="preserve">4 </w:t>
      </w:r>
      <w:r>
        <w:rPr>
          <w:rFonts w:ascii="Times New Roman" w:eastAsia="Times New Roman" w:hAnsi="Times New Roman" w:cs="Times New Roman"/>
          <w:kern w:val="0"/>
          <w:sz w:val="28"/>
          <w:szCs w:val="28"/>
          <w:lang w:val="ru-RU" w:eastAsia="ru-UA"/>
          <w14:ligatures w14:val="none"/>
        </w:rPr>
        <w:t>-</w:t>
      </w:r>
      <w:r w:rsidRPr="00182199">
        <w:rPr>
          <w:rFonts w:ascii="Times New Roman" w:eastAsia="Times New Roman" w:hAnsi="Times New Roman" w:cs="Times New Roman"/>
          <w:kern w:val="0"/>
          <w:sz w:val="28"/>
          <w:szCs w:val="28"/>
          <w:lang w:eastAsia="ru-UA"/>
          <w14:ligatures w14:val="none"/>
        </w:rPr>
        <w:t xml:space="preserve"> стояк (опорна стійка);</w:t>
      </w:r>
      <w:r>
        <w:rPr>
          <w:rFonts w:ascii="Times New Roman" w:eastAsia="Times New Roman" w:hAnsi="Times New Roman" w:cs="Times New Roman"/>
          <w:kern w:val="0"/>
          <w:sz w:val="28"/>
          <w:szCs w:val="28"/>
          <w:lang w:val="ru-RU" w:eastAsia="ru-UA"/>
          <w14:ligatures w14:val="none"/>
        </w:rPr>
        <w:t xml:space="preserve"> </w:t>
      </w:r>
      <w:r w:rsidRPr="00182199">
        <w:rPr>
          <w:rFonts w:ascii="Times New Roman" w:eastAsia="Times New Roman" w:hAnsi="Times New Roman" w:cs="Times New Roman"/>
          <w:kern w:val="0"/>
          <w:sz w:val="28"/>
          <w:szCs w:val="28"/>
          <w:lang w:eastAsia="ru-UA"/>
          <w14:ligatures w14:val="none"/>
        </w:rPr>
        <w:t xml:space="preserve">5 </w:t>
      </w:r>
      <w:r>
        <w:rPr>
          <w:rFonts w:ascii="Times New Roman" w:eastAsia="Times New Roman" w:hAnsi="Times New Roman" w:cs="Times New Roman"/>
          <w:kern w:val="0"/>
          <w:sz w:val="28"/>
          <w:szCs w:val="28"/>
          <w:lang w:val="ru-RU" w:eastAsia="ru-UA"/>
          <w14:ligatures w14:val="none"/>
        </w:rPr>
        <w:t>-</w:t>
      </w:r>
      <w:r w:rsidRPr="00182199">
        <w:rPr>
          <w:rFonts w:ascii="Times New Roman" w:eastAsia="Times New Roman" w:hAnsi="Times New Roman" w:cs="Times New Roman"/>
          <w:kern w:val="0"/>
          <w:sz w:val="28"/>
          <w:szCs w:val="28"/>
          <w:lang w:eastAsia="ru-UA"/>
          <w14:ligatures w14:val="none"/>
        </w:rPr>
        <w:t xml:space="preserve"> шарнірний фланець;</w:t>
      </w:r>
      <w:r>
        <w:rPr>
          <w:rFonts w:ascii="Times New Roman" w:eastAsia="Times New Roman" w:hAnsi="Times New Roman" w:cs="Times New Roman"/>
          <w:kern w:val="0"/>
          <w:sz w:val="28"/>
          <w:szCs w:val="28"/>
          <w:lang w:val="ru-RU" w:eastAsia="ru-UA"/>
          <w14:ligatures w14:val="none"/>
        </w:rPr>
        <w:t xml:space="preserve"> </w:t>
      </w:r>
      <w:r w:rsidRPr="00182199">
        <w:rPr>
          <w:rFonts w:ascii="Times New Roman" w:eastAsia="Times New Roman" w:hAnsi="Times New Roman" w:cs="Times New Roman"/>
          <w:kern w:val="0"/>
          <w:sz w:val="28"/>
          <w:szCs w:val="28"/>
          <w:lang w:eastAsia="ru-UA"/>
          <w14:ligatures w14:val="none"/>
        </w:rPr>
        <w:t xml:space="preserve">6 </w:t>
      </w:r>
      <w:r>
        <w:rPr>
          <w:rFonts w:ascii="Times New Roman" w:eastAsia="Times New Roman" w:hAnsi="Times New Roman" w:cs="Times New Roman"/>
          <w:kern w:val="0"/>
          <w:sz w:val="28"/>
          <w:szCs w:val="28"/>
          <w:lang w:val="ru-RU" w:eastAsia="ru-UA"/>
          <w14:ligatures w14:val="none"/>
        </w:rPr>
        <w:t>-</w:t>
      </w:r>
      <w:r w:rsidRPr="00182199">
        <w:rPr>
          <w:rFonts w:ascii="Times New Roman" w:eastAsia="Times New Roman" w:hAnsi="Times New Roman" w:cs="Times New Roman"/>
          <w:kern w:val="0"/>
          <w:sz w:val="28"/>
          <w:szCs w:val="28"/>
          <w:lang w:eastAsia="ru-UA"/>
          <w14:ligatures w14:val="none"/>
        </w:rPr>
        <w:t xml:space="preserve"> патрубок (насадка);</w:t>
      </w:r>
      <w:r>
        <w:rPr>
          <w:rFonts w:ascii="Times New Roman" w:eastAsia="Times New Roman" w:hAnsi="Times New Roman" w:cs="Times New Roman"/>
          <w:kern w:val="0"/>
          <w:sz w:val="28"/>
          <w:szCs w:val="28"/>
          <w:lang w:val="ru-RU" w:eastAsia="ru-UA"/>
          <w14:ligatures w14:val="none"/>
        </w:rPr>
        <w:t xml:space="preserve"> </w:t>
      </w:r>
      <w:r w:rsidRPr="00182199">
        <w:rPr>
          <w:rFonts w:ascii="Times New Roman" w:eastAsia="Times New Roman" w:hAnsi="Times New Roman" w:cs="Times New Roman"/>
          <w:kern w:val="0"/>
          <w:sz w:val="28"/>
          <w:szCs w:val="28"/>
          <w:lang w:eastAsia="ru-UA"/>
          <w14:ligatures w14:val="none"/>
        </w:rPr>
        <w:t xml:space="preserve">7 </w:t>
      </w:r>
      <w:r>
        <w:rPr>
          <w:rFonts w:ascii="Times New Roman" w:eastAsia="Times New Roman" w:hAnsi="Times New Roman" w:cs="Times New Roman"/>
          <w:kern w:val="0"/>
          <w:sz w:val="28"/>
          <w:szCs w:val="28"/>
          <w:lang w:val="ru-RU" w:eastAsia="ru-UA"/>
          <w14:ligatures w14:val="none"/>
        </w:rPr>
        <w:t>-</w:t>
      </w:r>
      <w:r w:rsidRPr="00182199">
        <w:rPr>
          <w:rFonts w:ascii="Times New Roman" w:eastAsia="Times New Roman" w:hAnsi="Times New Roman" w:cs="Times New Roman"/>
          <w:kern w:val="0"/>
          <w:sz w:val="28"/>
          <w:szCs w:val="28"/>
          <w:lang w:eastAsia="ru-UA"/>
          <w14:ligatures w14:val="none"/>
        </w:rPr>
        <w:t xml:space="preserve"> трубна система;</w:t>
      </w:r>
      <w:r>
        <w:rPr>
          <w:rFonts w:ascii="Times New Roman" w:eastAsia="Times New Roman" w:hAnsi="Times New Roman" w:cs="Times New Roman"/>
          <w:kern w:val="0"/>
          <w:sz w:val="28"/>
          <w:szCs w:val="28"/>
          <w:lang w:val="ru-RU" w:eastAsia="ru-UA"/>
          <w14:ligatures w14:val="none"/>
        </w:rPr>
        <w:t xml:space="preserve"> </w:t>
      </w:r>
      <w:r w:rsidRPr="00182199">
        <w:rPr>
          <w:rFonts w:ascii="Times New Roman" w:eastAsia="Times New Roman" w:hAnsi="Times New Roman" w:cs="Times New Roman"/>
          <w:kern w:val="0"/>
          <w:sz w:val="28"/>
          <w:szCs w:val="28"/>
          <w:lang w:eastAsia="ru-UA"/>
          <w14:ligatures w14:val="none"/>
        </w:rPr>
        <w:t xml:space="preserve">8 </w:t>
      </w:r>
      <w:r>
        <w:rPr>
          <w:rFonts w:ascii="Times New Roman" w:eastAsia="Times New Roman" w:hAnsi="Times New Roman" w:cs="Times New Roman"/>
          <w:kern w:val="0"/>
          <w:sz w:val="28"/>
          <w:szCs w:val="28"/>
          <w:lang w:val="ru-RU" w:eastAsia="ru-UA"/>
          <w14:ligatures w14:val="none"/>
        </w:rPr>
        <w:t>-</w:t>
      </w:r>
      <w:r w:rsidRPr="00182199">
        <w:rPr>
          <w:rFonts w:ascii="Times New Roman" w:eastAsia="Times New Roman" w:hAnsi="Times New Roman" w:cs="Times New Roman"/>
          <w:kern w:val="0"/>
          <w:sz w:val="28"/>
          <w:szCs w:val="28"/>
          <w:lang w:eastAsia="ru-UA"/>
          <w14:ligatures w14:val="none"/>
        </w:rPr>
        <w:t xml:space="preserve"> циліндричний корпус.</w:t>
      </w:r>
    </w:p>
    <w:p w14:paraId="3FD87B21" w14:textId="77777777" w:rsidR="00182199" w:rsidRDefault="00182199" w:rsidP="00182199">
      <w:pPr>
        <w:spacing w:after="0" w:line="360" w:lineRule="auto"/>
        <w:ind w:firstLine="709"/>
        <w:jc w:val="both"/>
        <w:rPr>
          <w:rFonts w:ascii="Times New Roman" w:eastAsia="Times New Roman" w:hAnsi="Times New Roman" w:cs="Times New Roman"/>
          <w:kern w:val="0"/>
          <w:sz w:val="28"/>
          <w:szCs w:val="28"/>
          <w:lang w:val="ru-RU" w:eastAsia="ru-UA"/>
          <w14:ligatures w14:val="none"/>
        </w:rPr>
      </w:pPr>
    </w:p>
    <w:p w14:paraId="3CC0D7E5" w14:textId="6EAC176D" w:rsidR="00182199" w:rsidRPr="00182199" w:rsidRDefault="00182199" w:rsidP="00182199">
      <w:pPr>
        <w:spacing w:after="0" w:line="360" w:lineRule="auto"/>
        <w:ind w:firstLine="709"/>
        <w:jc w:val="both"/>
        <w:rPr>
          <w:rFonts w:ascii="Times New Roman" w:eastAsia="Times New Roman" w:hAnsi="Times New Roman" w:cs="Times New Roman"/>
          <w:kern w:val="0"/>
          <w:sz w:val="28"/>
          <w:szCs w:val="28"/>
          <w:lang w:eastAsia="ru-UA"/>
          <w14:ligatures w14:val="none"/>
        </w:rPr>
      </w:pPr>
      <w:r w:rsidRPr="00182199">
        <w:rPr>
          <w:rFonts w:ascii="Times New Roman" w:eastAsia="Times New Roman" w:hAnsi="Times New Roman" w:cs="Times New Roman"/>
          <w:kern w:val="0"/>
          <w:sz w:val="28"/>
          <w:szCs w:val="28"/>
          <w:lang w:eastAsia="ru-UA"/>
          <w14:ligatures w14:val="none"/>
        </w:rPr>
        <w:t>Кожухотрубні теплообмінники характеризуються низкою експлуатаційних переваг. До основних особливостей таких апаратів належать високий коефіцієнт корисної дії та енергоефективність, при цьому значення коефіцієнта теплопередачі зазвичай становить 6000</w:t>
      </w:r>
      <w:r>
        <w:rPr>
          <w:rFonts w:ascii="Times New Roman" w:eastAsia="Times New Roman" w:hAnsi="Times New Roman" w:cs="Times New Roman"/>
          <w:kern w:val="0"/>
          <w:sz w:val="28"/>
          <w:szCs w:val="28"/>
          <w:lang w:val="ru-RU" w:eastAsia="ru-UA"/>
          <w14:ligatures w14:val="none"/>
        </w:rPr>
        <w:t>-</w:t>
      </w:r>
      <w:r w:rsidRPr="00182199">
        <w:rPr>
          <w:rFonts w:ascii="Times New Roman" w:eastAsia="Times New Roman" w:hAnsi="Times New Roman" w:cs="Times New Roman"/>
          <w:kern w:val="0"/>
          <w:sz w:val="28"/>
          <w:szCs w:val="28"/>
          <w:lang w:eastAsia="ru-UA"/>
          <w14:ligatures w14:val="none"/>
        </w:rPr>
        <w:t xml:space="preserve">8000 Вт/(м²·К). Виконання обладнання з нержавіючої сталі забезпечує тривалий термін служби </w:t>
      </w:r>
      <w:r>
        <w:rPr>
          <w:rFonts w:ascii="Times New Roman" w:eastAsia="Times New Roman" w:hAnsi="Times New Roman" w:cs="Times New Roman"/>
          <w:kern w:val="0"/>
          <w:sz w:val="28"/>
          <w:szCs w:val="28"/>
          <w:lang w:val="ru-RU" w:eastAsia="ru-UA"/>
          <w14:ligatures w14:val="none"/>
        </w:rPr>
        <w:t>-</w:t>
      </w:r>
      <w:r w:rsidRPr="00182199">
        <w:rPr>
          <w:rFonts w:ascii="Times New Roman" w:eastAsia="Times New Roman" w:hAnsi="Times New Roman" w:cs="Times New Roman"/>
          <w:kern w:val="0"/>
          <w:sz w:val="28"/>
          <w:szCs w:val="28"/>
          <w:lang w:eastAsia="ru-UA"/>
          <w14:ligatures w14:val="none"/>
        </w:rPr>
        <w:t xml:space="preserve"> до 20 років. </w:t>
      </w:r>
    </w:p>
    <w:p w14:paraId="4D274F3F" w14:textId="77777777" w:rsidR="00182199" w:rsidRDefault="00182199" w:rsidP="00182199">
      <w:pPr>
        <w:spacing w:after="0" w:line="360" w:lineRule="auto"/>
        <w:ind w:firstLine="709"/>
        <w:jc w:val="both"/>
        <w:rPr>
          <w:rFonts w:ascii="Times New Roman" w:eastAsia="Times New Roman" w:hAnsi="Times New Roman" w:cs="Times New Roman"/>
          <w:kern w:val="0"/>
          <w:sz w:val="28"/>
          <w:szCs w:val="28"/>
          <w:lang w:val="uk-UA" w:eastAsia="ru-UA"/>
          <w14:ligatures w14:val="none"/>
        </w:rPr>
      </w:pPr>
      <w:r w:rsidRPr="00182199">
        <w:rPr>
          <w:rFonts w:ascii="Times New Roman" w:eastAsia="Times New Roman" w:hAnsi="Times New Roman" w:cs="Times New Roman"/>
          <w:kern w:val="0"/>
          <w:sz w:val="28"/>
          <w:szCs w:val="28"/>
          <w:lang w:eastAsia="ru-UA"/>
          <w14:ligatures w14:val="none"/>
        </w:rPr>
        <w:lastRenderedPageBreak/>
        <w:t>Такі апарати широко застосовуються у сфері теплоенергетики, у промисловому та гірничодобувному виробництві, у нафтохімічному секторі, системах централізованого теплопостачання, у харчовій та медичній промисловості, силовій електроніці, машинобудуванні та легкій промисловості [4].</w:t>
      </w:r>
    </w:p>
    <w:p w14:paraId="781802AB" w14:textId="4A652D07" w:rsidR="00182199" w:rsidRDefault="00182199" w:rsidP="00182199">
      <w:pPr>
        <w:spacing w:after="0" w:line="360" w:lineRule="auto"/>
        <w:ind w:firstLine="709"/>
        <w:jc w:val="both"/>
        <w:rPr>
          <w:rFonts w:ascii="Times New Roman" w:eastAsia="Times New Roman" w:hAnsi="Times New Roman" w:cs="Times New Roman"/>
          <w:kern w:val="0"/>
          <w:sz w:val="28"/>
          <w:szCs w:val="28"/>
          <w:lang w:val="ru-RU" w:eastAsia="ru-UA"/>
          <w14:ligatures w14:val="none"/>
        </w:rPr>
      </w:pPr>
      <w:r w:rsidRPr="00182199">
        <w:rPr>
          <w:rFonts w:ascii="Times New Roman" w:eastAsia="Times New Roman" w:hAnsi="Times New Roman" w:cs="Times New Roman"/>
          <w:kern w:val="0"/>
          <w:sz w:val="28"/>
          <w:szCs w:val="28"/>
          <w:lang w:eastAsia="ru-UA"/>
          <w14:ligatures w14:val="none"/>
        </w:rPr>
        <w:t>Підвищення ефективності роботи теплообмінників можливе завдяки застосуванню різних методів інтенсифікації теплопередачі та їх комплексному використанню. Серед таких методів можна виділити: формування потрібної структури потоку за рахунок спеціальної геометрії теплообмінної поверхні; використання турбулізаторів і добавок, що впливають на рух робочого середовища; збільшення площі теплового контакту з боку рідини з малим коефіцієнтом тепловіддачі; механічну дію на теплообмінну поверхню - зокрема її обертання (внутрішнього або зовнішнього характеру), вібрації чи організоване перемішування середовищ. Додатковими заходами є застосування електричних, акустичних або магнітних полів, що впливають на потік; використання методів інтенсифікації при фазових переходах, таких як спеціальна шорсткість поверхні, експлуатація сил поверхневого натягу чи впровадження електростатичних полів, які сприяють перемішуванню конденсату у вигляді крапель. Також можливе розпилення чи проникнення робочої рідини через пористу поверхню. Зміна конструкції апарата може забезпечити ефективне відведення газових бульбашок із нагрітої рідини тощо.</w:t>
      </w:r>
    </w:p>
    <w:p w14:paraId="642773D2" w14:textId="5CB329F5" w:rsidR="00182199" w:rsidRDefault="00182199" w:rsidP="00F36277">
      <w:pPr>
        <w:spacing w:after="0" w:line="360" w:lineRule="auto"/>
        <w:jc w:val="center"/>
        <w:rPr>
          <w:rFonts w:ascii="Times New Roman" w:eastAsia="Times New Roman" w:hAnsi="Times New Roman" w:cs="Times New Roman"/>
          <w:kern w:val="0"/>
          <w:sz w:val="28"/>
          <w:szCs w:val="28"/>
          <w:lang w:val="ru-RU" w:eastAsia="ru-UA"/>
          <w14:ligatures w14:val="none"/>
        </w:rPr>
      </w:pPr>
      <w:r w:rsidRPr="00182199">
        <w:rPr>
          <w:rFonts w:ascii="Aptos" w:eastAsia="Aptos" w:hAnsi="Aptos" w:cs="Times New Roman"/>
          <w:noProof/>
          <w:kern w:val="0"/>
          <w:lang w:val="ru-RU"/>
          <w14:ligatures w14:val="none"/>
        </w:rPr>
        <w:drawing>
          <wp:inline distT="0" distB="0" distL="0" distR="0" wp14:anchorId="605D86C6" wp14:editId="2C25BE77">
            <wp:extent cx="4019550" cy="2373962"/>
            <wp:effectExtent l="0" t="0" r="0" b="7620"/>
            <wp:docPr id="202552745" name="drawing" title="Идет вставка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2745" name=""/>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15214" t="7692" r="8376"/>
                    <a:stretch/>
                  </pic:blipFill>
                  <pic:spPr bwMode="auto">
                    <a:xfrm>
                      <a:off x="0" y="0"/>
                      <a:ext cx="4022922" cy="2375953"/>
                    </a:xfrm>
                    <a:prstGeom prst="rect">
                      <a:avLst/>
                    </a:prstGeom>
                    <a:ln>
                      <a:noFill/>
                    </a:ln>
                    <a:extLst>
                      <a:ext uri="{53640926-AAD7-44D8-BBD7-CCE9431645EC}">
                        <a14:shadowObscured xmlns:a14="http://schemas.microsoft.com/office/drawing/2010/main"/>
                      </a:ext>
                    </a:extLst>
                  </pic:spPr>
                </pic:pic>
              </a:graphicData>
            </a:graphic>
          </wp:inline>
        </w:drawing>
      </w:r>
    </w:p>
    <w:p w14:paraId="50C6C78C" w14:textId="130EB4AD" w:rsidR="00182199" w:rsidRPr="00182199" w:rsidRDefault="00182199" w:rsidP="00F36277">
      <w:pPr>
        <w:spacing w:after="0" w:line="360" w:lineRule="auto"/>
        <w:ind w:firstLine="709"/>
        <w:jc w:val="center"/>
        <w:rPr>
          <w:rFonts w:ascii="Times New Roman" w:eastAsia="Times New Roman" w:hAnsi="Times New Roman" w:cs="Times New Roman"/>
          <w:kern w:val="0"/>
          <w:sz w:val="28"/>
          <w:szCs w:val="28"/>
          <w:lang w:val="ru-RU" w:eastAsia="ru-UA"/>
          <w14:ligatures w14:val="none"/>
        </w:rPr>
      </w:pPr>
      <w:r>
        <w:rPr>
          <w:rFonts w:ascii="Times New Roman" w:eastAsia="Times New Roman" w:hAnsi="Times New Roman" w:cs="Times New Roman"/>
          <w:kern w:val="0"/>
          <w:sz w:val="28"/>
          <w:szCs w:val="28"/>
          <w:lang w:val="ru-RU" w:eastAsia="ru-UA"/>
          <w14:ligatures w14:val="none"/>
        </w:rPr>
        <w:t xml:space="preserve">Рис.1.2 </w:t>
      </w:r>
      <w:r w:rsidR="00F36277" w:rsidRPr="00182199">
        <w:rPr>
          <w:rFonts w:ascii="Times New Roman" w:eastAsia="Times New Roman" w:hAnsi="Times New Roman" w:cs="Times New Roman"/>
          <w:kern w:val="0"/>
          <w:sz w:val="28"/>
          <w:szCs w:val="28"/>
          <w:lang w:eastAsia="ru-UA"/>
          <w14:ligatures w14:val="none"/>
        </w:rPr>
        <w:t>Теплообмінник типу «труба в трубі»</w:t>
      </w:r>
    </w:p>
    <w:p w14:paraId="4C2B51B5" w14:textId="05591F7F" w:rsidR="00182199" w:rsidRPr="00182199" w:rsidRDefault="00182199" w:rsidP="00182199">
      <w:pPr>
        <w:spacing w:after="0" w:line="360" w:lineRule="auto"/>
        <w:ind w:firstLine="709"/>
        <w:jc w:val="both"/>
        <w:rPr>
          <w:rFonts w:ascii="Times New Roman" w:eastAsia="Times New Roman" w:hAnsi="Times New Roman" w:cs="Times New Roman"/>
          <w:kern w:val="0"/>
          <w:sz w:val="28"/>
          <w:szCs w:val="28"/>
          <w:lang w:eastAsia="ru-UA"/>
          <w14:ligatures w14:val="none"/>
        </w:rPr>
      </w:pPr>
      <w:r w:rsidRPr="00182199">
        <w:rPr>
          <w:rFonts w:ascii="Times New Roman" w:eastAsia="Times New Roman" w:hAnsi="Times New Roman" w:cs="Times New Roman"/>
          <w:kern w:val="0"/>
          <w:sz w:val="28"/>
          <w:szCs w:val="28"/>
          <w:lang w:eastAsia="ru-UA"/>
          <w14:ligatures w14:val="none"/>
        </w:rPr>
        <w:lastRenderedPageBreak/>
        <w:t xml:space="preserve">Теплообмінники типу «труба в трубі» являють собою систему послідовно з’єднаних секцій, кожна з яких складається з двох труб </w:t>
      </w:r>
      <w:r w:rsidR="00487ECA">
        <w:rPr>
          <w:rFonts w:ascii="Times New Roman" w:eastAsia="Times New Roman" w:hAnsi="Times New Roman" w:cs="Times New Roman"/>
          <w:kern w:val="0"/>
          <w:sz w:val="28"/>
          <w:szCs w:val="28"/>
          <w:lang w:val="ru-RU" w:eastAsia="ru-UA"/>
          <w14:ligatures w14:val="none"/>
        </w:rPr>
        <w:t>-</w:t>
      </w:r>
      <w:r w:rsidRPr="00182199">
        <w:rPr>
          <w:rFonts w:ascii="Times New Roman" w:eastAsia="Times New Roman" w:hAnsi="Times New Roman" w:cs="Times New Roman"/>
          <w:kern w:val="0"/>
          <w:sz w:val="28"/>
          <w:szCs w:val="28"/>
          <w:lang w:eastAsia="ru-UA"/>
          <w14:ligatures w14:val="none"/>
        </w:rPr>
        <w:t xml:space="preserve"> внутрішньої, меншого діаметра, та зовнішньої, більшого діаметра (рис. 1.2). Загальна площа теплопередачі таких агрегатів зазвичай не перевищує 20 м². Потік у каналах цих апаратів характеризується високою пропускною здатністю, що забезпечує значний коефіцієнт тепловіддачі [5].</w:t>
      </w:r>
    </w:p>
    <w:p w14:paraId="34EA62B3" w14:textId="77777777" w:rsidR="00182199" w:rsidRDefault="00182199" w:rsidP="00182199">
      <w:pPr>
        <w:spacing w:after="0" w:line="360" w:lineRule="auto"/>
        <w:ind w:firstLine="709"/>
        <w:jc w:val="both"/>
        <w:rPr>
          <w:rFonts w:ascii="Times New Roman" w:eastAsia="Times New Roman" w:hAnsi="Times New Roman" w:cs="Times New Roman"/>
          <w:kern w:val="0"/>
          <w:sz w:val="28"/>
          <w:szCs w:val="28"/>
          <w:lang w:val="uk-UA" w:eastAsia="ru-UA"/>
          <w14:ligatures w14:val="none"/>
        </w:rPr>
      </w:pPr>
      <w:r w:rsidRPr="00182199">
        <w:rPr>
          <w:rFonts w:ascii="Times New Roman" w:eastAsia="Times New Roman" w:hAnsi="Times New Roman" w:cs="Times New Roman"/>
          <w:kern w:val="0"/>
          <w:sz w:val="28"/>
          <w:szCs w:val="28"/>
          <w:lang w:eastAsia="ru-UA"/>
          <w14:ligatures w14:val="none"/>
        </w:rPr>
        <w:t>Теплообмінники «труба в трубі» можуть мати розбірну або нерозбірну конструкцію. Нерозбірні системи є цільними апаратами і не застосовуються в умовах, коли різниця температур між теплоносіями перевищує 70 °С, через ризик виникнення небажаних термічних напружень.</w:t>
      </w:r>
    </w:p>
    <w:p w14:paraId="3FCBC7DE" w14:textId="77777777" w:rsidR="00F36277" w:rsidRPr="00F36277" w:rsidRDefault="00F36277" w:rsidP="00F36277">
      <w:pPr>
        <w:spacing w:after="0" w:line="360" w:lineRule="auto"/>
        <w:ind w:firstLine="709"/>
        <w:jc w:val="both"/>
        <w:rPr>
          <w:rFonts w:ascii="Times New Roman" w:eastAsia="Times New Roman" w:hAnsi="Times New Roman" w:cs="Times New Roman"/>
          <w:kern w:val="0"/>
          <w:sz w:val="28"/>
          <w:szCs w:val="28"/>
          <w:lang w:eastAsia="ru-UA"/>
          <w14:ligatures w14:val="none"/>
        </w:rPr>
      </w:pPr>
      <w:r w:rsidRPr="00F36277">
        <w:rPr>
          <w:rFonts w:ascii="Times New Roman" w:eastAsia="Times New Roman" w:hAnsi="Times New Roman" w:cs="Times New Roman"/>
          <w:kern w:val="0"/>
          <w:sz w:val="28"/>
          <w:szCs w:val="28"/>
          <w:lang w:eastAsia="ru-UA"/>
          <w14:ligatures w14:val="none"/>
        </w:rPr>
        <w:t>При виборі конструкції теплообмінних апаратів необхідно враховувати низку ключових факторів. Конструкція повинна бути сумісною з технологічним процесом, характеризуватися високою продуктивністю, економічністю, надійністю в роботі та малою металоємністю. У реальних умовах експлуатації матеріал теплообмінника має бути корозійностійким. Досягнення високих значень коефіцієнта теплопередачі можливе за умови значних швидкостей руху теплоносіїв у апараті. Для забезпечення таких значень теплообмінна поверхня повинна залишатися чистою.</w:t>
      </w:r>
    </w:p>
    <w:p w14:paraId="6D4AAC24" w14:textId="60E8E5D2" w:rsidR="00F36277" w:rsidRDefault="00F36277" w:rsidP="00F36277">
      <w:pPr>
        <w:spacing w:after="0" w:line="360" w:lineRule="auto"/>
        <w:ind w:firstLine="709"/>
        <w:jc w:val="both"/>
        <w:rPr>
          <w:rFonts w:ascii="Times New Roman" w:eastAsia="Times New Roman" w:hAnsi="Times New Roman" w:cs="Times New Roman"/>
          <w:kern w:val="0"/>
          <w:sz w:val="28"/>
          <w:szCs w:val="28"/>
          <w:lang w:val="uk-UA" w:eastAsia="ru-UA"/>
          <w14:ligatures w14:val="none"/>
        </w:rPr>
      </w:pPr>
      <w:r w:rsidRPr="00F36277">
        <w:rPr>
          <w:rFonts w:ascii="Times New Roman" w:eastAsia="Times New Roman" w:hAnsi="Times New Roman" w:cs="Times New Roman"/>
          <w:kern w:val="0"/>
          <w:sz w:val="28"/>
          <w:szCs w:val="28"/>
          <w:lang w:eastAsia="ru-UA"/>
          <w14:ligatures w14:val="none"/>
        </w:rPr>
        <w:t>До характеристик пластинчастих теплообмінників належать апарати, у яких теплообмінна поверхня утворена набором тонких гофрованих металевих пластин. Такі теплообмінники випускають як у зібраному, так і в розібраному вигляді. Конструктивно цей тип апарата складається з теплообмінних пластин, розділених дистанційними елементами та стягнутих між нерухомою плитою 1 і рухомою плитою 2 за допомогою стяжного гвинта 7. Каркас теплообмінника включає вертикальну опорну колонну 3 та горизонтальні ряди 4 і 5, що підтримують рухомі плити. Подача та відведення теплоносія здійснюються через патрубок 9, розташований на нерухомій плиті. На рис</w:t>
      </w:r>
      <w:r>
        <w:rPr>
          <w:rFonts w:ascii="Times New Roman" w:eastAsia="Times New Roman" w:hAnsi="Times New Roman" w:cs="Times New Roman"/>
          <w:kern w:val="0"/>
          <w:sz w:val="28"/>
          <w:szCs w:val="28"/>
          <w:lang w:val="uk-UA" w:eastAsia="ru-UA"/>
          <w14:ligatures w14:val="none"/>
        </w:rPr>
        <w:t>.1.3</w:t>
      </w:r>
      <w:r w:rsidRPr="00F36277">
        <w:rPr>
          <w:rFonts w:ascii="Times New Roman" w:eastAsia="Times New Roman" w:hAnsi="Times New Roman" w:cs="Times New Roman"/>
          <w:kern w:val="0"/>
          <w:sz w:val="28"/>
          <w:szCs w:val="28"/>
          <w:lang w:eastAsia="ru-UA"/>
          <w14:ligatures w14:val="none"/>
        </w:rPr>
        <w:t xml:space="preserve"> наведено зібраний варіант такого пристрою.</w:t>
      </w:r>
    </w:p>
    <w:p w14:paraId="214DCD66" w14:textId="5CEDF6EA" w:rsidR="00F36277" w:rsidRDefault="00F36277" w:rsidP="00F36277">
      <w:pPr>
        <w:spacing w:after="0" w:line="360" w:lineRule="auto"/>
        <w:jc w:val="both"/>
        <w:rPr>
          <w:rFonts w:ascii="Times New Roman" w:eastAsia="Times New Roman" w:hAnsi="Times New Roman" w:cs="Times New Roman"/>
          <w:kern w:val="0"/>
          <w:sz w:val="28"/>
          <w:szCs w:val="28"/>
          <w:lang w:val="uk-UA" w:eastAsia="ru-UA"/>
          <w14:ligatures w14:val="none"/>
        </w:rPr>
      </w:pPr>
      <w:r w:rsidRPr="00F36277">
        <w:rPr>
          <w:rFonts w:ascii="Times New Roman" w:eastAsia="Times New Roman" w:hAnsi="Times New Roman" w:cs="Times New Roman"/>
          <w:noProof/>
          <w:kern w:val="0"/>
          <w:sz w:val="28"/>
          <w:szCs w:val="28"/>
          <w:lang w:val="uk-UA" w:eastAsia="ru-UA"/>
          <w14:ligatures w14:val="none"/>
        </w:rPr>
        <w:lastRenderedPageBreak/>
        <w:drawing>
          <wp:inline distT="0" distB="0" distL="0" distR="0" wp14:anchorId="30265CA1" wp14:editId="71530077">
            <wp:extent cx="5991946" cy="1838325"/>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94201" cy="1839017"/>
                    </a:xfrm>
                    <a:prstGeom prst="rect">
                      <a:avLst/>
                    </a:prstGeom>
                  </pic:spPr>
                </pic:pic>
              </a:graphicData>
            </a:graphic>
          </wp:inline>
        </w:drawing>
      </w:r>
    </w:p>
    <w:p w14:paraId="3D70AB60" w14:textId="11C0F400" w:rsidR="00F36277" w:rsidRPr="00F36277" w:rsidRDefault="00F36277" w:rsidP="00F36277">
      <w:pPr>
        <w:spacing w:after="0" w:line="360" w:lineRule="auto"/>
        <w:jc w:val="center"/>
        <w:rPr>
          <w:rFonts w:ascii="Times New Roman" w:eastAsia="Times New Roman" w:hAnsi="Times New Roman" w:cs="Times New Roman"/>
          <w:kern w:val="0"/>
          <w:sz w:val="28"/>
          <w:szCs w:val="28"/>
          <w:lang w:val="uk-UA" w:eastAsia="ru-UA"/>
          <w14:ligatures w14:val="none"/>
        </w:rPr>
      </w:pPr>
      <w:r>
        <w:rPr>
          <w:rFonts w:ascii="Times New Roman" w:eastAsia="Times New Roman" w:hAnsi="Times New Roman" w:cs="Times New Roman"/>
          <w:kern w:val="0"/>
          <w:sz w:val="28"/>
          <w:szCs w:val="28"/>
          <w:lang w:val="uk-UA" w:eastAsia="ru-UA"/>
          <w14:ligatures w14:val="none"/>
        </w:rPr>
        <w:t xml:space="preserve">Рис.1.3 </w:t>
      </w:r>
      <w:r w:rsidRPr="00F36277">
        <w:rPr>
          <w:rFonts w:ascii="Times New Roman" w:eastAsia="Times New Roman" w:hAnsi="Times New Roman" w:cs="Times New Roman"/>
          <w:kern w:val="0"/>
          <w:sz w:val="28"/>
          <w:szCs w:val="28"/>
          <w:lang w:val="uk-UA" w:eastAsia="ru-UA"/>
          <w14:ligatures w14:val="none"/>
        </w:rPr>
        <w:t>Теплообмінник з ущільненими пластинами</w:t>
      </w:r>
    </w:p>
    <w:p w14:paraId="49258023" w14:textId="456FACC6" w:rsidR="00F36277" w:rsidRPr="00F36277" w:rsidRDefault="00F36277" w:rsidP="00F36277">
      <w:pPr>
        <w:spacing w:after="0" w:line="360" w:lineRule="auto"/>
        <w:jc w:val="both"/>
        <w:rPr>
          <w:rFonts w:ascii="Times New Roman" w:eastAsia="Times New Roman" w:hAnsi="Times New Roman" w:cs="Times New Roman"/>
          <w:kern w:val="0"/>
          <w:sz w:val="28"/>
          <w:szCs w:val="28"/>
          <w:lang w:val="uk-UA" w:eastAsia="ru-UA"/>
          <w14:ligatures w14:val="none"/>
        </w:rPr>
      </w:pPr>
      <w:r w:rsidRPr="00F36277">
        <w:rPr>
          <w:rFonts w:ascii="Times New Roman" w:eastAsia="Times New Roman" w:hAnsi="Times New Roman" w:cs="Times New Roman"/>
          <w:kern w:val="0"/>
          <w:sz w:val="28"/>
          <w:szCs w:val="28"/>
          <w:lang w:val="uk-UA" w:eastAsia="ru-UA"/>
          <w14:ligatures w14:val="none"/>
        </w:rPr>
        <w:t>1 - клеєна плита; 2 - рухома пластина; 3 - вертикальна колона; 4</w:t>
      </w:r>
      <w:r>
        <w:rPr>
          <w:rFonts w:ascii="Times New Roman" w:eastAsia="Times New Roman" w:hAnsi="Times New Roman" w:cs="Times New Roman"/>
          <w:kern w:val="0"/>
          <w:sz w:val="28"/>
          <w:szCs w:val="28"/>
          <w:lang w:val="uk-UA" w:eastAsia="ru-UA"/>
          <w14:ligatures w14:val="none"/>
        </w:rPr>
        <w:t xml:space="preserve"> </w:t>
      </w:r>
      <w:r w:rsidRPr="00F36277">
        <w:rPr>
          <w:rFonts w:ascii="Times New Roman" w:eastAsia="Times New Roman" w:hAnsi="Times New Roman" w:cs="Times New Roman"/>
          <w:kern w:val="0"/>
          <w:sz w:val="28"/>
          <w:szCs w:val="28"/>
          <w:lang w:val="uk-UA" w:eastAsia="ru-UA"/>
          <w14:ligatures w14:val="none"/>
        </w:rPr>
        <w:t>- високий турнік; 5 - високий турнік; 6 - гвинт кріплення; 7 - з'єднувальний гвинт; 8 - болт; 9 - сопло.</w:t>
      </w:r>
    </w:p>
    <w:p w14:paraId="64BAD01F" w14:textId="77777777" w:rsidR="00F36277" w:rsidRPr="00F36277" w:rsidRDefault="00F36277" w:rsidP="00F36277">
      <w:pPr>
        <w:spacing w:after="0" w:line="360" w:lineRule="auto"/>
        <w:ind w:firstLine="709"/>
        <w:jc w:val="both"/>
        <w:rPr>
          <w:rFonts w:ascii="Times New Roman" w:eastAsia="Times New Roman" w:hAnsi="Times New Roman" w:cs="Times New Roman"/>
          <w:kern w:val="0"/>
          <w:sz w:val="28"/>
          <w:szCs w:val="28"/>
          <w:lang w:eastAsia="ru-UA"/>
          <w14:ligatures w14:val="none"/>
        </w:rPr>
      </w:pPr>
      <w:r w:rsidRPr="00F36277">
        <w:rPr>
          <w:rFonts w:ascii="Times New Roman" w:eastAsia="Times New Roman" w:hAnsi="Times New Roman" w:cs="Times New Roman"/>
          <w:kern w:val="0"/>
          <w:sz w:val="28"/>
          <w:szCs w:val="28"/>
          <w:lang w:eastAsia="ru-UA"/>
          <w14:ligatures w14:val="none"/>
        </w:rPr>
        <w:t>Пластинчасті теплообмінники являють собою компактні теплообмінні апарати, виготовлені з гофрованих пластин із численними перфораціями, розташованими на певних інтервалах. Пластини ущільнюються по периметру прокладками та стягуються рамкою і притискними гвинтами. Чотири кутові отвори пластин та прокладок утворюють канали для розподілу та збирання робочих рідин. При цьому гаряче й холодне середовища проходять по різні боки кожної пластини, не змішуючись.</w:t>
      </w:r>
    </w:p>
    <w:p w14:paraId="1E1751A5" w14:textId="77777777" w:rsidR="00BA09A1" w:rsidRDefault="00BA09A1" w:rsidP="00F36277">
      <w:pPr>
        <w:spacing w:after="0" w:line="360" w:lineRule="auto"/>
        <w:ind w:firstLine="709"/>
        <w:jc w:val="both"/>
        <w:rPr>
          <w:rFonts w:ascii="Times New Roman" w:eastAsia="Times New Roman" w:hAnsi="Times New Roman" w:cs="Times New Roman"/>
          <w:kern w:val="0"/>
          <w:sz w:val="28"/>
          <w:szCs w:val="28"/>
          <w:lang w:val="ru-RU" w:eastAsia="ru-UA"/>
          <w14:ligatures w14:val="none"/>
        </w:rPr>
      </w:pPr>
    </w:p>
    <w:p w14:paraId="1E490BA0" w14:textId="603FB47B" w:rsidR="004F44B0" w:rsidRPr="004F44B0" w:rsidRDefault="004F44B0" w:rsidP="004F44B0">
      <w:pPr>
        <w:spacing w:after="0" w:line="360" w:lineRule="auto"/>
        <w:ind w:firstLine="709"/>
        <w:jc w:val="both"/>
        <w:rPr>
          <w:rFonts w:ascii="Times New Roman" w:eastAsia="Times New Roman" w:hAnsi="Times New Roman" w:cs="Times New Roman"/>
          <w:b/>
          <w:bCs/>
          <w:kern w:val="0"/>
          <w:sz w:val="28"/>
          <w:szCs w:val="28"/>
          <w:lang w:val="ru-UA" w:eastAsia="ru-UA"/>
          <w14:ligatures w14:val="none"/>
        </w:rPr>
      </w:pPr>
      <w:r w:rsidRPr="004F44B0">
        <w:rPr>
          <w:rFonts w:ascii="Times New Roman" w:eastAsia="Times New Roman" w:hAnsi="Times New Roman" w:cs="Times New Roman"/>
          <w:b/>
          <w:bCs/>
          <w:kern w:val="0"/>
          <w:sz w:val="28"/>
          <w:szCs w:val="28"/>
          <w:lang w:val="ru-UA" w:eastAsia="ru-UA"/>
          <w14:ligatures w14:val="none"/>
        </w:rPr>
        <w:t xml:space="preserve">1.2 Методи підвищення ефективності </w:t>
      </w:r>
      <w:r w:rsidR="004E6D90">
        <w:rPr>
          <w:rFonts w:ascii="Times New Roman" w:eastAsia="Times New Roman" w:hAnsi="Times New Roman" w:cs="Times New Roman"/>
          <w:b/>
          <w:bCs/>
          <w:kern w:val="0"/>
          <w:sz w:val="28"/>
          <w:szCs w:val="28"/>
          <w:lang w:val="ru-UA" w:eastAsia="ru-UA"/>
          <w14:ligatures w14:val="none"/>
        </w:rPr>
        <w:t xml:space="preserve">теплообмінників за рахунок інтенсифікації </w:t>
      </w:r>
      <w:r w:rsidRPr="004F44B0">
        <w:rPr>
          <w:rFonts w:ascii="Times New Roman" w:eastAsia="Times New Roman" w:hAnsi="Times New Roman" w:cs="Times New Roman"/>
          <w:b/>
          <w:bCs/>
          <w:kern w:val="0"/>
          <w:sz w:val="28"/>
          <w:szCs w:val="28"/>
          <w:lang w:val="ru-UA" w:eastAsia="ru-UA"/>
          <w14:ligatures w14:val="none"/>
        </w:rPr>
        <w:t>теплообміну</w:t>
      </w:r>
    </w:p>
    <w:p w14:paraId="734FBCC8" w14:textId="77777777" w:rsidR="004F44B0" w:rsidRPr="004F44B0" w:rsidRDefault="004F44B0" w:rsidP="004F44B0">
      <w:pPr>
        <w:spacing w:after="0" w:line="360" w:lineRule="auto"/>
        <w:ind w:firstLine="709"/>
        <w:jc w:val="both"/>
        <w:rPr>
          <w:rFonts w:ascii="Times New Roman" w:eastAsia="Times New Roman" w:hAnsi="Times New Roman" w:cs="Times New Roman"/>
          <w:kern w:val="0"/>
          <w:sz w:val="28"/>
          <w:szCs w:val="28"/>
          <w:lang w:val="ru-UA" w:eastAsia="ru-UA"/>
          <w14:ligatures w14:val="none"/>
        </w:rPr>
      </w:pPr>
      <w:r w:rsidRPr="004F44B0">
        <w:rPr>
          <w:rFonts w:ascii="Times New Roman" w:eastAsia="Times New Roman" w:hAnsi="Times New Roman" w:cs="Times New Roman"/>
          <w:kern w:val="0"/>
          <w:sz w:val="28"/>
          <w:szCs w:val="28"/>
          <w:lang w:val="ru-UA" w:eastAsia="ru-UA"/>
          <w14:ligatures w14:val="none"/>
        </w:rPr>
        <w:t>Поверхні, які забезпечують збільшення коефіцієнта тепловіддачі за рахунок більшої площі теплообміну, називають інтенсифікованими теплообмінними поверхнями. Водночас при цьому зростає й гідравлічний опір.</w:t>
      </w:r>
    </w:p>
    <w:p w14:paraId="550A45AF" w14:textId="77777777" w:rsidR="004F44B0" w:rsidRPr="004F44B0" w:rsidRDefault="004F44B0" w:rsidP="004F44B0">
      <w:pPr>
        <w:spacing w:after="0" w:line="360" w:lineRule="auto"/>
        <w:ind w:firstLine="709"/>
        <w:jc w:val="both"/>
        <w:rPr>
          <w:rFonts w:ascii="Times New Roman" w:eastAsia="Times New Roman" w:hAnsi="Times New Roman" w:cs="Times New Roman"/>
          <w:kern w:val="0"/>
          <w:sz w:val="28"/>
          <w:szCs w:val="28"/>
          <w:lang w:val="ru-UA" w:eastAsia="ru-UA"/>
          <w14:ligatures w14:val="none"/>
        </w:rPr>
      </w:pPr>
      <w:r w:rsidRPr="004F44B0">
        <w:rPr>
          <w:rFonts w:ascii="Times New Roman" w:eastAsia="Times New Roman" w:hAnsi="Times New Roman" w:cs="Times New Roman"/>
          <w:kern w:val="0"/>
          <w:sz w:val="28"/>
          <w:szCs w:val="28"/>
          <w:lang w:val="ru-UA" w:eastAsia="ru-UA"/>
          <w14:ligatures w14:val="none"/>
        </w:rPr>
        <w:t xml:space="preserve">Використання теплообмінного обладнання з інтенсифікованими поверхнями є особливо актуальним, оскільки воно дозволяє підтримувати задані температурні режими технологічного процесу з високою точністю та надійністю, одночасно зменшуючи енергетичні втрати й підвищуючи ремонтопридатність апаратів порівняно з традиційними методами. </w:t>
      </w:r>
      <w:r w:rsidRPr="004F44B0">
        <w:rPr>
          <w:rFonts w:ascii="Times New Roman" w:eastAsia="Times New Roman" w:hAnsi="Times New Roman" w:cs="Times New Roman"/>
          <w:kern w:val="0"/>
          <w:sz w:val="28"/>
          <w:szCs w:val="28"/>
          <w:lang w:val="ru-UA" w:eastAsia="ru-UA"/>
          <w14:ligatures w14:val="none"/>
        </w:rPr>
        <w:lastRenderedPageBreak/>
        <w:t>Інтенсифікація теплообміну дозволяє зменшити масо-габаритні показники теплообмінника при заданому тепловому потоці, гідравлічних втратах, витратах і температурах теплоносія. У ряді випадків необхідно підтримувати заданий температурний рівень на стінках теплообмінної поверхні при фіксованих режимних і конструктивних параметрах.</w:t>
      </w:r>
    </w:p>
    <w:p w14:paraId="06201C53" w14:textId="72113DA5" w:rsidR="004F44B0" w:rsidRPr="004F44B0" w:rsidRDefault="004F44B0" w:rsidP="004F44B0">
      <w:pPr>
        <w:spacing w:after="0" w:line="360" w:lineRule="auto"/>
        <w:ind w:firstLine="709"/>
        <w:jc w:val="both"/>
        <w:rPr>
          <w:rFonts w:ascii="Times New Roman" w:eastAsia="Times New Roman" w:hAnsi="Times New Roman" w:cs="Times New Roman"/>
          <w:kern w:val="0"/>
          <w:sz w:val="28"/>
          <w:szCs w:val="28"/>
          <w:lang w:val="ru-UA" w:eastAsia="ru-UA"/>
          <w14:ligatures w14:val="none"/>
        </w:rPr>
      </w:pPr>
      <w:r w:rsidRPr="004F44B0">
        <w:rPr>
          <w:rFonts w:ascii="Times New Roman" w:eastAsia="Times New Roman" w:hAnsi="Times New Roman" w:cs="Times New Roman"/>
          <w:kern w:val="0"/>
          <w:sz w:val="28"/>
          <w:szCs w:val="28"/>
          <w:lang w:val="ru-UA" w:eastAsia="ru-UA"/>
          <w14:ligatures w14:val="none"/>
        </w:rPr>
        <w:t xml:space="preserve">Можна виділити два основні підходи до інтенсифікації теплообміну. Перший спрямований на збільшення теплового потоку без додаткових витрат енергії, другий </w:t>
      </w:r>
      <w:r>
        <w:rPr>
          <w:rFonts w:ascii="Times New Roman" w:eastAsia="Times New Roman" w:hAnsi="Times New Roman" w:cs="Times New Roman"/>
          <w:kern w:val="0"/>
          <w:sz w:val="28"/>
          <w:szCs w:val="28"/>
          <w:lang w:val="ru-UA" w:eastAsia="ru-UA"/>
          <w14:ligatures w14:val="none"/>
        </w:rPr>
        <w:t>-</w:t>
      </w:r>
      <w:r w:rsidRPr="004F44B0">
        <w:rPr>
          <w:rFonts w:ascii="Times New Roman" w:eastAsia="Times New Roman" w:hAnsi="Times New Roman" w:cs="Times New Roman"/>
          <w:kern w:val="0"/>
          <w:sz w:val="28"/>
          <w:szCs w:val="28"/>
          <w:lang w:val="ru-UA" w:eastAsia="ru-UA"/>
          <w14:ligatures w14:val="none"/>
        </w:rPr>
        <w:t xml:space="preserve"> на підвищення тепловіддачі при обмеженому споживанні енергії на перекачування теплоносія, тобто на збільшення ефективності передачі тепла. Це особливо важливо для стаціонарних теплообмінних апаратів.</w:t>
      </w:r>
    </w:p>
    <w:p w14:paraId="18EB5626" w14:textId="5D091ECB" w:rsidR="004F44B0" w:rsidRPr="004F44B0" w:rsidRDefault="004F44B0" w:rsidP="004F44B0">
      <w:pPr>
        <w:spacing w:after="0" w:line="360" w:lineRule="auto"/>
        <w:ind w:firstLine="709"/>
        <w:jc w:val="both"/>
        <w:rPr>
          <w:rFonts w:ascii="Times New Roman" w:eastAsia="Times New Roman" w:hAnsi="Times New Roman" w:cs="Times New Roman"/>
          <w:kern w:val="0"/>
          <w:sz w:val="28"/>
          <w:szCs w:val="28"/>
          <w:lang w:val="ru-UA" w:eastAsia="ru-UA"/>
          <w14:ligatures w14:val="none"/>
        </w:rPr>
      </w:pPr>
      <w:r w:rsidRPr="004F44B0">
        <w:rPr>
          <w:rFonts w:ascii="Times New Roman" w:eastAsia="Times New Roman" w:hAnsi="Times New Roman" w:cs="Times New Roman"/>
          <w:kern w:val="0"/>
          <w:sz w:val="28"/>
          <w:szCs w:val="28"/>
          <w:lang w:val="ru-UA" w:eastAsia="ru-UA"/>
          <w14:ligatures w14:val="none"/>
        </w:rPr>
        <w:t xml:space="preserve">Вибір оптимальної геометрії та типу теплообмінної поверхні є ключовим фактором підвищення теплової ефективності. Так, при високому тиску переважно використовують круглі труби, а при низьких коефіцієнтах тепловіддачі </w:t>
      </w:r>
      <w:r>
        <w:rPr>
          <w:rFonts w:ascii="Times New Roman" w:eastAsia="Times New Roman" w:hAnsi="Times New Roman" w:cs="Times New Roman"/>
          <w:kern w:val="0"/>
          <w:sz w:val="28"/>
          <w:szCs w:val="28"/>
          <w:lang w:val="ru-UA" w:eastAsia="ru-UA"/>
          <w14:ligatures w14:val="none"/>
        </w:rPr>
        <w:t>-</w:t>
      </w:r>
      <w:r w:rsidRPr="004F44B0">
        <w:rPr>
          <w:rFonts w:ascii="Times New Roman" w:eastAsia="Times New Roman" w:hAnsi="Times New Roman" w:cs="Times New Roman"/>
          <w:kern w:val="0"/>
          <w:sz w:val="28"/>
          <w:szCs w:val="28"/>
          <w:lang w:val="ru-UA" w:eastAsia="ru-UA"/>
          <w14:ligatures w14:val="none"/>
        </w:rPr>
        <w:t xml:space="preserve"> оребрені поверхні. Сучасні технології обробки алюмінію та інших металів дозволяють створювати канали будь-якої форми, і яскравим прикладом цього є пластинчасті теплообмінники.</w:t>
      </w:r>
    </w:p>
    <w:p w14:paraId="1754B9E9" w14:textId="77777777" w:rsidR="004F44B0" w:rsidRPr="004F44B0" w:rsidRDefault="004F44B0" w:rsidP="004F44B0">
      <w:pPr>
        <w:spacing w:after="0" w:line="360" w:lineRule="auto"/>
        <w:ind w:firstLine="709"/>
        <w:jc w:val="both"/>
        <w:rPr>
          <w:rFonts w:ascii="Times New Roman" w:eastAsia="Times New Roman" w:hAnsi="Times New Roman" w:cs="Times New Roman"/>
          <w:kern w:val="0"/>
          <w:sz w:val="28"/>
          <w:szCs w:val="28"/>
          <w:lang w:val="ru-UA" w:eastAsia="ru-UA"/>
          <w14:ligatures w14:val="none"/>
        </w:rPr>
      </w:pPr>
      <w:r w:rsidRPr="004F44B0">
        <w:rPr>
          <w:rFonts w:ascii="Times New Roman" w:eastAsia="Times New Roman" w:hAnsi="Times New Roman" w:cs="Times New Roman"/>
          <w:kern w:val="0"/>
          <w:sz w:val="28"/>
          <w:szCs w:val="28"/>
          <w:lang w:val="ru-UA" w:eastAsia="ru-UA"/>
          <w14:ligatures w14:val="none"/>
        </w:rPr>
        <w:t>Серед досліджених методів інтенсифікації виділяють [3]:</w:t>
      </w:r>
    </w:p>
    <w:p w14:paraId="286CEBC6" w14:textId="77777777" w:rsidR="004F44B0" w:rsidRPr="004F44B0" w:rsidRDefault="004F44B0" w:rsidP="004F44B0">
      <w:pPr>
        <w:numPr>
          <w:ilvl w:val="0"/>
          <w:numId w:val="96"/>
        </w:numPr>
        <w:spacing w:after="0" w:line="360" w:lineRule="auto"/>
        <w:ind w:left="0" w:firstLine="709"/>
        <w:jc w:val="both"/>
        <w:rPr>
          <w:rFonts w:ascii="Times New Roman" w:eastAsia="Times New Roman" w:hAnsi="Times New Roman" w:cs="Times New Roman"/>
          <w:kern w:val="0"/>
          <w:sz w:val="28"/>
          <w:szCs w:val="28"/>
          <w:lang w:val="ru-UA" w:eastAsia="ru-UA"/>
          <w14:ligatures w14:val="none"/>
        </w:rPr>
      </w:pPr>
      <w:r w:rsidRPr="004F44B0">
        <w:rPr>
          <w:rFonts w:ascii="Times New Roman" w:eastAsia="Times New Roman" w:hAnsi="Times New Roman" w:cs="Times New Roman"/>
          <w:kern w:val="0"/>
          <w:sz w:val="28"/>
          <w:szCs w:val="28"/>
          <w:lang w:val="ru-UA" w:eastAsia="ru-UA"/>
          <w14:ligatures w14:val="none"/>
        </w:rPr>
        <w:t>Цілеспрямована штучна турбулізація потоку у зоні біля стінки, яка забезпечує виникнення періодичних вихрових зон біля поверхні, що створюють додаткову турбулізацію. У трубчастих апаратах це досягається накаткою труб на автоматизованих верстатах, що формує поперечні виступи всередині труб для поздовжніх гвинтових вихорів та поперечні канавки зовні для утворення поперечних вихорів. У пластинчато-ребристих апаратах метод реалізується шляхом періодичного розсічення та зміщення ребер або штампування поперечних виступів і канавок, де виникають поперечні вихори.</w:t>
      </w:r>
    </w:p>
    <w:p w14:paraId="759DD362" w14:textId="77777777" w:rsidR="004F44B0" w:rsidRPr="004F44B0" w:rsidRDefault="004F44B0" w:rsidP="004F44B0">
      <w:pPr>
        <w:numPr>
          <w:ilvl w:val="0"/>
          <w:numId w:val="96"/>
        </w:numPr>
        <w:spacing w:after="0" w:line="360" w:lineRule="auto"/>
        <w:ind w:left="0" w:firstLine="709"/>
        <w:jc w:val="both"/>
        <w:rPr>
          <w:rFonts w:ascii="Times New Roman" w:eastAsia="Times New Roman" w:hAnsi="Times New Roman" w:cs="Times New Roman"/>
          <w:kern w:val="0"/>
          <w:sz w:val="28"/>
          <w:szCs w:val="28"/>
          <w:lang w:val="ru-UA" w:eastAsia="ru-UA"/>
          <w14:ligatures w14:val="none"/>
        </w:rPr>
      </w:pPr>
      <w:r w:rsidRPr="004F44B0">
        <w:rPr>
          <w:rFonts w:ascii="Times New Roman" w:eastAsia="Times New Roman" w:hAnsi="Times New Roman" w:cs="Times New Roman"/>
          <w:kern w:val="0"/>
          <w:sz w:val="28"/>
          <w:szCs w:val="28"/>
          <w:lang w:val="ru-UA" w:eastAsia="ru-UA"/>
          <w14:ligatures w14:val="none"/>
        </w:rPr>
        <w:t xml:space="preserve">Закручування потоку всередині овальних труб і при поздовжньому та поперечному обтіканні щільно упакованих пучків кручених труб і стержнів. Це реалізується шляхом протягування круглих труб через </w:t>
      </w:r>
      <w:r w:rsidRPr="004F44B0">
        <w:rPr>
          <w:rFonts w:ascii="Times New Roman" w:eastAsia="Times New Roman" w:hAnsi="Times New Roman" w:cs="Times New Roman"/>
          <w:kern w:val="0"/>
          <w:sz w:val="28"/>
          <w:szCs w:val="28"/>
          <w:lang w:val="ru-UA" w:eastAsia="ru-UA"/>
          <w14:ligatures w14:val="none"/>
        </w:rPr>
        <w:lastRenderedPageBreak/>
        <w:t>фільєру для надання овальної форми і закрутки або отриманням кручених стержнів спеціальною технологією.</w:t>
      </w:r>
    </w:p>
    <w:p w14:paraId="42C3493E" w14:textId="77777777" w:rsidR="004F44B0" w:rsidRPr="004F44B0" w:rsidRDefault="004F44B0" w:rsidP="004F44B0">
      <w:pPr>
        <w:numPr>
          <w:ilvl w:val="0"/>
          <w:numId w:val="96"/>
        </w:numPr>
        <w:spacing w:after="0" w:line="360" w:lineRule="auto"/>
        <w:ind w:left="0" w:firstLine="709"/>
        <w:jc w:val="both"/>
        <w:rPr>
          <w:rFonts w:ascii="Times New Roman" w:eastAsia="Times New Roman" w:hAnsi="Times New Roman" w:cs="Times New Roman"/>
          <w:kern w:val="0"/>
          <w:sz w:val="28"/>
          <w:szCs w:val="28"/>
          <w:lang w:val="ru-UA" w:eastAsia="ru-UA"/>
          <w14:ligatures w14:val="none"/>
        </w:rPr>
      </w:pPr>
      <w:r w:rsidRPr="004F44B0">
        <w:rPr>
          <w:rFonts w:ascii="Times New Roman" w:eastAsia="Times New Roman" w:hAnsi="Times New Roman" w:cs="Times New Roman"/>
          <w:kern w:val="0"/>
          <w:sz w:val="28"/>
          <w:szCs w:val="28"/>
          <w:lang w:val="ru-UA" w:eastAsia="ru-UA"/>
          <w14:ligatures w14:val="none"/>
        </w:rPr>
        <w:t>Керований відрив пограничного шару при поперечному обтіканні пучків труб із застосуванням спеціальних турбулізаторів. Для плоских поверхонь і трубчастих апаратів метод передбачає створення штучної шорсткості, що ефективно впливає на потоки різних рідин.</w:t>
      </w:r>
    </w:p>
    <w:p w14:paraId="58DDA610" w14:textId="77777777" w:rsidR="004F44B0" w:rsidRPr="004F44B0" w:rsidRDefault="004F44B0" w:rsidP="004F44B0">
      <w:pPr>
        <w:spacing w:after="0" w:line="360" w:lineRule="auto"/>
        <w:ind w:firstLine="709"/>
        <w:jc w:val="both"/>
        <w:rPr>
          <w:rFonts w:ascii="Times New Roman" w:eastAsia="Times New Roman" w:hAnsi="Times New Roman" w:cs="Times New Roman"/>
          <w:kern w:val="0"/>
          <w:sz w:val="28"/>
          <w:szCs w:val="28"/>
          <w:lang w:val="ru-UA" w:eastAsia="ru-UA"/>
          <w14:ligatures w14:val="none"/>
        </w:rPr>
      </w:pPr>
      <w:r w:rsidRPr="004F44B0">
        <w:rPr>
          <w:rFonts w:ascii="Times New Roman" w:eastAsia="Times New Roman" w:hAnsi="Times New Roman" w:cs="Times New Roman"/>
          <w:kern w:val="0"/>
          <w:sz w:val="28"/>
          <w:szCs w:val="28"/>
          <w:lang w:val="ru-UA" w:eastAsia="ru-UA"/>
          <w14:ligatures w14:val="none"/>
        </w:rPr>
        <w:t>Зі збільшенням компактності теплообмінника, як правило, зменшується питома витрата металу на одиницю переданого тепла. Використання компактних теплообмінників доцільне, якщо одним із теплоносіїв є газ, а самі теплоносії чисті й не викликають корозії поверхні.</w:t>
      </w:r>
    </w:p>
    <w:p w14:paraId="4A38AC26" w14:textId="77777777" w:rsidR="004F44B0" w:rsidRDefault="004F44B0" w:rsidP="004F44B0">
      <w:pPr>
        <w:spacing w:after="0" w:line="360" w:lineRule="auto"/>
        <w:ind w:firstLine="709"/>
        <w:jc w:val="both"/>
        <w:rPr>
          <w:rFonts w:ascii="Times New Roman" w:eastAsia="Times New Roman" w:hAnsi="Times New Roman" w:cs="Times New Roman"/>
          <w:kern w:val="0"/>
          <w:sz w:val="28"/>
          <w:szCs w:val="28"/>
          <w:lang w:val="ru-UA" w:eastAsia="ru-UA"/>
          <w14:ligatures w14:val="none"/>
        </w:rPr>
      </w:pPr>
      <w:r w:rsidRPr="004F44B0">
        <w:rPr>
          <w:rFonts w:ascii="Times New Roman" w:eastAsia="Times New Roman" w:hAnsi="Times New Roman" w:cs="Times New Roman"/>
          <w:kern w:val="0"/>
          <w:sz w:val="28"/>
          <w:szCs w:val="28"/>
          <w:lang w:val="ru-UA" w:eastAsia="ru-UA"/>
          <w14:ligatures w14:val="none"/>
        </w:rPr>
        <w:t>Порівняння теплогідравлічної ефективності поверхонь із різними інтенсифікаторами наведено на рис. 1.2 [3].</w:t>
      </w:r>
    </w:p>
    <w:p w14:paraId="0F484C97" w14:textId="28559C8F" w:rsidR="004F44B0" w:rsidRDefault="004F44B0" w:rsidP="004F44B0">
      <w:pPr>
        <w:spacing w:after="0" w:line="360" w:lineRule="auto"/>
        <w:ind w:firstLine="709"/>
        <w:jc w:val="center"/>
        <w:rPr>
          <w:rFonts w:ascii="Times New Roman" w:eastAsia="Times New Roman" w:hAnsi="Times New Roman" w:cs="Times New Roman"/>
          <w:kern w:val="0"/>
          <w:sz w:val="28"/>
          <w:szCs w:val="28"/>
          <w:lang w:val="ru-UA" w:eastAsia="ru-UA"/>
          <w14:ligatures w14:val="none"/>
        </w:rPr>
      </w:pPr>
      <w:r w:rsidRPr="004F44B0">
        <w:rPr>
          <w:rFonts w:ascii="Times New Roman" w:eastAsia="Times New Roman" w:hAnsi="Times New Roman" w:cs="Times New Roman"/>
          <w:kern w:val="0"/>
          <w:sz w:val="28"/>
          <w:szCs w:val="28"/>
          <w:lang w:val="ru-UA" w:eastAsia="ru-UA"/>
          <w14:ligatures w14:val="none"/>
        </w:rPr>
        <w:drawing>
          <wp:inline distT="0" distB="0" distL="0" distR="0" wp14:anchorId="7763DDFB" wp14:editId="4D47E3B0">
            <wp:extent cx="3848637" cy="382958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48637" cy="3829584"/>
                    </a:xfrm>
                    <a:prstGeom prst="rect">
                      <a:avLst/>
                    </a:prstGeom>
                  </pic:spPr>
                </pic:pic>
              </a:graphicData>
            </a:graphic>
          </wp:inline>
        </w:drawing>
      </w:r>
    </w:p>
    <w:p w14:paraId="0808408B" w14:textId="77777777" w:rsidR="004F44B0" w:rsidRPr="004F44B0" w:rsidRDefault="004F44B0" w:rsidP="004F44B0">
      <w:pPr>
        <w:spacing w:after="0" w:line="360" w:lineRule="auto"/>
        <w:ind w:firstLine="709"/>
        <w:jc w:val="both"/>
        <w:rPr>
          <w:rFonts w:ascii="Times New Roman" w:eastAsia="Times New Roman" w:hAnsi="Times New Roman" w:cs="Times New Roman"/>
          <w:kern w:val="0"/>
          <w:sz w:val="28"/>
          <w:szCs w:val="28"/>
          <w:lang w:val="ru-UA" w:eastAsia="ru-UA"/>
          <w14:ligatures w14:val="none"/>
        </w:rPr>
      </w:pPr>
      <w:r w:rsidRPr="004F44B0">
        <w:rPr>
          <w:rFonts w:ascii="Times New Roman" w:eastAsia="Times New Roman" w:hAnsi="Times New Roman" w:cs="Times New Roman"/>
          <w:kern w:val="0"/>
          <w:sz w:val="28"/>
          <w:szCs w:val="28"/>
          <w:lang w:eastAsia="ru-UA"/>
          <w14:ligatures w14:val="none"/>
        </w:rPr>
        <w:t>Рис</w:t>
      </w:r>
      <w:r w:rsidRPr="004F44B0">
        <w:rPr>
          <w:rFonts w:ascii="Times New Roman" w:eastAsia="Times New Roman" w:hAnsi="Times New Roman" w:cs="Times New Roman"/>
          <w:kern w:val="0"/>
          <w:sz w:val="28"/>
          <w:szCs w:val="28"/>
          <w:lang w:val="ru-UA" w:eastAsia="ru-UA"/>
          <w14:ligatures w14:val="none"/>
        </w:rPr>
        <w:t>.</w:t>
      </w:r>
      <w:r w:rsidRPr="004F44B0">
        <w:rPr>
          <w:rFonts w:ascii="Times New Roman" w:eastAsia="Times New Roman" w:hAnsi="Times New Roman" w:cs="Times New Roman"/>
          <w:kern w:val="0"/>
          <w:sz w:val="28"/>
          <w:szCs w:val="28"/>
          <w:lang w:eastAsia="ru-UA"/>
          <w14:ligatures w14:val="none"/>
        </w:rPr>
        <w:t xml:space="preserve"> 1.</w:t>
      </w:r>
      <w:r w:rsidRPr="004F44B0">
        <w:rPr>
          <w:rFonts w:ascii="Times New Roman" w:eastAsia="Times New Roman" w:hAnsi="Times New Roman" w:cs="Times New Roman"/>
          <w:kern w:val="0"/>
          <w:sz w:val="28"/>
          <w:szCs w:val="28"/>
          <w:lang w:val="ru-UA" w:eastAsia="ru-UA"/>
          <w14:ligatures w14:val="none"/>
        </w:rPr>
        <w:t>4</w:t>
      </w:r>
      <w:r w:rsidRPr="004F44B0">
        <w:rPr>
          <w:rFonts w:ascii="Times New Roman" w:eastAsia="Times New Roman" w:hAnsi="Times New Roman" w:cs="Times New Roman"/>
          <w:kern w:val="0"/>
          <w:sz w:val="28"/>
          <w:szCs w:val="28"/>
          <w:lang w:eastAsia="ru-UA"/>
          <w14:ligatures w14:val="none"/>
        </w:rPr>
        <w:t xml:space="preserve"> Порівняння теплогідравлічної ефективності поверхонь з різними інтенсифікаторами теплообміну [3]:</w:t>
      </w:r>
    </w:p>
    <w:p w14:paraId="6E5592AB" w14:textId="77777777" w:rsidR="004F44B0" w:rsidRPr="004F44B0" w:rsidRDefault="004F44B0" w:rsidP="004F44B0">
      <w:pPr>
        <w:spacing w:after="0" w:line="360" w:lineRule="auto"/>
        <w:ind w:firstLine="709"/>
        <w:jc w:val="both"/>
        <w:rPr>
          <w:rFonts w:ascii="Times New Roman" w:eastAsia="Times New Roman" w:hAnsi="Times New Roman" w:cs="Times New Roman"/>
          <w:kern w:val="0"/>
          <w:sz w:val="28"/>
          <w:szCs w:val="28"/>
          <w:lang w:val="ru-UA" w:eastAsia="ru-UA"/>
          <w14:ligatures w14:val="none"/>
        </w:rPr>
      </w:pPr>
      <w:r w:rsidRPr="004F44B0">
        <w:rPr>
          <w:rFonts w:ascii="Times New Roman" w:eastAsia="Times New Roman" w:hAnsi="Times New Roman" w:cs="Times New Roman"/>
          <w:kern w:val="0"/>
          <w:sz w:val="28"/>
          <w:szCs w:val="28"/>
          <w:lang w:eastAsia="ru-UA"/>
          <w14:ligatures w14:val="none"/>
        </w:rPr>
        <w:t xml:space="preserve">1 </w:t>
      </w:r>
      <w:r w:rsidRPr="004F44B0">
        <w:rPr>
          <w:rFonts w:ascii="Times New Roman" w:eastAsia="Times New Roman" w:hAnsi="Times New Roman" w:cs="Times New Roman"/>
          <w:kern w:val="0"/>
          <w:sz w:val="28"/>
          <w:szCs w:val="28"/>
          <w:lang w:val="ru-UA" w:eastAsia="ru-UA"/>
          <w14:ligatures w14:val="none"/>
        </w:rPr>
        <w:t>-</w:t>
      </w:r>
      <w:r w:rsidRPr="004F44B0">
        <w:rPr>
          <w:rFonts w:ascii="Times New Roman" w:eastAsia="Times New Roman" w:hAnsi="Times New Roman" w:cs="Times New Roman"/>
          <w:kern w:val="0"/>
          <w:sz w:val="28"/>
          <w:szCs w:val="28"/>
          <w:lang w:eastAsia="ru-UA"/>
          <w14:ligatures w14:val="none"/>
        </w:rPr>
        <w:t xml:space="preserve"> ступінь інтенсифікації теплообміну порівняно з гладкою поверхнею;</w:t>
      </w:r>
    </w:p>
    <w:p w14:paraId="68D4EBC6" w14:textId="77777777" w:rsidR="004F44B0" w:rsidRDefault="004F44B0" w:rsidP="004F44B0">
      <w:pPr>
        <w:spacing w:after="0" w:line="360" w:lineRule="auto"/>
        <w:ind w:firstLine="709"/>
        <w:jc w:val="both"/>
        <w:rPr>
          <w:rFonts w:ascii="Times New Roman" w:eastAsia="Times New Roman" w:hAnsi="Times New Roman" w:cs="Times New Roman"/>
          <w:kern w:val="0"/>
          <w:sz w:val="28"/>
          <w:szCs w:val="28"/>
          <w:lang w:val="ru-RU" w:eastAsia="ru-UA"/>
          <w14:ligatures w14:val="none"/>
        </w:rPr>
      </w:pPr>
      <w:r w:rsidRPr="004F44B0">
        <w:rPr>
          <w:rFonts w:ascii="Times New Roman" w:eastAsia="Times New Roman" w:hAnsi="Times New Roman" w:cs="Times New Roman"/>
          <w:kern w:val="0"/>
          <w:sz w:val="28"/>
          <w:szCs w:val="28"/>
          <w:lang w:eastAsia="ru-UA"/>
          <w14:ligatures w14:val="none"/>
        </w:rPr>
        <w:t xml:space="preserve">2 </w:t>
      </w:r>
      <w:r>
        <w:rPr>
          <w:rFonts w:ascii="Times New Roman" w:eastAsia="Times New Roman" w:hAnsi="Times New Roman" w:cs="Times New Roman"/>
          <w:kern w:val="0"/>
          <w:sz w:val="28"/>
          <w:szCs w:val="28"/>
          <w:lang w:val="ru-RU" w:eastAsia="ru-UA"/>
          <w14:ligatures w14:val="none"/>
        </w:rPr>
        <w:t>-</w:t>
      </w:r>
      <w:r w:rsidRPr="004F44B0">
        <w:rPr>
          <w:rFonts w:ascii="Times New Roman" w:eastAsia="Times New Roman" w:hAnsi="Times New Roman" w:cs="Times New Roman"/>
          <w:kern w:val="0"/>
          <w:sz w:val="28"/>
          <w:szCs w:val="28"/>
          <w:lang w:eastAsia="ru-UA"/>
          <w14:ligatures w14:val="none"/>
        </w:rPr>
        <w:t xml:space="preserve"> збільшення гідравлічного опору відносно гладкої поверхні;</w:t>
      </w:r>
    </w:p>
    <w:p w14:paraId="69588369" w14:textId="209E58E0" w:rsidR="004F44B0" w:rsidRPr="004F44B0" w:rsidRDefault="004F44B0" w:rsidP="004F44B0">
      <w:pPr>
        <w:spacing w:after="0" w:line="360" w:lineRule="auto"/>
        <w:ind w:firstLine="709"/>
        <w:jc w:val="both"/>
        <w:rPr>
          <w:rFonts w:ascii="Times New Roman" w:eastAsia="Times New Roman" w:hAnsi="Times New Roman" w:cs="Times New Roman"/>
          <w:kern w:val="0"/>
          <w:sz w:val="28"/>
          <w:szCs w:val="28"/>
          <w:lang w:val="ru-UA" w:eastAsia="ru-UA"/>
          <w14:ligatures w14:val="none"/>
        </w:rPr>
      </w:pPr>
      <w:r w:rsidRPr="004F44B0">
        <w:rPr>
          <w:rFonts w:ascii="Times New Roman" w:eastAsia="Times New Roman" w:hAnsi="Times New Roman" w:cs="Times New Roman"/>
          <w:kern w:val="0"/>
          <w:sz w:val="28"/>
          <w:szCs w:val="28"/>
          <w:lang w:eastAsia="ru-UA"/>
          <w14:ligatures w14:val="none"/>
        </w:rPr>
        <w:t xml:space="preserve">3 </w:t>
      </w:r>
      <w:r>
        <w:rPr>
          <w:rFonts w:ascii="Times New Roman" w:eastAsia="Times New Roman" w:hAnsi="Times New Roman" w:cs="Times New Roman"/>
          <w:kern w:val="0"/>
          <w:sz w:val="28"/>
          <w:szCs w:val="28"/>
          <w:lang w:val="ru-RU" w:eastAsia="ru-UA"/>
          <w14:ligatures w14:val="none"/>
        </w:rPr>
        <w:t>-</w:t>
      </w:r>
      <w:r w:rsidRPr="004F44B0">
        <w:rPr>
          <w:rFonts w:ascii="Times New Roman" w:eastAsia="Times New Roman" w:hAnsi="Times New Roman" w:cs="Times New Roman"/>
          <w:kern w:val="0"/>
          <w:sz w:val="28"/>
          <w:szCs w:val="28"/>
          <w:lang w:eastAsia="ru-UA"/>
          <w14:ligatures w14:val="none"/>
        </w:rPr>
        <w:t xml:space="preserve"> показник теплогідравлічної ефективності.</w:t>
      </w:r>
    </w:p>
    <w:p w14:paraId="5277F78D" w14:textId="77777777" w:rsidR="004F44B0" w:rsidRPr="004F44B0" w:rsidRDefault="004F44B0" w:rsidP="00F36277">
      <w:pPr>
        <w:spacing w:after="0" w:line="360" w:lineRule="auto"/>
        <w:ind w:firstLine="709"/>
        <w:jc w:val="both"/>
        <w:rPr>
          <w:rFonts w:ascii="Times New Roman" w:eastAsia="Times New Roman" w:hAnsi="Times New Roman" w:cs="Times New Roman"/>
          <w:kern w:val="0"/>
          <w:sz w:val="28"/>
          <w:szCs w:val="28"/>
          <w:lang w:val="ru-UA" w:eastAsia="ru-UA"/>
          <w14:ligatures w14:val="none"/>
        </w:rPr>
      </w:pPr>
    </w:p>
    <w:p w14:paraId="1D6607C7" w14:textId="77777777" w:rsidR="004F44B0" w:rsidRPr="004F44B0" w:rsidRDefault="004F44B0" w:rsidP="00F36277">
      <w:pPr>
        <w:spacing w:after="0" w:line="360" w:lineRule="auto"/>
        <w:ind w:firstLine="709"/>
        <w:jc w:val="both"/>
        <w:rPr>
          <w:rFonts w:ascii="Times New Roman" w:eastAsia="Times New Roman" w:hAnsi="Times New Roman" w:cs="Times New Roman"/>
          <w:kern w:val="0"/>
          <w:sz w:val="28"/>
          <w:szCs w:val="28"/>
          <w:lang w:val="ru-UA" w:eastAsia="ru-UA"/>
          <w14:ligatures w14:val="none"/>
        </w:rPr>
      </w:pPr>
    </w:p>
    <w:p w14:paraId="303C783C" w14:textId="77777777" w:rsidR="00E70ECE" w:rsidRDefault="00E70ECE" w:rsidP="0077357A">
      <w:pPr>
        <w:spacing w:after="0" w:line="360" w:lineRule="auto"/>
        <w:ind w:firstLine="709"/>
        <w:jc w:val="both"/>
        <w:rPr>
          <w:rFonts w:ascii="Times New Roman" w:eastAsia="Times New Roman" w:hAnsi="Times New Roman" w:cs="Times New Roman"/>
          <w:kern w:val="0"/>
          <w:sz w:val="28"/>
          <w:szCs w:val="28"/>
          <w:lang w:val="uk-UA" w:eastAsia="ru-UA"/>
          <w14:ligatures w14:val="none"/>
        </w:rPr>
      </w:pPr>
    </w:p>
    <w:p w14:paraId="3867F8A7" w14:textId="2337B263" w:rsidR="00BA09A1" w:rsidRPr="00BA09A1" w:rsidRDefault="00BA09A1" w:rsidP="00BA09A1">
      <w:pPr>
        <w:spacing w:after="0" w:line="360" w:lineRule="auto"/>
        <w:ind w:firstLine="709"/>
        <w:jc w:val="both"/>
        <w:rPr>
          <w:rFonts w:ascii="Times New Roman" w:eastAsia="Times New Roman" w:hAnsi="Times New Roman" w:cs="Times New Roman"/>
          <w:b/>
          <w:bCs/>
          <w:kern w:val="0"/>
          <w:sz w:val="28"/>
          <w:szCs w:val="28"/>
          <w:lang w:eastAsia="ru-UA"/>
          <w14:ligatures w14:val="none"/>
        </w:rPr>
      </w:pPr>
      <w:r w:rsidRPr="00BA09A1">
        <w:rPr>
          <w:rFonts w:ascii="Times New Roman" w:eastAsia="Times New Roman" w:hAnsi="Times New Roman" w:cs="Times New Roman"/>
          <w:b/>
          <w:bCs/>
          <w:kern w:val="0"/>
          <w:sz w:val="28"/>
          <w:szCs w:val="28"/>
          <w:lang w:val="uk-UA" w:eastAsia="ru-UA"/>
          <w14:ligatures w14:val="none"/>
        </w:rPr>
        <w:t>1.</w:t>
      </w:r>
      <w:r>
        <w:rPr>
          <w:rFonts w:ascii="Times New Roman" w:eastAsia="Times New Roman" w:hAnsi="Times New Roman" w:cs="Times New Roman"/>
          <w:b/>
          <w:bCs/>
          <w:kern w:val="0"/>
          <w:sz w:val="28"/>
          <w:szCs w:val="28"/>
          <w:lang w:val="uk-UA" w:eastAsia="ru-UA"/>
          <w14:ligatures w14:val="none"/>
        </w:rPr>
        <w:t>3</w:t>
      </w:r>
      <w:r w:rsidRPr="00BA09A1">
        <w:rPr>
          <w:rFonts w:ascii="Times New Roman" w:eastAsia="Times New Roman" w:hAnsi="Times New Roman" w:cs="Times New Roman"/>
          <w:b/>
          <w:bCs/>
          <w:kern w:val="0"/>
          <w:sz w:val="28"/>
          <w:szCs w:val="28"/>
          <w:lang w:val="uk-UA" w:eastAsia="ru-UA"/>
          <w14:ligatures w14:val="none"/>
        </w:rPr>
        <w:t>.</w:t>
      </w:r>
      <w:r w:rsidRPr="00BA09A1">
        <w:rPr>
          <w:rFonts w:ascii="Times New Roman" w:eastAsia="Times New Roman" w:hAnsi="Times New Roman" w:cs="Times New Roman"/>
          <w:kern w:val="0"/>
          <w:sz w:val="28"/>
          <w:szCs w:val="28"/>
          <w:lang w:val="uk-UA" w:eastAsia="ru-UA"/>
          <w14:ligatures w14:val="none"/>
        </w:rPr>
        <w:t xml:space="preserve"> </w:t>
      </w:r>
      <w:r w:rsidR="006A041D">
        <w:rPr>
          <w:rFonts w:ascii="Times New Roman" w:eastAsia="Times New Roman" w:hAnsi="Times New Roman" w:cs="Times New Roman"/>
          <w:b/>
          <w:bCs/>
          <w:kern w:val="0"/>
          <w:sz w:val="28"/>
          <w:szCs w:val="28"/>
          <w:lang w:val="ru-RU" w:eastAsia="ru-UA"/>
          <w14:ligatures w14:val="none"/>
        </w:rPr>
        <w:t>Шляхи</w:t>
      </w:r>
      <w:r w:rsidRPr="00BA09A1">
        <w:rPr>
          <w:rFonts w:ascii="Times New Roman" w:eastAsia="Times New Roman" w:hAnsi="Times New Roman" w:cs="Times New Roman"/>
          <w:b/>
          <w:bCs/>
          <w:kern w:val="0"/>
          <w:sz w:val="28"/>
          <w:szCs w:val="28"/>
          <w:lang w:eastAsia="ru-UA"/>
          <w14:ligatures w14:val="none"/>
        </w:rPr>
        <w:t xml:space="preserve"> підвищення теплової ефективності установок</w:t>
      </w:r>
    </w:p>
    <w:p w14:paraId="07BAFA16" w14:textId="77777777" w:rsidR="00BA09A1" w:rsidRPr="00BA09A1" w:rsidRDefault="00BA09A1" w:rsidP="00BA09A1">
      <w:pPr>
        <w:spacing w:after="0" w:line="360" w:lineRule="auto"/>
        <w:ind w:firstLine="709"/>
        <w:jc w:val="both"/>
        <w:rPr>
          <w:rFonts w:ascii="Times New Roman" w:eastAsia="Times New Roman" w:hAnsi="Times New Roman" w:cs="Times New Roman"/>
          <w:kern w:val="0"/>
          <w:sz w:val="28"/>
          <w:szCs w:val="28"/>
          <w:lang w:eastAsia="ru-UA"/>
          <w14:ligatures w14:val="none"/>
        </w:rPr>
      </w:pPr>
      <w:bookmarkStart w:id="10" w:name="_Hlk216282367"/>
      <w:r w:rsidRPr="00BA09A1">
        <w:rPr>
          <w:rFonts w:ascii="Times New Roman" w:eastAsia="Times New Roman" w:hAnsi="Times New Roman" w:cs="Times New Roman"/>
          <w:kern w:val="0"/>
          <w:sz w:val="28"/>
          <w:szCs w:val="28"/>
          <w:lang w:eastAsia="ru-UA"/>
          <w14:ligatures w14:val="none"/>
        </w:rPr>
        <w:t xml:space="preserve">Проблема підвищення ефективності теплообмінного обладнання є комплексною і потребує спільного вирішення низки завдань: теплофізичних, спрямованих на дослідження та пошук гідродинамічних і теплотехнічних умов, що забезпечують оптимальне співвідношення між інтенсивністю теплообміну та рівнем гідравлічного опору; експлуатаційних, що гарантують тривалу та надійну роботу обладнання </w:t>
      </w:r>
      <w:bookmarkEnd w:id="10"/>
      <w:r w:rsidRPr="00BA09A1">
        <w:rPr>
          <w:rFonts w:ascii="Times New Roman" w:eastAsia="Times New Roman" w:hAnsi="Times New Roman" w:cs="Times New Roman"/>
          <w:kern w:val="0"/>
          <w:sz w:val="28"/>
          <w:szCs w:val="28"/>
          <w:lang w:eastAsia="ru-UA"/>
          <w14:ligatures w14:val="none"/>
        </w:rPr>
        <w:t>[2, 34].</w:t>
      </w:r>
    </w:p>
    <w:p w14:paraId="58B81603" w14:textId="77777777" w:rsidR="00487ECA" w:rsidRPr="00487ECA" w:rsidRDefault="00487ECA" w:rsidP="00487ECA">
      <w:pPr>
        <w:spacing w:after="0" w:line="360" w:lineRule="auto"/>
        <w:ind w:firstLine="709"/>
        <w:jc w:val="both"/>
        <w:rPr>
          <w:rFonts w:ascii="Times New Roman" w:eastAsia="Times New Roman" w:hAnsi="Times New Roman" w:cs="Times New Roman"/>
          <w:kern w:val="0"/>
          <w:sz w:val="28"/>
          <w:szCs w:val="28"/>
          <w:lang w:eastAsia="ru-UA"/>
          <w14:ligatures w14:val="none"/>
        </w:rPr>
      </w:pPr>
      <w:r w:rsidRPr="00487ECA">
        <w:rPr>
          <w:rFonts w:ascii="Times New Roman" w:eastAsia="Times New Roman" w:hAnsi="Times New Roman" w:cs="Times New Roman"/>
          <w:kern w:val="0"/>
          <w:sz w:val="28"/>
          <w:szCs w:val="28"/>
          <w:lang w:eastAsia="ru-UA"/>
          <w14:ligatures w14:val="none"/>
        </w:rPr>
        <w:t>В окремих ситуаціях підвищити продуктивність теплообмінного обладнання можна шляхом використання теплоносіїв із покращеними теплофізичними характеристиками, застосування матеріалів стінок з високою теплопровідністю та мінімальною товщиною, а також за рахунок підвищення робочого тиску й збільшення температурного перепаду між потоками.</w:t>
      </w:r>
    </w:p>
    <w:p w14:paraId="29314F6D" w14:textId="77777777" w:rsidR="00487ECA" w:rsidRPr="00487ECA" w:rsidRDefault="00487ECA" w:rsidP="00487ECA">
      <w:pPr>
        <w:spacing w:after="0" w:line="360" w:lineRule="auto"/>
        <w:ind w:firstLine="709"/>
        <w:jc w:val="both"/>
        <w:rPr>
          <w:rFonts w:ascii="Times New Roman" w:eastAsia="Times New Roman" w:hAnsi="Times New Roman" w:cs="Times New Roman"/>
          <w:kern w:val="0"/>
          <w:sz w:val="28"/>
          <w:szCs w:val="28"/>
          <w:lang w:eastAsia="ru-UA"/>
          <w14:ligatures w14:val="none"/>
        </w:rPr>
      </w:pPr>
      <w:r w:rsidRPr="00487ECA">
        <w:rPr>
          <w:rFonts w:ascii="Times New Roman" w:eastAsia="Times New Roman" w:hAnsi="Times New Roman" w:cs="Times New Roman"/>
          <w:kern w:val="0"/>
          <w:sz w:val="28"/>
          <w:szCs w:val="28"/>
          <w:lang w:eastAsia="ru-UA"/>
          <w14:ligatures w14:val="none"/>
        </w:rPr>
        <w:t>Однак у більшості випадків властивості робочих середовищ і температурні параметри визначаються специфікою технологічних процесів, тому змінювати їх довільно неможливо. За таких умов найбільш доступними методами інтенсифікації теплопередачі є:</w:t>
      </w:r>
    </w:p>
    <w:p w14:paraId="63C0D65F" w14:textId="77777777" w:rsidR="00487ECA" w:rsidRPr="00487ECA" w:rsidRDefault="00487ECA" w:rsidP="00487ECA">
      <w:pPr>
        <w:numPr>
          <w:ilvl w:val="0"/>
          <w:numId w:val="72"/>
        </w:numPr>
        <w:spacing w:after="0" w:line="360" w:lineRule="auto"/>
        <w:jc w:val="both"/>
        <w:rPr>
          <w:rFonts w:ascii="Times New Roman" w:eastAsia="Times New Roman" w:hAnsi="Times New Roman" w:cs="Times New Roman"/>
          <w:kern w:val="0"/>
          <w:sz w:val="28"/>
          <w:szCs w:val="28"/>
          <w:lang w:eastAsia="ru-UA"/>
          <w14:ligatures w14:val="none"/>
        </w:rPr>
      </w:pPr>
      <w:r w:rsidRPr="00487ECA">
        <w:rPr>
          <w:rFonts w:ascii="Times New Roman" w:eastAsia="Times New Roman" w:hAnsi="Times New Roman" w:cs="Times New Roman"/>
          <w:kern w:val="0"/>
          <w:sz w:val="28"/>
          <w:szCs w:val="28"/>
          <w:lang w:eastAsia="ru-UA"/>
          <w14:ligatures w14:val="none"/>
        </w:rPr>
        <w:t>підвищення швидкості руху теплоносіїв до економічно обґрунтованих рівнів і забезпечення раціонального співвідношення витрат у каналах;</w:t>
      </w:r>
    </w:p>
    <w:p w14:paraId="77ECE92D" w14:textId="77777777" w:rsidR="00487ECA" w:rsidRPr="00487ECA" w:rsidRDefault="00487ECA" w:rsidP="00487ECA">
      <w:pPr>
        <w:numPr>
          <w:ilvl w:val="0"/>
          <w:numId w:val="72"/>
        </w:numPr>
        <w:spacing w:after="0" w:line="360" w:lineRule="auto"/>
        <w:jc w:val="both"/>
        <w:rPr>
          <w:rFonts w:ascii="Times New Roman" w:eastAsia="Times New Roman" w:hAnsi="Times New Roman" w:cs="Times New Roman"/>
          <w:kern w:val="0"/>
          <w:sz w:val="28"/>
          <w:szCs w:val="28"/>
          <w:lang w:eastAsia="ru-UA"/>
          <w14:ligatures w14:val="none"/>
        </w:rPr>
      </w:pPr>
      <w:r w:rsidRPr="00487ECA">
        <w:rPr>
          <w:rFonts w:ascii="Times New Roman" w:eastAsia="Times New Roman" w:hAnsi="Times New Roman" w:cs="Times New Roman"/>
          <w:kern w:val="0"/>
          <w:sz w:val="28"/>
          <w:szCs w:val="28"/>
          <w:lang w:eastAsia="ru-UA"/>
          <w14:ligatures w14:val="none"/>
        </w:rPr>
        <w:t>зменшення характерних розмірів проточних каналів;</w:t>
      </w:r>
    </w:p>
    <w:p w14:paraId="56BA6E6A" w14:textId="77777777" w:rsidR="00487ECA" w:rsidRPr="00487ECA" w:rsidRDefault="00487ECA" w:rsidP="00487ECA">
      <w:pPr>
        <w:numPr>
          <w:ilvl w:val="0"/>
          <w:numId w:val="72"/>
        </w:numPr>
        <w:spacing w:after="0" w:line="360" w:lineRule="auto"/>
        <w:jc w:val="both"/>
        <w:rPr>
          <w:rFonts w:ascii="Times New Roman" w:eastAsia="Times New Roman" w:hAnsi="Times New Roman" w:cs="Times New Roman"/>
          <w:kern w:val="0"/>
          <w:sz w:val="28"/>
          <w:szCs w:val="28"/>
          <w:lang w:eastAsia="ru-UA"/>
          <w14:ligatures w14:val="none"/>
        </w:rPr>
      </w:pPr>
      <w:r w:rsidRPr="00487ECA">
        <w:rPr>
          <w:rFonts w:ascii="Times New Roman" w:eastAsia="Times New Roman" w:hAnsi="Times New Roman" w:cs="Times New Roman"/>
          <w:kern w:val="0"/>
          <w:sz w:val="28"/>
          <w:szCs w:val="28"/>
          <w:lang w:eastAsia="ru-UA"/>
          <w14:ligatures w14:val="none"/>
        </w:rPr>
        <w:t>удосконалення конструктивних рішень теплообмінних апаратів та оптимізація схем теплопостачальних систем;</w:t>
      </w:r>
    </w:p>
    <w:p w14:paraId="492AB724" w14:textId="77777777" w:rsidR="00487ECA" w:rsidRPr="00487ECA" w:rsidRDefault="00487ECA" w:rsidP="00487ECA">
      <w:pPr>
        <w:numPr>
          <w:ilvl w:val="0"/>
          <w:numId w:val="72"/>
        </w:numPr>
        <w:spacing w:after="0" w:line="360" w:lineRule="auto"/>
        <w:jc w:val="both"/>
        <w:rPr>
          <w:rFonts w:ascii="Times New Roman" w:eastAsia="Times New Roman" w:hAnsi="Times New Roman" w:cs="Times New Roman"/>
          <w:kern w:val="0"/>
          <w:sz w:val="28"/>
          <w:szCs w:val="28"/>
          <w:lang w:eastAsia="ru-UA"/>
          <w14:ligatures w14:val="none"/>
        </w:rPr>
      </w:pPr>
      <w:r w:rsidRPr="00487ECA">
        <w:rPr>
          <w:rFonts w:ascii="Times New Roman" w:eastAsia="Times New Roman" w:hAnsi="Times New Roman" w:cs="Times New Roman"/>
          <w:kern w:val="0"/>
          <w:sz w:val="28"/>
          <w:szCs w:val="28"/>
          <w:lang w:eastAsia="ru-UA"/>
          <w14:ligatures w14:val="none"/>
        </w:rPr>
        <w:t>впровадження заходів, спрямованих на запобігання утворенню накипу й відкладень або зменшення їх інтенсивності, а також своєчасне очищення поверхонь теплообміну.</w:t>
      </w:r>
    </w:p>
    <w:p w14:paraId="06C0C9BB" w14:textId="77777777" w:rsidR="00487ECA" w:rsidRPr="00487ECA" w:rsidRDefault="00487ECA" w:rsidP="00487ECA">
      <w:pPr>
        <w:spacing w:after="0" w:line="360" w:lineRule="auto"/>
        <w:ind w:firstLine="709"/>
        <w:jc w:val="both"/>
        <w:rPr>
          <w:rFonts w:ascii="Times New Roman" w:eastAsia="Times New Roman" w:hAnsi="Times New Roman" w:cs="Times New Roman"/>
          <w:kern w:val="0"/>
          <w:sz w:val="28"/>
          <w:szCs w:val="28"/>
          <w:lang w:eastAsia="ru-UA"/>
          <w14:ligatures w14:val="none"/>
        </w:rPr>
      </w:pPr>
      <w:r w:rsidRPr="00487ECA">
        <w:rPr>
          <w:rFonts w:ascii="Times New Roman" w:eastAsia="Times New Roman" w:hAnsi="Times New Roman" w:cs="Times New Roman"/>
          <w:kern w:val="0"/>
          <w:sz w:val="28"/>
          <w:szCs w:val="28"/>
          <w:lang w:eastAsia="ru-UA"/>
          <w14:ligatures w14:val="none"/>
        </w:rPr>
        <w:t xml:space="preserve">У теплообмінниках, де коефіцієнти тепловіддачі потоків істотно відрізняються, підвищення загальної теплової ефективності забезпечується </w:t>
      </w:r>
      <w:r w:rsidRPr="00487ECA">
        <w:rPr>
          <w:rFonts w:ascii="Times New Roman" w:eastAsia="Times New Roman" w:hAnsi="Times New Roman" w:cs="Times New Roman"/>
          <w:kern w:val="0"/>
          <w:sz w:val="28"/>
          <w:szCs w:val="28"/>
          <w:lang w:eastAsia="ru-UA"/>
          <w14:ligatures w14:val="none"/>
        </w:rPr>
        <w:lastRenderedPageBreak/>
        <w:t>збільшенням площі теплообмінної поверхні за допомогою оребрення з боку теплоносія, який має нижчий коефіцієнт тепловіддачі.</w:t>
      </w:r>
    </w:p>
    <w:p w14:paraId="35C06F4E" w14:textId="77777777" w:rsidR="00BA09A1" w:rsidRPr="00BA09A1" w:rsidRDefault="00BA09A1" w:rsidP="00BA09A1">
      <w:pPr>
        <w:spacing w:after="0" w:line="360" w:lineRule="auto"/>
        <w:ind w:firstLine="709"/>
        <w:jc w:val="both"/>
        <w:rPr>
          <w:rFonts w:ascii="Times New Roman" w:eastAsia="Times New Roman" w:hAnsi="Times New Roman" w:cs="Times New Roman"/>
          <w:kern w:val="0"/>
          <w:sz w:val="28"/>
          <w:szCs w:val="28"/>
          <w:lang w:val="uk-UA" w:eastAsia="ru-UA"/>
          <w14:ligatures w14:val="none"/>
        </w:rPr>
      </w:pPr>
      <w:r w:rsidRPr="00BA09A1">
        <w:rPr>
          <w:rFonts w:ascii="Times New Roman" w:eastAsia="Times New Roman" w:hAnsi="Times New Roman" w:cs="Times New Roman"/>
          <w:kern w:val="0"/>
          <w:sz w:val="28"/>
          <w:szCs w:val="28"/>
          <w:lang w:eastAsia="ru-UA"/>
          <w14:ligatures w14:val="none"/>
        </w:rPr>
        <w:t>Найбільш ефективним методом інтенсифікації конвективного теплообміну є руйнування прикордонного шару біля стінки, що підвищує його турбулентну провідність. До прикладів належать: штучна шорсткість у вигляді різьбової нарізки, кільцеві вставки, розташовані послідовно по ходу потоку, поперечні виступи різної форми.</w:t>
      </w:r>
    </w:p>
    <w:p w14:paraId="327AE51E" w14:textId="77777777" w:rsidR="00BA09A1" w:rsidRPr="00BA09A1" w:rsidRDefault="00BA09A1" w:rsidP="00BA09A1">
      <w:pPr>
        <w:spacing w:after="0" w:line="360" w:lineRule="auto"/>
        <w:ind w:firstLine="709"/>
        <w:jc w:val="both"/>
        <w:rPr>
          <w:rFonts w:ascii="Times New Roman" w:eastAsia="Times New Roman" w:hAnsi="Times New Roman" w:cs="Times New Roman"/>
          <w:kern w:val="0"/>
          <w:sz w:val="28"/>
          <w:szCs w:val="28"/>
          <w:lang w:eastAsia="ru-UA"/>
          <w14:ligatures w14:val="none"/>
        </w:rPr>
      </w:pPr>
    </w:p>
    <w:p w14:paraId="5A0E75DE" w14:textId="03A2FD97" w:rsidR="000B1C0A" w:rsidRDefault="0089260D" w:rsidP="00182199">
      <w:pPr>
        <w:spacing w:after="0" w:line="360" w:lineRule="auto"/>
        <w:ind w:firstLine="851"/>
        <w:contextualSpacing/>
        <w:jc w:val="both"/>
        <w:rPr>
          <w:rFonts w:ascii="Times New Roman" w:eastAsia="Calibri" w:hAnsi="Times New Roman" w:cs="Times New Roman"/>
          <w:b/>
          <w:bCs/>
          <w:kern w:val="0"/>
          <w:sz w:val="28"/>
          <w:szCs w:val="28"/>
          <w:lang w:val="uk-UA"/>
          <w14:ligatures w14:val="none"/>
        </w:rPr>
      </w:pPr>
      <w:r w:rsidRPr="0089260D">
        <w:rPr>
          <w:rFonts w:ascii="Times New Roman" w:eastAsia="Calibri" w:hAnsi="Times New Roman" w:cs="Times New Roman"/>
          <w:b/>
          <w:bCs/>
          <w:kern w:val="0"/>
          <w:sz w:val="28"/>
          <w:szCs w:val="28"/>
          <w:lang w:val="uk-UA"/>
          <w14:ligatures w14:val="none"/>
        </w:rPr>
        <w:t>1.</w:t>
      </w:r>
      <w:r w:rsidR="00BA09A1">
        <w:rPr>
          <w:rFonts w:ascii="Times New Roman" w:eastAsia="Calibri" w:hAnsi="Times New Roman" w:cs="Times New Roman"/>
          <w:b/>
          <w:bCs/>
          <w:kern w:val="0"/>
          <w:sz w:val="28"/>
          <w:szCs w:val="28"/>
          <w:lang w:val="uk-UA"/>
          <w14:ligatures w14:val="none"/>
        </w:rPr>
        <w:t>4</w:t>
      </w:r>
      <w:r w:rsidR="000B1C0A">
        <w:rPr>
          <w:rFonts w:ascii="Times New Roman" w:eastAsia="Calibri" w:hAnsi="Times New Roman" w:cs="Times New Roman"/>
          <w:b/>
          <w:bCs/>
          <w:kern w:val="0"/>
          <w:sz w:val="28"/>
          <w:szCs w:val="28"/>
          <w:lang w:val="uk-UA"/>
          <w14:ligatures w14:val="none"/>
        </w:rPr>
        <w:t>.</w:t>
      </w:r>
      <w:r w:rsidRPr="0089260D">
        <w:rPr>
          <w:rFonts w:ascii="Times New Roman" w:eastAsia="Calibri" w:hAnsi="Times New Roman" w:cs="Times New Roman"/>
          <w:b/>
          <w:bCs/>
          <w:kern w:val="0"/>
          <w:sz w:val="28"/>
          <w:szCs w:val="28"/>
          <w:lang w:val="uk-UA"/>
          <w14:ligatures w14:val="none"/>
        </w:rPr>
        <w:t xml:space="preserve"> </w:t>
      </w:r>
      <w:r w:rsidR="000B1C0A" w:rsidRPr="000B1C0A">
        <w:rPr>
          <w:rFonts w:ascii="Times New Roman" w:eastAsia="Calibri" w:hAnsi="Times New Roman" w:cs="Times New Roman"/>
          <w:b/>
          <w:bCs/>
          <w:kern w:val="0"/>
          <w:sz w:val="28"/>
          <w:szCs w:val="28"/>
          <w:lang w:val="uk-UA"/>
          <w14:ligatures w14:val="none"/>
        </w:rPr>
        <w:t xml:space="preserve">Висновки за розділом </w:t>
      </w:r>
      <w:r w:rsidR="000B1C0A">
        <w:rPr>
          <w:rFonts w:ascii="Times New Roman" w:eastAsia="Calibri" w:hAnsi="Times New Roman" w:cs="Times New Roman"/>
          <w:b/>
          <w:bCs/>
          <w:kern w:val="0"/>
          <w:sz w:val="28"/>
          <w:szCs w:val="28"/>
          <w:lang w:val="uk-UA"/>
          <w14:ligatures w14:val="none"/>
        </w:rPr>
        <w:t>1</w:t>
      </w:r>
    </w:p>
    <w:p w14:paraId="509482D9" w14:textId="18784C29" w:rsidR="0089260D" w:rsidRPr="0089260D" w:rsidRDefault="0089260D" w:rsidP="00182199">
      <w:pPr>
        <w:spacing w:after="0" w:line="360" w:lineRule="auto"/>
        <w:ind w:firstLine="851"/>
        <w:contextualSpacing/>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 xml:space="preserve">На основі проведеного системного аналізу сучасного стану шляхів </w:t>
      </w:r>
      <w:r w:rsidR="00BA09A1">
        <w:rPr>
          <w:rFonts w:ascii="Times New Roman" w:eastAsia="Calibri" w:hAnsi="Times New Roman" w:cs="Times New Roman"/>
          <w:kern w:val="0"/>
          <w:sz w:val="28"/>
          <w:szCs w:val="28"/>
          <w:lang w:val="uk-UA"/>
          <w14:ligatures w14:val="none"/>
        </w:rPr>
        <w:t>підвищення ефективності рекуперативних теплообмінників</w:t>
      </w:r>
      <w:r w:rsidRPr="0089260D">
        <w:rPr>
          <w:rFonts w:ascii="Times New Roman" w:eastAsia="Calibri" w:hAnsi="Times New Roman" w:cs="Times New Roman"/>
          <w:kern w:val="0"/>
          <w:sz w:val="28"/>
          <w:szCs w:val="28"/>
          <w:lang w:val="uk-UA"/>
          <w14:ligatures w14:val="none"/>
        </w:rPr>
        <w:t xml:space="preserve"> можна зробити такі висновки: </w:t>
      </w:r>
    </w:p>
    <w:p w14:paraId="6E6F3D7E" w14:textId="655AF948" w:rsidR="00BA09A1" w:rsidRPr="00BA09A1" w:rsidRDefault="0087558F" w:rsidP="00BA09A1">
      <w:pPr>
        <w:pStyle w:val="a9"/>
        <w:numPr>
          <w:ilvl w:val="1"/>
          <w:numId w:val="63"/>
        </w:numPr>
        <w:spacing w:after="0" w:line="360" w:lineRule="auto"/>
        <w:ind w:left="0" w:firstLine="709"/>
        <w:jc w:val="both"/>
        <w:rPr>
          <w:rFonts w:ascii="Times New Roman" w:eastAsia="DengXian Light" w:hAnsi="Times New Roman" w:cs="Times New Roman"/>
          <w:kern w:val="0"/>
          <w:sz w:val="28"/>
          <w:szCs w:val="28"/>
          <w14:ligatures w14:val="none"/>
        </w:rPr>
      </w:pPr>
      <w:bookmarkStart w:id="11" w:name="_Hlk216186619"/>
      <w:r w:rsidRPr="0087558F">
        <w:rPr>
          <w:rFonts w:ascii="Times New Roman" w:eastAsia="DengXian Light" w:hAnsi="Times New Roman" w:cs="Times New Roman"/>
          <w:kern w:val="0"/>
          <w:sz w:val="28"/>
          <w:szCs w:val="28"/>
          <w14:ligatures w14:val="none"/>
        </w:rPr>
        <w:t>Теплообмінні апарати відіграють вирішальну роль у промислових технологічних процесах, забезпечуючи ефективний перенос теплової енергії між різними середовищами. Їх широко використовують у багатьох сферах, включаючи енергетику, хімічну, харчову, паперову та нафтопереробну промисловість</w:t>
      </w:r>
      <w:r w:rsidR="00BA09A1" w:rsidRPr="00BA09A1">
        <w:rPr>
          <w:rFonts w:ascii="Times New Roman" w:eastAsia="DengXian Light" w:hAnsi="Times New Roman" w:cs="Times New Roman"/>
          <w:kern w:val="0"/>
          <w:sz w:val="28"/>
          <w:szCs w:val="28"/>
          <w14:ligatures w14:val="none"/>
        </w:rPr>
        <w:t>.</w:t>
      </w:r>
    </w:p>
    <w:p w14:paraId="3C9706C8" w14:textId="5AC34278" w:rsidR="00BA09A1" w:rsidRPr="00BA09A1" w:rsidRDefault="00BA09A1" w:rsidP="00BA09A1">
      <w:pPr>
        <w:pStyle w:val="a9"/>
        <w:numPr>
          <w:ilvl w:val="1"/>
          <w:numId w:val="63"/>
        </w:numPr>
        <w:spacing w:after="0" w:line="360" w:lineRule="auto"/>
        <w:ind w:left="0" w:firstLine="709"/>
        <w:jc w:val="both"/>
        <w:rPr>
          <w:rFonts w:ascii="Times New Roman" w:eastAsia="DengXian Light" w:hAnsi="Times New Roman" w:cs="Times New Roman"/>
          <w:kern w:val="0"/>
          <w:sz w:val="28"/>
          <w:szCs w:val="28"/>
          <w14:ligatures w14:val="none"/>
        </w:rPr>
      </w:pPr>
      <w:r w:rsidRPr="00BA09A1">
        <w:rPr>
          <w:rFonts w:ascii="Times New Roman" w:eastAsia="DengXian Light" w:hAnsi="Times New Roman" w:cs="Times New Roman"/>
          <w:kern w:val="0"/>
          <w:sz w:val="28"/>
          <w:szCs w:val="28"/>
          <w14:ligatures w14:val="none"/>
        </w:rPr>
        <w:t>Класифікація теплообмінників базується на принципі передачі тепла та конструктивних особливостях: розрізняють змішувальні та поверхневі апарати, причому поверхневі поділяють на рекуперативні та регенеративні. Конструкція апарата визначає його ефективність, надійність та можливість обслуговування.</w:t>
      </w:r>
    </w:p>
    <w:p w14:paraId="08EBF1D0" w14:textId="36F5D90D" w:rsidR="00BA09A1" w:rsidRPr="00BA09A1" w:rsidRDefault="00BA09A1" w:rsidP="00BA09A1">
      <w:pPr>
        <w:pStyle w:val="a9"/>
        <w:numPr>
          <w:ilvl w:val="1"/>
          <w:numId w:val="63"/>
        </w:numPr>
        <w:spacing w:after="0" w:line="360" w:lineRule="auto"/>
        <w:ind w:left="0" w:firstLine="709"/>
        <w:jc w:val="both"/>
        <w:rPr>
          <w:rFonts w:ascii="Times New Roman" w:eastAsia="DengXian Light" w:hAnsi="Times New Roman" w:cs="Times New Roman"/>
          <w:kern w:val="0"/>
          <w:sz w:val="28"/>
          <w:szCs w:val="28"/>
          <w14:ligatures w14:val="none"/>
        </w:rPr>
      </w:pPr>
      <w:r w:rsidRPr="00BA09A1">
        <w:rPr>
          <w:rFonts w:ascii="Times New Roman" w:eastAsia="DengXian Light" w:hAnsi="Times New Roman" w:cs="Times New Roman"/>
          <w:kern w:val="0"/>
          <w:sz w:val="28"/>
          <w:szCs w:val="28"/>
          <w14:ligatures w14:val="none"/>
        </w:rPr>
        <w:t>Інтенсивність теплообміну залежить від багатьох факторів, включаючи геометрію поверхні теплообміну, діаметр і конфігурацію каналів, швидкість руху теплоносіїв, турбулентність, температурний напір та використання додаткових елементів, таких як ребра або турбулізатори.</w:t>
      </w:r>
    </w:p>
    <w:p w14:paraId="7F56A104" w14:textId="40BD2153" w:rsidR="00BA09A1" w:rsidRPr="00BA09A1" w:rsidRDefault="00BA09A1" w:rsidP="00BA09A1">
      <w:pPr>
        <w:pStyle w:val="a9"/>
        <w:numPr>
          <w:ilvl w:val="1"/>
          <w:numId w:val="63"/>
        </w:numPr>
        <w:spacing w:after="0" w:line="360" w:lineRule="auto"/>
        <w:ind w:left="0" w:firstLine="709"/>
        <w:jc w:val="both"/>
        <w:rPr>
          <w:rFonts w:ascii="Times New Roman" w:eastAsia="DengXian Light" w:hAnsi="Times New Roman" w:cs="Times New Roman"/>
          <w:kern w:val="0"/>
          <w:sz w:val="28"/>
          <w:szCs w:val="28"/>
          <w14:ligatures w14:val="none"/>
        </w:rPr>
      </w:pPr>
      <w:bookmarkStart w:id="12" w:name="_Hlk216282828"/>
      <w:r w:rsidRPr="00BA09A1">
        <w:rPr>
          <w:rFonts w:ascii="Times New Roman" w:eastAsia="DengXian Light" w:hAnsi="Times New Roman" w:cs="Times New Roman"/>
          <w:kern w:val="0"/>
          <w:sz w:val="28"/>
          <w:szCs w:val="28"/>
          <w14:ligatures w14:val="none"/>
        </w:rPr>
        <w:t xml:space="preserve">Підвищення ефективності теплообмінних апаратів досягається комбінованими методами – конструктивними (оптимізація форм каналів, теплообмінних поверхонь, оребрення) і режимними (збільшення швидкості </w:t>
      </w:r>
      <w:r w:rsidRPr="00BA09A1">
        <w:rPr>
          <w:rFonts w:ascii="Times New Roman" w:eastAsia="DengXian Light" w:hAnsi="Times New Roman" w:cs="Times New Roman"/>
          <w:kern w:val="0"/>
          <w:sz w:val="28"/>
          <w:szCs w:val="28"/>
          <w14:ligatures w14:val="none"/>
        </w:rPr>
        <w:lastRenderedPageBreak/>
        <w:t>теплоносіїв, турбулізація потоку, контроль відкладень), що дозволяє зменшити витрати матеріалів і енергії та покращити теплову продуктивність.</w:t>
      </w:r>
    </w:p>
    <w:bookmarkEnd w:id="6"/>
    <w:bookmarkEnd w:id="11"/>
    <w:bookmarkEnd w:id="12"/>
    <w:p w14:paraId="13EA7333" w14:textId="77777777" w:rsidR="0089260D" w:rsidRPr="0089260D" w:rsidRDefault="0089260D" w:rsidP="0089260D">
      <w:pPr>
        <w:spacing w:line="360" w:lineRule="auto"/>
        <w:contextualSpacing/>
        <w:jc w:val="center"/>
        <w:rPr>
          <w:rFonts w:ascii="Times New Roman" w:eastAsia="Times New Roman" w:hAnsi="Times New Roman" w:cs="Times New Roman"/>
          <w:b/>
          <w:bCs/>
          <w:color w:val="000000"/>
          <w:kern w:val="0"/>
          <w:sz w:val="28"/>
          <w:szCs w:val="28"/>
          <w:lang w:val="uk-UA" w:eastAsia="ru-RU"/>
          <w14:ligatures w14:val="none"/>
        </w:rPr>
        <w:sectPr w:rsidR="0089260D" w:rsidRPr="0089260D" w:rsidSect="0089260D">
          <w:pgSz w:w="11906" w:h="16838"/>
          <w:pgMar w:top="1134" w:right="849" w:bottom="1134" w:left="1701" w:header="708" w:footer="708" w:gutter="0"/>
          <w:cols w:space="708"/>
          <w:docGrid w:linePitch="360"/>
        </w:sectPr>
      </w:pPr>
    </w:p>
    <w:p w14:paraId="24522620" w14:textId="572D0A63" w:rsidR="0089260D" w:rsidRPr="0089260D" w:rsidRDefault="0089260D" w:rsidP="0089260D">
      <w:pPr>
        <w:spacing w:after="0" w:line="360" w:lineRule="auto"/>
        <w:contextualSpacing/>
        <w:jc w:val="center"/>
        <w:rPr>
          <w:rFonts w:ascii="Times New Roman" w:eastAsia="Calibri" w:hAnsi="Times New Roman" w:cs="Times New Roman"/>
          <w:b/>
          <w:bCs/>
          <w:kern w:val="0"/>
          <w:sz w:val="28"/>
          <w:szCs w:val="28"/>
          <w:lang w:val="uk-UA"/>
          <w14:ligatures w14:val="none"/>
        </w:rPr>
      </w:pPr>
      <w:r w:rsidRPr="0089260D">
        <w:rPr>
          <w:rFonts w:ascii="Times New Roman" w:eastAsia="Calibri" w:hAnsi="Times New Roman" w:cs="Times New Roman"/>
          <w:b/>
          <w:bCs/>
          <w:kern w:val="0"/>
          <w:sz w:val="28"/>
          <w:szCs w:val="28"/>
          <w:lang w:val="uk-UA"/>
          <w14:ligatures w14:val="none"/>
        </w:rPr>
        <w:lastRenderedPageBreak/>
        <w:t>РОЗДІЛ 2</w:t>
      </w:r>
    </w:p>
    <w:p w14:paraId="0E12ED46" w14:textId="24358DCA" w:rsidR="0089260D" w:rsidRPr="0089260D" w:rsidRDefault="00E559BF" w:rsidP="00BC47D9">
      <w:pPr>
        <w:spacing w:line="360" w:lineRule="auto"/>
        <w:contextualSpacing/>
        <w:jc w:val="center"/>
        <w:rPr>
          <w:rFonts w:ascii="Times New Roman" w:eastAsia="Calibri" w:hAnsi="Times New Roman" w:cs="Times New Roman"/>
          <w:kern w:val="0"/>
          <w:sz w:val="28"/>
          <w:szCs w:val="28"/>
          <w14:ligatures w14:val="none"/>
        </w:rPr>
      </w:pPr>
      <w:r w:rsidRPr="0089260D">
        <w:rPr>
          <w:rFonts w:ascii="Times New Roman" w:eastAsia="Calibri" w:hAnsi="Times New Roman" w:cs="Times New Roman"/>
          <w:b/>
          <w:bCs/>
          <w:kern w:val="0"/>
          <w:sz w:val="28"/>
          <w:szCs w:val="28"/>
          <w:lang w:val="uk-UA"/>
          <w14:ligatures w14:val="none"/>
        </w:rPr>
        <w:t xml:space="preserve">ДОСЛІДЖЕННЯ СПОСОБІВ </w:t>
      </w:r>
      <w:r w:rsidRPr="00E559BF">
        <w:rPr>
          <w:rFonts w:ascii="Times New Roman" w:eastAsia="Calibri" w:hAnsi="Times New Roman" w:cs="Times New Roman"/>
          <w:b/>
          <w:bCs/>
          <w:iCs/>
          <w:kern w:val="0"/>
          <w:sz w:val="28"/>
          <w:szCs w:val="28"/>
          <w14:ligatures w14:val="none"/>
        </w:rPr>
        <w:t>ПІДВИЩЕННЯ</w:t>
      </w:r>
      <w:r w:rsidR="00BC47D9">
        <w:rPr>
          <w:rFonts w:ascii="Times New Roman" w:eastAsia="Calibri" w:hAnsi="Times New Roman" w:cs="Times New Roman"/>
          <w:b/>
          <w:bCs/>
          <w:iCs/>
          <w:kern w:val="0"/>
          <w:sz w:val="28"/>
          <w:szCs w:val="28"/>
          <w:lang w:val="uk-UA"/>
          <w14:ligatures w14:val="none"/>
        </w:rPr>
        <w:t xml:space="preserve"> </w:t>
      </w:r>
      <w:r w:rsidRPr="00E559BF">
        <w:rPr>
          <w:rFonts w:ascii="Times New Roman" w:eastAsia="Calibri" w:hAnsi="Times New Roman" w:cs="Times New Roman"/>
          <w:b/>
          <w:bCs/>
          <w:iCs/>
          <w:kern w:val="0"/>
          <w:sz w:val="28"/>
          <w:szCs w:val="28"/>
          <w14:ligatures w14:val="none"/>
        </w:rPr>
        <w:t>ЕФЕКТИВНОСТІ РЕКУПЕРАТИВНИХ ТЕПЛООБМІННИКІВ</w:t>
      </w:r>
    </w:p>
    <w:p w14:paraId="6F613DB2" w14:textId="77777777" w:rsidR="00E559BF" w:rsidRDefault="00E559BF" w:rsidP="0089260D">
      <w:pPr>
        <w:spacing w:line="360" w:lineRule="auto"/>
        <w:ind w:firstLine="851"/>
        <w:contextualSpacing/>
        <w:jc w:val="both"/>
        <w:rPr>
          <w:rFonts w:ascii="Times New Roman" w:eastAsia="Calibri" w:hAnsi="Times New Roman" w:cs="Times New Roman"/>
          <w:kern w:val="0"/>
          <w:sz w:val="28"/>
          <w:szCs w:val="28"/>
          <w14:ligatures w14:val="none"/>
        </w:rPr>
      </w:pPr>
      <w:bookmarkStart w:id="13" w:name="_Hlk214977697"/>
    </w:p>
    <w:bookmarkEnd w:id="13"/>
    <w:p w14:paraId="521A5E3B" w14:textId="0BF4468C" w:rsidR="0089260D" w:rsidRDefault="0089260D" w:rsidP="0089260D">
      <w:pPr>
        <w:spacing w:line="360" w:lineRule="auto"/>
        <w:ind w:firstLine="851"/>
        <w:contextualSpacing/>
        <w:jc w:val="both"/>
        <w:rPr>
          <w:rFonts w:ascii="Times New Roman" w:eastAsia="Calibri" w:hAnsi="Times New Roman" w:cs="Times New Roman"/>
          <w:b/>
          <w:bCs/>
          <w:kern w:val="0"/>
          <w:sz w:val="28"/>
          <w:szCs w:val="28"/>
          <w14:ligatures w14:val="none"/>
        </w:rPr>
      </w:pPr>
      <w:r w:rsidRPr="0089260D">
        <w:rPr>
          <w:rFonts w:ascii="Times New Roman" w:eastAsia="Calibri" w:hAnsi="Times New Roman" w:cs="Times New Roman"/>
          <w:b/>
          <w:bCs/>
          <w:kern w:val="0"/>
          <w:sz w:val="28"/>
          <w:szCs w:val="28"/>
          <w14:ligatures w14:val="none"/>
        </w:rPr>
        <w:t xml:space="preserve">2.1. </w:t>
      </w:r>
      <w:r w:rsidR="00BA09A1">
        <w:rPr>
          <w:rFonts w:ascii="Times New Roman" w:eastAsia="Calibri" w:hAnsi="Times New Roman" w:cs="Times New Roman"/>
          <w:b/>
          <w:bCs/>
          <w:kern w:val="0"/>
          <w:sz w:val="28"/>
          <w:szCs w:val="28"/>
          <w14:ligatures w14:val="none"/>
        </w:rPr>
        <w:t xml:space="preserve">Конструктивні способи підвищення ефективності </w:t>
      </w:r>
    </w:p>
    <w:p w14:paraId="29A90A4F" w14:textId="3483AD9F" w:rsidR="00691044" w:rsidRPr="00691044" w:rsidRDefault="00691044" w:rsidP="005935B3">
      <w:pPr>
        <w:spacing w:line="360" w:lineRule="auto"/>
        <w:ind w:firstLine="851"/>
        <w:contextualSpacing/>
        <w:jc w:val="both"/>
        <w:rPr>
          <w:rFonts w:ascii="Times New Roman" w:eastAsia="Calibri" w:hAnsi="Times New Roman" w:cs="Times New Roman"/>
          <w:b/>
          <w:bCs/>
          <w:kern w:val="0"/>
          <w:sz w:val="28"/>
          <w:szCs w:val="28"/>
          <w:lang w:val="uk-UA"/>
          <w14:ligatures w14:val="none"/>
        </w:rPr>
      </w:pPr>
      <w:r w:rsidRPr="00691044">
        <w:rPr>
          <w:rFonts w:ascii="Times New Roman" w:eastAsia="Calibri" w:hAnsi="Times New Roman" w:cs="Times New Roman"/>
          <w:b/>
          <w:bCs/>
          <w:kern w:val="0"/>
          <w:sz w:val="28"/>
          <w:szCs w:val="28"/>
          <w:lang w:val="uk-UA"/>
          <w14:ligatures w14:val="none"/>
        </w:rPr>
        <w:t>2.1.</w:t>
      </w:r>
      <w:r w:rsidR="00D73CB4">
        <w:rPr>
          <w:rFonts w:ascii="Times New Roman" w:eastAsia="Calibri" w:hAnsi="Times New Roman" w:cs="Times New Roman"/>
          <w:b/>
          <w:bCs/>
          <w:kern w:val="0"/>
          <w:sz w:val="28"/>
          <w:szCs w:val="28"/>
          <w:lang w:val="uk-UA"/>
          <w14:ligatures w14:val="none"/>
        </w:rPr>
        <w:t>1</w:t>
      </w:r>
      <w:r w:rsidRPr="00691044">
        <w:rPr>
          <w:rFonts w:ascii="Times New Roman" w:eastAsia="Calibri" w:hAnsi="Times New Roman" w:cs="Times New Roman"/>
          <w:b/>
          <w:bCs/>
          <w:kern w:val="0"/>
          <w:sz w:val="28"/>
          <w:szCs w:val="28"/>
          <w:lang w:val="uk-UA"/>
          <w14:ligatures w14:val="none"/>
        </w:rPr>
        <w:t>. Вплив діаметра гідравлічної труби</w:t>
      </w:r>
    </w:p>
    <w:p w14:paraId="50742CC2" w14:textId="58C21B95" w:rsidR="005935B3" w:rsidRPr="005935B3" w:rsidRDefault="005935B3" w:rsidP="005935B3">
      <w:pPr>
        <w:spacing w:line="360" w:lineRule="auto"/>
        <w:ind w:firstLine="851"/>
        <w:contextualSpacing/>
        <w:jc w:val="both"/>
        <w:rPr>
          <w:rFonts w:ascii="Times New Roman" w:eastAsia="Calibri" w:hAnsi="Times New Roman" w:cs="Times New Roman"/>
          <w:kern w:val="0"/>
          <w:sz w:val="28"/>
          <w:szCs w:val="28"/>
          <w14:ligatures w14:val="none"/>
        </w:rPr>
      </w:pPr>
      <w:r w:rsidRPr="005935B3">
        <w:rPr>
          <w:rFonts w:ascii="Times New Roman" w:eastAsia="Calibri" w:hAnsi="Times New Roman" w:cs="Times New Roman"/>
          <w:kern w:val="0"/>
          <w:sz w:val="28"/>
          <w:szCs w:val="28"/>
          <w14:ligatures w14:val="none"/>
        </w:rPr>
        <w:t>Зазвичай кожухотрубні теплообмінники для комунальної енергетики порівнюють із розбірними пластинчастими теплообмінниками і часто віддають перевагу останнім за багатьма параметрами. Дійсно, у пластинчастих теплообмінниках досягаються значні значення коефіцієнтів теплопередачі – до 20000 Вт/(м²·К). Це обумовлено особливостями їх конструкцій, зокрема малими гідравлічними діаметрами каналів (5–8 мм), що дозволяє в 1 м³ об’єму теплообмінної матриці зосередити 120–200 м² теплообмінної поверхні, а також високою ступеню збурення потоків обох середовищ.</w:t>
      </w:r>
    </w:p>
    <w:p w14:paraId="13E5E83E" w14:textId="77777777" w:rsidR="005935B3" w:rsidRPr="005935B3" w:rsidRDefault="005935B3" w:rsidP="005935B3">
      <w:pPr>
        <w:spacing w:line="360" w:lineRule="auto"/>
        <w:ind w:firstLine="851"/>
        <w:contextualSpacing/>
        <w:jc w:val="both"/>
        <w:rPr>
          <w:rFonts w:ascii="Times New Roman" w:eastAsia="Calibri" w:hAnsi="Times New Roman" w:cs="Times New Roman"/>
          <w:kern w:val="0"/>
          <w:sz w:val="28"/>
          <w:szCs w:val="28"/>
          <w14:ligatures w14:val="none"/>
        </w:rPr>
      </w:pPr>
      <w:r w:rsidRPr="005935B3">
        <w:rPr>
          <w:rFonts w:ascii="Times New Roman" w:eastAsia="Calibri" w:hAnsi="Times New Roman" w:cs="Times New Roman"/>
          <w:kern w:val="0"/>
          <w:sz w:val="28"/>
          <w:szCs w:val="28"/>
          <w14:ligatures w14:val="none"/>
        </w:rPr>
        <w:t>Однак гідравлічні втрати в трактах пластинчастих ТА з такими великими коефіцієнтами теплопередачі значно (у кілька разів) вищі, ніж у аналогічних кожухотрубних апаратах.</w:t>
      </w:r>
    </w:p>
    <w:p w14:paraId="760B5D39" w14:textId="77777777" w:rsidR="005935B3" w:rsidRPr="005935B3" w:rsidRDefault="005935B3" w:rsidP="005935B3">
      <w:pPr>
        <w:spacing w:line="360" w:lineRule="auto"/>
        <w:ind w:firstLine="851"/>
        <w:contextualSpacing/>
        <w:jc w:val="both"/>
        <w:rPr>
          <w:rFonts w:ascii="Times New Roman" w:eastAsia="Calibri" w:hAnsi="Times New Roman" w:cs="Times New Roman"/>
          <w:kern w:val="0"/>
          <w:sz w:val="28"/>
          <w:szCs w:val="28"/>
          <w14:ligatures w14:val="none"/>
        </w:rPr>
      </w:pPr>
      <w:r w:rsidRPr="005935B3">
        <w:rPr>
          <w:rFonts w:ascii="Times New Roman" w:eastAsia="Calibri" w:hAnsi="Times New Roman" w:cs="Times New Roman"/>
          <w:kern w:val="0"/>
          <w:sz w:val="28"/>
          <w:szCs w:val="28"/>
          <w14:ligatures w14:val="none"/>
        </w:rPr>
        <w:t>Ті ж значення щільності компоновки характерні для трубчастих ТА з діаметром трубок 5–8 мм, що використовуються, наприклад, у транспортних охолоджувачах. Причому гідравлічний діаметр 5–8 мм зовсім не є межею ні для кожухотрубних, ні для інших теплообмінників. Так, в авіації застосовують апарати з трубками 1,5–2 мм і щільністю компоновки 500–700 м²/м³, а для охолодження радіоелектронних та інших теплонавантажених вузлів використовують трубчасті мікроохолоджувачі зі щільністю компоновки понад 5000 м²/м³.</w:t>
      </w:r>
    </w:p>
    <w:p w14:paraId="2D045795" w14:textId="77777777" w:rsidR="005935B3" w:rsidRDefault="005935B3" w:rsidP="005935B3">
      <w:pPr>
        <w:spacing w:line="360" w:lineRule="auto"/>
        <w:ind w:firstLine="851"/>
        <w:contextualSpacing/>
        <w:jc w:val="both"/>
        <w:rPr>
          <w:rFonts w:ascii="Times New Roman" w:eastAsia="Calibri" w:hAnsi="Times New Roman" w:cs="Times New Roman"/>
          <w:kern w:val="0"/>
          <w:sz w:val="28"/>
          <w:szCs w:val="28"/>
          <w:lang w:val="uk-UA"/>
          <w14:ligatures w14:val="none"/>
        </w:rPr>
      </w:pPr>
      <w:r w:rsidRPr="005935B3">
        <w:rPr>
          <w:rFonts w:ascii="Times New Roman" w:eastAsia="Calibri" w:hAnsi="Times New Roman" w:cs="Times New Roman"/>
          <w:kern w:val="0"/>
          <w:sz w:val="28"/>
          <w:szCs w:val="28"/>
          <w14:ligatures w14:val="none"/>
        </w:rPr>
        <w:t xml:space="preserve">Прикладом кожухотрубних теплообмінників нового покоління є апарати ТТАІ (ТОВ «Теплообмін», Україна) – тонкостінний інтенсифікований теплообмінний апарат. На відміну від традиційних аналогів, ТТАІ має такі переваги: товщина стінок трубок із нержавіючої сталі або титану становить всього 0,2 мм; тонкостінні теплообмінні трубки мають малий еквівалентний </w:t>
      </w:r>
      <w:r w:rsidRPr="005935B3">
        <w:rPr>
          <w:rFonts w:ascii="Times New Roman" w:eastAsia="Calibri" w:hAnsi="Times New Roman" w:cs="Times New Roman"/>
          <w:kern w:val="0"/>
          <w:sz w:val="28"/>
          <w:szCs w:val="28"/>
          <w14:ligatures w14:val="none"/>
        </w:rPr>
        <w:lastRenderedPageBreak/>
        <w:t>діаметр (8 мм) і зібрані в щільний пучок із нерегулярним розташуванням. Пучок труб розташовується в корпусі рухомо завдяки плаваючим трубним решіткам. Перевагою конструкції є висока швидкість руху теплоносія в теплообміннику (4–5 м/с), а також знижені гідравлічні опори. Схеми руху середовищ можуть бути одно- та багатоходовими. Для підвищення ефективності роботи теплообмінника додатково застосовується спеціальний профіль накатки трубок.</w:t>
      </w:r>
    </w:p>
    <w:p w14:paraId="2099C44E" w14:textId="560F7AD5" w:rsidR="005935B3" w:rsidRPr="005935B3" w:rsidRDefault="005935B3" w:rsidP="005935B3">
      <w:pPr>
        <w:spacing w:line="360" w:lineRule="auto"/>
        <w:ind w:firstLine="851"/>
        <w:contextualSpacing/>
        <w:jc w:val="both"/>
        <w:rPr>
          <w:rFonts w:ascii="Times New Roman" w:eastAsia="Calibri" w:hAnsi="Times New Roman" w:cs="Times New Roman"/>
          <w:kern w:val="0"/>
          <w:sz w:val="28"/>
          <w:szCs w:val="28"/>
          <w:lang w:val="uk-UA"/>
          <w14:ligatures w14:val="none"/>
        </w:rPr>
      </w:pPr>
      <w:r w:rsidRPr="005935B3">
        <w:rPr>
          <w:rFonts w:ascii="Times New Roman" w:eastAsia="Calibri" w:hAnsi="Times New Roman" w:cs="Times New Roman"/>
          <w:kern w:val="0"/>
          <w:sz w:val="28"/>
          <w:szCs w:val="28"/>
          <w14:ligatures w14:val="none"/>
        </w:rPr>
        <w:t xml:space="preserve">Перехід з труб діаметром 16 або 19 мм на труби </w:t>
      </w:r>
      <w:r w:rsidRPr="005935B3">
        <w:rPr>
          <w:rFonts w:ascii="Cambria Math" w:eastAsia="Calibri" w:hAnsi="Cambria Math" w:cs="Cambria Math"/>
          <w:kern w:val="0"/>
          <w:sz w:val="28"/>
          <w:szCs w:val="28"/>
          <w14:ligatures w14:val="none"/>
        </w:rPr>
        <w:t>∅</w:t>
      </w:r>
      <w:r w:rsidRPr="005935B3">
        <w:rPr>
          <w:rFonts w:ascii="Times New Roman" w:eastAsia="Calibri" w:hAnsi="Times New Roman" w:cs="Times New Roman"/>
          <w:kern w:val="0"/>
          <w:sz w:val="28"/>
          <w:szCs w:val="28"/>
          <w14:ligatures w14:val="none"/>
        </w:rPr>
        <w:t xml:space="preserve">8/7 мм робить теплообмінники ТТАІ порівнянними з пластинчастими навіть за відсутності будь-якої інтенсифікації теплообміну. Інтенсифікація теплообміну в них збільшує теплову потужність апарата в 1,3–2,2 рази і робить її в 1,9–3,1 рази більшою, ніж у пластинчастого апарата. Порівняння теплової ефективності пластинчастих і різних типів кожухотрубних теплообмінників наведено в табл. </w:t>
      </w:r>
      <w:r>
        <w:rPr>
          <w:rFonts w:ascii="Times New Roman" w:eastAsia="Calibri" w:hAnsi="Times New Roman" w:cs="Times New Roman"/>
          <w:kern w:val="0"/>
          <w:sz w:val="28"/>
          <w:szCs w:val="28"/>
          <w:lang w:val="uk-UA"/>
          <w14:ligatures w14:val="none"/>
        </w:rPr>
        <w:t>2.</w:t>
      </w:r>
      <w:r w:rsidRPr="005935B3">
        <w:rPr>
          <w:rFonts w:ascii="Times New Roman" w:eastAsia="Calibri" w:hAnsi="Times New Roman" w:cs="Times New Roman"/>
          <w:kern w:val="0"/>
          <w:sz w:val="28"/>
          <w:szCs w:val="28"/>
          <w14:ligatures w14:val="none"/>
        </w:rPr>
        <w:t>1.</w:t>
      </w:r>
    </w:p>
    <w:p w14:paraId="409854B4" w14:textId="77777777" w:rsidR="005935B3" w:rsidRDefault="005935B3" w:rsidP="005935B3">
      <w:pPr>
        <w:spacing w:line="360" w:lineRule="auto"/>
        <w:ind w:firstLine="851"/>
        <w:contextualSpacing/>
        <w:jc w:val="right"/>
        <w:rPr>
          <w:rFonts w:ascii="Times New Roman" w:eastAsia="Calibri" w:hAnsi="Times New Roman" w:cs="Times New Roman"/>
          <w:kern w:val="0"/>
          <w:sz w:val="28"/>
          <w:szCs w:val="28"/>
          <w:lang w:val="uk-UA"/>
          <w14:ligatures w14:val="none"/>
        </w:rPr>
      </w:pPr>
      <w:r w:rsidRPr="005935B3">
        <w:rPr>
          <w:rFonts w:ascii="Times New Roman" w:eastAsia="Calibri" w:hAnsi="Times New Roman" w:cs="Times New Roman"/>
          <w:kern w:val="0"/>
          <w:sz w:val="28"/>
          <w:szCs w:val="28"/>
          <w14:ligatures w14:val="none"/>
        </w:rPr>
        <w:t xml:space="preserve">Таблица </w:t>
      </w:r>
      <w:r>
        <w:rPr>
          <w:rFonts w:ascii="Times New Roman" w:eastAsia="Calibri" w:hAnsi="Times New Roman" w:cs="Times New Roman"/>
          <w:kern w:val="0"/>
          <w:sz w:val="28"/>
          <w:szCs w:val="28"/>
          <w:lang w:val="uk-UA"/>
          <w14:ligatures w14:val="none"/>
        </w:rPr>
        <w:t>2</w:t>
      </w:r>
      <w:r w:rsidRPr="005935B3">
        <w:rPr>
          <w:rFonts w:ascii="Times New Roman" w:eastAsia="Calibri" w:hAnsi="Times New Roman" w:cs="Times New Roman"/>
          <w:kern w:val="0"/>
          <w:sz w:val="28"/>
          <w:szCs w:val="28"/>
          <w14:ligatures w14:val="none"/>
        </w:rPr>
        <w:t>.1</w:t>
      </w:r>
    </w:p>
    <w:p w14:paraId="6897B873" w14:textId="29519866" w:rsidR="00BA09A1" w:rsidRDefault="005935B3" w:rsidP="005935B3">
      <w:pPr>
        <w:spacing w:line="360" w:lineRule="auto"/>
        <w:ind w:firstLine="851"/>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Е</w:t>
      </w:r>
      <w:r w:rsidRPr="005935B3">
        <w:rPr>
          <w:rFonts w:ascii="Times New Roman" w:eastAsia="Calibri" w:hAnsi="Times New Roman" w:cs="Times New Roman"/>
          <w:kern w:val="0"/>
          <w:sz w:val="28"/>
          <w:szCs w:val="28"/>
          <w14:ligatures w14:val="none"/>
        </w:rPr>
        <w:t>фективн</w:t>
      </w:r>
      <w:r>
        <w:rPr>
          <w:rFonts w:ascii="Times New Roman" w:eastAsia="Calibri" w:hAnsi="Times New Roman" w:cs="Times New Roman"/>
          <w:kern w:val="0"/>
          <w:sz w:val="28"/>
          <w:szCs w:val="28"/>
          <w:lang w:val="uk-UA"/>
          <w14:ligatures w14:val="none"/>
        </w:rPr>
        <w:t>і</w:t>
      </w:r>
      <w:r w:rsidRPr="005935B3">
        <w:rPr>
          <w:rFonts w:ascii="Times New Roman" w:eastAsia="Calibri" w:hAnsi="Times New Roman" w:cs="Times New Roman"/>
          <w:kern w:val="0"/>
          <w:sz w:val="28"/>
          <w:szCs w:val="28"/>
          <w14:ligatures w14:val="none"/>
        </w:rPr>
        <w:t>сть водо-водян</w:t>
      </w:r>
      <w:r>
        <w:rPr>
          <w:rFonts w:ascii="Times New Roman" w:eastAsia="Calibri" w:hAnsi="Times New Roman" w:cs="Times New Roman"/>
          <w:kern w:val="0"/>
          <w:sz w:val="28"/>
          <w:szCs w:val="28"/>
          <w:lang w:val="uk-UA"/>
          <w14:ligatures w14:val="none"/>
        </w:rPr>
        <w:t>и</w:t>
      </w:r>
      <w:r w:rsidRPr="005935B3">
        <w:rPr>
          <w:rFonts w:ascii="Times New Roman" w:eastAsia="Calibri" w:hAnsi="Times New Roman" w:cs="Times New Roman"/>
          <w:kern w:val="0"/>
          <w:sz w:val="28"/>
          <w:szCs w:val="28"/>
          <w14:ligatures w14:val="none"/>
        </w:rPr>
        <w:t xml:space="preserve">х </w:t>
      </w:r>
      <w:r>
        <w:rPr>
          <w:rFonts w:ascii="Times New Roman" w:eastAsia="Calibri" w:hAnsi="Times New Roman" w:cs="Times New Roman"/>
          <w:kern w:val="0"/>
          <w:sz w:val="28"/>
          <w:szCs w:val="28"/>
          <w:lang w:val="uk-UA"/>
          <w14:ligatures w14:val="none"/>
        </w:rPr>
        <w:t>підігрівачів</w:t>
      </w:r>
    </w:p>
    <w:tbl>
      <w:tblPr>
        <w:tblStyle w:val="af3"/>
        <w:tblW w:w="0" w:type="auto"/>
        <w:tblLayout w:type="fixed"/>
        <w:tblLook w:val="04A0" w:firstRow="1" w:lastRow="0" w:firstColumn="1" w:lastColumn="0" w:noHBand="0" w:noVBand="1"/>
      </w:tblPr>
      <w:tblGrid>
        <w:gridCol w:w="2263"/>
        <w:gridCol w:w="1418"/>
        <w:gridCol w:w="850"/>
        <w:gridCol w:w="709"/>
        <w:gridCol w:w="851"/>
        <w:gridCol w:w="850"/>
        <w:gridCol w:w="992"/>
        <w:gridCol w:w="1413"/>
      </w:tblGrid>
      <w:tr w:rsidR="00691044" w14:paraId="2C40DFDB" w14:textId="77777777" w:rsidTr="00691044">
        <w:tc>
          <w:tcPr>
            <w:tcW w:w="3681" w:type="dxa"/>
            <w:gridSpan w:val="2"/>
            <w:vMerge w:val="restart"/>
          </w:tcPr>
          <w:p w14:paraId="65B14173" w14:textId="370DBC57" w:rsidR="00E13814"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Назва</w:t>
            </w:r>
          </w:p>
        </w:tc>
        <w:tc>
          <w:tcPr>
            <w:tcW w:w="4252" w:type="dxa"/>
            <w:gridSpan w:val="5"/>
          </w:tcPr>
          <w:p w14:paraId="394D5A73" w14:textId="158FF772" w:rsidR="00E13814"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трубчасті</w:t>
            </w:r>
          </w:p>
        </w:tc>
        <w:tc>
          <w:tcPr>
            <w:tcW w:w="1413" w:type="dxa"/>
          </w:tcPr>
          <w:p w14:paraId="6793CD89" w14:textId="25B7AAFD" w:rsidR="00E13814"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пластинчасті</w:t>
            </w:r>
          </w:p>
        </w:tc>
      </w:tr>
      <w:tr w:rsidR="00E13814" w14:paraId="1DAA0605" w14:textId="77777777" w:rsidTr="00691044">
        <w:tc>
          <w:tcPr>
            <w:tcW w:w="3681" w:type="dxa"/>
            <w:gridSpan w:val="2"/>
            <w:vMerge/>
          </w:tcPr>
          <w:p w14:paraId="43CA51B4" w14:textId="77777777" w:rsidR="00E13814"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p>
        </w:tc>
        <w:tc>
          <w:tcPr>
            <w:tcW w:w="850" w:type="dxa"/>
          </w:tcPr>
          <w:p w14:paraId="43AD4ED7" w14:textId="67AFCAA6" w:rsidR="00E13814"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1</w:t>
            </w:r>
          </w:p>
        </w:tc>
        <w:tc>
          <w:tcPr>
            <w:tcW w:w="709" w:type="dxa"/>
          </w:tcPr>
          <w:p w14:paraId="6AB66FE2" w14:textId="5DFE1E8A" w:rsidR="00E13814"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2</w:t>
            </w:r>
          </w:p>
        </w:tc>
        <w:tc>
          <w:tcPr>
            <w:tcW w:w="851" w:type="dxa"/>
          </w:tcPr>
          <w:p w14:paraId="73EF32E0" w14:textId="78E684F9" w:rsidR="00E13814"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3</w:t>
            </w:r>
          </w:p>
        </w:tc>
        <w:tc>
          <w:tcPr>
            <w:tcW w:w="850" w:type="dxa"/>
          </w:tcPr>
          <w:p w14:paraId="3A7FAC4B" w14:textId="3E88336D" w:rsidR="00E13814"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4</w:t>
            </w:r>
          </w:p>
        </w:tc>
        <w:tc>
          <w:tcPr>
            <w:tcW w:w="992" w:type="dxa"/>
          </w:tcPr>
          <w:p w14:paraId="4F0188E5" w14:textId="0A29B6E4" w:rsidR="00E13814"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5</w:t>
            </w:r>
          </w:p>
        </w:tc>
        <w:tc>
          <w:tcPr>
            <w:tcW w:w="1413" w:type="dxa"/>
          </w:tcPr>
          <w:p w14:paraId="08ED9642" w14:textId="519F2D14" w:rsidR="00E13814"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6</w:t>
            </w:r>
          </w:p>
        </w:tc>
      </w:tr>
      <w:tr w:rsidR="007A68AE" w14:paraId="26779CAE" w14:textId="77777777" w:rsidTr="00691044">
        <w:tc>
          <w:tcPr>
            <w:tcW w:w="2263" w:type="dxa"/>
          </w:tcPr>
          <w:p w14:paraId="1EB5AF75" w14:textId="653EBE19"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Поверхня теплообміну</w:t>
            </w:r>
          </w:p>
        </w:tc>
        <w:tc>
          <w:tcPr>
            <w:tcW w:w="1418" w:type="dxa"/>
          </w:tcPr>
          <w:p w14:paraId="3B18D37A" w14:textId="4586CCDC" w:rsidR="005935B3" w:rsidRPr="00E13814" w:rsidRDefault="00E13814" w:rsidP="005935B3">
            <w:pPr>
              <w:spacing w:line="360" w:lineRule="auto"/>
              <w:contextualSpacing/>
              <w:jc w:val="center"/>
              <w:rPr>
                <w:rFonts w:ascii="Times New Roman" w:eastAsia="Calibri" w:hAnsi="Times New Roman" w:cs="Times New Roman"/>
                <w:kern w:val="0"/>
                <w:sz w:val="28"/>
                <w:szCs w:val="28"/>
                <w:vertAlign w:val="superscript"/>
                <w:lang w:val="uk-UA"/>
                <w14:ligatures w14:val="none"/>
              </w:rPr>
            </w:pPr>
            <w:r>
              <w:rPr>
                <w:rFonts w:ascii="Times New Roman" w:eastAsia="Calibri" w:hAnsi="Times New Roman" w:cs="Times New Roman"/>
                <w:kern w:val="0"/>
                <w:sz w:val="28"/>
                <w:szCs w:val="28"/>
                <w:lang w:val="uk-UA"/>
                <w14:ligatures w14:val="none"/>
              </w:rPr>
              <w:t>м</w:t>
            </w:r>
            <w:r>
              <w:rPr>
                <w:rFonts w:ascii="Times New Roman" w:eastAsia="Calibri" w:hAnsi="Times New Roman" w:cs="Times New Roman"/>
                <w:kern w:val="0"/>
                <w:sz w:val="28"/>
                <w:szCs w:val="28"/>
                <w:vertAlign w:val="superscript"/>
                <w:lang w:val="uk-UA"/>
                <w14:ligatures w14:val="none"/>
              </w:rPr>
              <w:t>2</w:t>
            </w:r>
          </w:p>
        </w:tc>
        <w:tc>
          <w:tcPr>
            <w:tcW w:w="850" w:type="dxa"/>
          </w:tcPr>
          <w:p w14:paraId="4275BD19" w14:textId="74F99583"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3,58</w:t>
            </w:r>
          </w:p>
        </w:tc>
        <w:tc>
          <w:tcPr>
            <w:tcW w:w="709" w:type="dxa"/>
          </w:tcPr>
          <w:p w14:paraId="39E43063" w14:textId="5344BAB6"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7,16</w:t>
            </w:r>
          </w:p>
        </w:tc>
        <w:tc>
          <w:tcPr>
            <w:tcW w:w="851" w:type="dxa"/>
          </w:tcPr>
          <w:p w14:paraId="02212AAC" w14:textId="5A101C8E"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7,16</w:t>
            </w:r>
          </w:p>
        </w:tc>
        <w:tc>
          <w:tcPr>
            <w:tcW w:w="850" w:type="dxa"/>
          </w:tcPr>
          <w:p w14:paraId="4D6EC0C1" w14:textId="5CAB50E2"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7,16</w:t>
            </w:r>
          </w:p>
        </w:tc>
        <w:tc>
          <w:tcPr>
            <w:tcW w:w="992" w:type="dxa"/>
          </w:tcPr>
          <w:p w14:paraId="2CE595C4" w14:textId="12354D6E"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7,16</w:t>
            </w:r>
          </w:p>
        </w:tc>
        <w:tc>
          <w:tcPr>
            <w:tcW w:w="1413" w:type="dxa"/>
          </w:tcPr>
          <w:p w14:paraId="7EAF4F06" w14:textId="21E839E6"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5</w:t>
            </w:r>
          </w:p>
        </w:tc>
      </w:tr>
      <w:tr w:rsidR="007A68AE" w14:paraId="2E70743F" w14:textId="77777777" w:rsidTr="00691044">
        <w:tc>
          <w:tcPr>
            <w:tcW w:w="2263" w:type="dxa"/>
          </w:tcPr>
          <w:p w14:paraId="55C290A8" w14:textId="4B484AFF"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Коефіцієнт теплопередачі</w:t>
            </w:r>
          </w:p>
        </w:tc>
        <w:tc>
          <w:tcPr>
            <w:tcW w:w="1418" w:type="dxa"/>
          </w:tcPr>
          <w:p w14:paraId="243467E2" w14:textId="2256F534" w:rsidR="005935B3" w:rsidRPr="00E13814"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Вт/(м</w:t>
            </w:r>
            <w:r>
              <w:rPr>
                <w:rFonts w:ascii="Times New Roman" w:eastAsia="Calibri" w:hAnsi="Times New Roman" w:cs="Times New Roman"/>
                <w:kern w:val="0"/>
                <w:sz w:val="28"/>
                <w:szCs w:val="28"/>
                <w:vertAlign w:val="superscript"/>
                <w:lang w:val="uk-UA"/>
                <w14:ligatures w14:val="none"/>
              </w:rPr>
              <w:t>2</w:t>
            </w:r>
            <w:r>
              <w:rPr>
                <w:rFonts w:ascii="Times New Roman" w:eastAsia="Calibri" w:hAnsi="Times New Roman" w:cs="Times New Roman"/>
                <w:kern w:val="0"/>
                <w:sz w:val="28"/>
                <w:szCs w:val="28"/>
                <w:lang w:val="uk-UA"/>
                <w14:ligatures w14:val="none"/>
              </w:rPr>
              <w:t>/К)</w:t>
            </w:r>
          </w:p>
        </w:tc>
        <w:tc>
          <w:tcPr>
            <w:tcW w:w="850" w:type="dxa"/>
          </w:tcPr>
          <w:p w14:paraId="0981FD55" w14:textId="30D5A107"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2259</w:t>
            </w:r>
          </w:p>
        </w:tc>
        <w:tc>
          <w:tcPr>
            <w:tcW w:w="709" w:type="dxa"/>
          </w:tcPr>
          <w:p w14:paraId="5AE04A25" w14:textId="7AE471F8"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3336</w:t>
            </w:r>
          </w:p>
        </w:tc>
        <w:tc>
          <w:tcPr>
            <w:tcW w:w="851" w:type="dxa"/>
          </w:tcPr>
          <w:p w14:paraId="698943FB" w14:textId="5D75DC55"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4580</w:t>
            </w:r>
          </w:p>
        </w:tc>
        <w:tc>
          <w:tcPr>
            <w:tcW w:w="850" w:type="dxa"/>
          </w:tcPr>
          <w:p w14:paraId="5201EC85" w14:textId="0C95922D"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5326</w:t>
            </w:r>
          </w:p>
        </w:tc>
        <w:tc>
          <w:tcPr>
            <w:tcW w:w="992" w:type="dxa"/>
          </w:tcPr>
          <w:p w14:paraId="2EDB7938" w14:textId="65807DE4"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7470</w:t>
            </w:r>
          </w:p>
        </w:tc>
        <w:tc>
          <w:tcPr>
            <w:tcW w:w="1413" w:type="dxa"/>
          </w:tcPr>
          <w:p w14:paraId="34C61716" w14:textId="50546219"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3425</w:t>
            </w:r>
          </w:p>
        </w:tc>
      </w:tr>
      <w:tr w:rsidR="007A68AE" w14:paraId="3BCD3C38" w14:textId="77777777" w:rsidTr="00691044">
        <w:tc>
          <w:tcPr>
            <w:tcW w:w="2263" w:type="dxa"/>
          </w:tcPr>
          <w:p w14:paraId="2B2852C7" w14:textId="7FC320E8"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Теплова потужність</w:t>
            </w:r>
          </w:p>
        </w:tc>
        <w:tc>
          <w:tcPr>
            <w:tcW w:w="1418" w:type="dxa"/>
          </w:tcPr>
          <w:p w14:paraId="44FC777B" w14:textId="0957FA11"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кВт</w:t>
            </w:r>
          </w:p>
        </w:tc>
        <w:tc>
          <w:tcPr>
            <w:tcW w:w="850" w:type="dxa"/>
          </w:tcPr>
          <w:p w14:paraId="248085B3" w14:textId="7F60CF0C"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98,7</w:t>
            </w:r>
          </w:p>
        </w:tc>
        <w:tc>
          <w:tcPr>
            <w:tcW w:w="709" w:type="dxa"/>
          </w:tcPr>
          <w:p w14:paraId="7195D999" w14:textId="3813BA2B"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239</w:t>
            </w:r>
          </w:p>
        </w:tc>
        <w:tc>
          <w:tcPr>
            <w:tcW w:w="851" w:type="dxa"/>
          </w:tcPr>
          <w:p w14:paraId="1CC9BDEB" w14:textId="476072ED"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328</w:t>
            </w:r>
          </w:p>
        </w:tc>
        <w:tc>
          <w:tcPr>
            <w:tcW w:w="850" w:type="dxa"/>
          </w:tcPr>
          <w:p w14:paraId="02879340" w14:textId="441AE34E"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381</w:t>
            </w:r>
          </w:p>
        </w:tc>
        <w:tc>
          <w:tcPr>
            <w:tcW w:w="992" w:type="dxa"/>
          </w:tcPr>
          <w:p w14:paraId="2628BE8A" w14:textId="40F4DC15"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539</w:t>
            </w:r>
          </w:p>
        </w:tc>
        <w:tc>
          <w:tcPr>
            <w:tcW w:w="1413" w:type="dxa"/>
          </w:tcPr>
          <w:p w14:paraId="04228822" w14:textId="1491BA6E"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171</w:t>
            </w:r>
          </w:p>
        </w:tc>
      </w:tr>
      <w:tr w:rsidR="007A68AE" w14:paraId="3BFFAFAD" w14:textId="77777777" w:rsidTr="00691044">
        <w:tc>
          <w:tcPr>
            <w:tcW w:w="2263" w:type="dxa"/>
          </w:tcPr>
          <w:p w14:paraId="4B8C0F34" w14:textId="4D021323"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Втрати тиску по холодній стороні</w:t>
            </w:r>
          </w:p>
        </w:tc>
        <w:tc>
          <w:tcPr>
            <w:tcW w:w="1418" w:type="dxa"/>
          </w:tcPr>
          <w:p w14:paraId="57301615" w14:textId="541B8810"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м.в.ст.</w:t>
            </w:r>
          </w:p>
        </w:tc>
        <w:tc>
          <w:tcPr>
            <w:tcW w:w="850" w:type="dxa"/>
          </w:tcPr>
          <w:p w14:paraId="6ACBF573" w14:textId="3F3FC386"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1</w:t>
            </w:r>
          </w:p>
        </w:tc>
        <w:tc>
          <w:tcPr>
            <w:tcW w:w="709" w:type="dxa"/>
          </w:tcPr>
          <w:p w14:paraId="2D94241B" w14:textId="0C3CD33C"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1</w:t>
            </w:r>
          </w:p>
        </w:tc>
        <w:tc>
          <w:tcPr>
            <w:tcW w:w="851" w:type="dxa"/>
          </w:tcPr>
          <w:p w14:paraId="2739E5DE" w14:textId="71D9544D"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3,6</w:t>
            </w:r>
          </w:p>
        </w:tc>
        <w:tc>
          <w:tcPr>
            <w:tcW w:w="850" w:type="dxa"/>
          </w:tcPr>
          <w:p w14:paraId="7334491E" w14:textId="54327E3D"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3,2</w:t>
            </w:r>
          </w:p>
        </w:tc>
        <w:tc>
          <w:tcPr>
            <w:tcW w:w="992" w:type="dxa"/>
          </w:tcPr>
          <w:p w14:paraId="37E5EB13" w14:textId="29E9985B"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3,4</w:t>
            </w:r>
          </w:p>
        </w:tc>
        <w:tc>
          <w:tcPr>
            <w:tcW w:w="1413" w:type="dxa"/>
          </w:tcPr>
          <w:p w14:paraId="0A781664" w14:textId="0186B354"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1</w:t>
            </w:r>
          </w:p>
        </w:tc>
      </w:tr>
      <w:tr w:rsidR="007A68AE" w14:paraId="79F97A25" w14:textId="77777777" w:rsidTr="00691044">
        <w:tc>
          <w:tcPr>
            <w:tcW w:w="2263" w:type="dxa"/>
          </w:tcPr>
          <w:p w14:paraId="5B036646" w14:textId="285E19E9"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Вага</w:t>
            </w:r>
          </w:p>
        </w:tc>
        <w:tc>
          <w:tcPr>
            <w:tcW w:w="1418" w:type="dxa"/>
          </w:tcPr>
          <w:p w14:paraId="2C7770E2" w14:textId="61251B88"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кг</w:t>
            </w:r>
          </w:p>
        </w:tc>
        <w:tc>
          <w:tcPr>
            <w:tcW w:w="850" w:type="dxa"/>
          </w:tcPr>
          <w:p w14:paraId="7D3265B0" w14:textId="10CBCC2A"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140</w:t>
            </w:r>
          </w:p>
        </w:tc>
        <w:tc>
          <w:tcPr>
            <w:tcW w:w="709" w:type="dxa"/>
          </w:tcPr>
          <w:p w14:paraId="11741E1B" w14:textId="6CD21329"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143,5</w:t>
            </w:r>
          </w:p>
        </w:tc>
        <w:tc>
          <w:tcPr>
            <w:tcW w:w="851" w:type="dxa"/>
          </w:tcPr>
          <w:p w14:paraId="2EB3AD61" w14:textId="1EDC6291"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143,5</w:t>
            </w:r>
          </w:p>
        </w:tc>
        <w:tc>
          <w:tcPr>
            <w:tcW w:w="850" w:type="dxa"/>
          </w:tcPr>
          <w:p w14:paraId="3E0F253A" w14:textId="597825E9"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143,5</w:t>
            </w:r>
          </w:p>
        </w:tc>
        <w:tc>
          <w:tcPr>
            <w:tcW w:w="992" w:type="dxa"/>
          </w:tcPr>
          <w:p w14:paraId="6613E461" w14:textId="71E921AE"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150</w:t>
            </w:r>
          </w:p>
        </w:tc>
        <w:tc>
          <w:tcPr>
            <w:tcW w:w="1413" w:type="dxa"/>
          </w:tcPr>
          <w:p w14:paraId="242D53ED" w14:textId="13A220AD"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157</w:t>
            </w:r>
          </w:p>
        </w:tc>
      </w:tr>
      <w:tr w:rsidR="007A68AE" w14:paraId="23C6B347" w14:textId="77777777" w:rsidTr="00691044">
        <w:tc>
          <w:tcPr>
            <w:tcW w:w="2263" w:type="dxa"/>
          </w:tcPr>
          <w:p w14:paraId="72CFCF7B" w14:textId="2D0C1D10"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lastRenderedPageBreak/>
              <w:t>Габаритний об</w:t>
            </w:r>
            <w:r>
              <w:rPr>
                <w:rFonts w:ascii="Times New Roman" w:eastAsia="Calibri" w:hAnsi="Times New Roman" w:cs="Times New Roman"/>
                <w:kern w:val="0"/>
                <w:sz w:val="28"/>
                <w:szCs w:val="28"/>
                <w:lang w:val="en-US"/>
                <w14:ligatures w14:val="none"/>
              </w:rPr>
              <w:t>’</w:t>
            </w:r>
            <w:r>
              <w:rPr>
                <w:rFonts w:ascii="Times New Roman" w:eastAsia="Calibri" w:hAnsi="Times New Roman" w:cs="Times New Roman"/>
                <w:kern w:val="0"/>
                <w:sz w:val="28"/>
                <w:szCs w:val="28"/>
                <w:lang w:val="uk-UA"/>
                <w14:ligatures w14:val="none"/>
              </w:rPr>
              <w:t xml:space="preserve">єм </w:t>
            </w:r>
          </w:p>
        </w:tc>
        <w:tc>
          <w:tcPr>
            <w:tcW w:w="1418" w:type="dxa"/>
          </w:tcPr>
          <w:p w14:paraId="29578D35" w14:textId="3A2AAA9C" w:rsidR="005935B3" w:rsidRPr="00E13814" w:rsidRDefault="00E13814" w:rsidP="005935B3">
            <w:pPr>
              <w:spacing w:line="360" w:lineRule="auto"/>
              <w:contextualSpacing/>
              <w:jc w:val="center"/>
              <w:rPr>
                <w:rFonts w:ascii="Times New Roman" w:eastAsia="Calibri" w:hAnsi="Times New Roman" w:cs="Times New Roman"/>
                <w:kern w:val="0"/>
                <w:sz w:val="28"/>
                <w:szCs w:val="28"/>
                <w:vertAlign w:val="superscript"/>
                <w:lang w:val="uk-UA"/>
                <w14:ligatures w14:val="none"/>
              </w:rPr>
            </w:pPr>
            <w:r>
              <w:rPr>
                <w:rFonts w:ascii="Times New Roman" w:eastAsia="Calibri" w:hAnsi="Times New Roman" w:cs="Times New Roman"/>
                <w:kern w:val="0"/>
                <w:sz w:val="28"/>
                <w:szCs w:val="28"/>
                <w:lang w:val="uk-UA"/>
                <w14:ligatures w14:val="none"/>
              </w:rPr>
              <w:t>м</w:t>
            </w:r>
            <w:r>
              <w:rPr>
                <w:rFonts w:ascii="Times New Roman" w:eastAsia="Calibri" w:hAnsi="Times New Roman" w:cs="Times New Roman"/>
                <w:kern w:val="0"/>
                <w:sz w:val="28"/>
                <w:szCs w:val="28"/>
                <w:vertAlign w:val="superscript"/>
                <w:lang w:val="uk-UA"/>
                <w14:ligatures w14:val="none"/>
              </w:rPr>
              <w:t>3</w:t>
            </w:r>
          </w:p>
        </w:tc>
        <w:tc>
          <w:tcPr>
            <w:tcW w:w="850" w:type="dxa"/>
          </w:tcPr>
          <w:p w14:paraId="1ED0F6E8" w14:textId="3D42A848"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0,299</w:t>
            </w:r>
          </w:p>
        </w:tc>
        <w:tc>
          <w:tcPr>
            <w:tcW w:w="709" w:type="dxa"/>
          </w:tcPr>
          <w:p w14:paraId="519CF527" w14:textId="6550843B"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0,299</w:t>
            </w:r>
          </w:p>
        </w:tc>
        <w:tc>
          <w:tcPr>
            <w:tcW w:w="851" w:type="dxa"/>
          </w:tcPr>
          <w:p w14:paraId="0D75AEF7" w14:textId="6CD6877F"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0,299</w:t>
            </w:r>
          </w:p>
        </w:tc>
        <w:tc>
          <w:tcPr>
            <w:tcW w:w="850" w:type="dxa"/>
          </w:tcPr>
          <w:p w14:paraId="76C5EC61" w14:textId="6D22DF8A"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0,299</w:t>
            </w:r>
          </w:p>
        </w:tc>
        <w:tc>
          <w:tcPr>
            <w:tcW w:w="992" w:type="dxa"/>
          </w:tcPr>
          <w:p w14:paraId="220A3D5A" w14:textId="54AF2834"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0,299</w:t>
            </w:r>
          </w:p>
        </w:tc>
        <w:tc>
          <w:tcPr>
            <w:tcW w:w="1413" w:type="dxa"/>
          </w:tcPr>
          <w:p w14:paraId="7DE05FC3" w14:textId="75F4CF4E" w:rsidR="005935B3"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0,245</w:t>
            </w:r>
          </w:p>
        </w:tc>
      </w:tr>
      <w:tr w:rsidR="00E13814" w14:paraId="11794A2D" w14:textId="77777777" w:rsidTr="00691044">
        <w:tc>
          <w:tcPr>
            <w:tcW w:w="2263" w:type="dxa"/>
          </w:tcPr>
          <w:p w14:paraId="155CB0FD" w14:textId="559214FA" w:rsidR="00E13814"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Співвідношення коефіцієнту теплопередачі трубчастого і пластинчастого апаратів</w:t>
            </w:r>
          </w:p>
        </w:tc>
        <w:tc>
          <w:tcPr>
            <w:tcW w:w="1418" w:type="dxa"/>
          </w:tcPr>
          <w:p w14:paraId="1FFE9F25" w14:textId="77777777" w:rsidR="00E13814"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p>
        </w:tc>
        <w:tc>
          <w:tcPr>
            <w:tcW w:w="850" w:type="dxa"/>
          </w:tcPr>
          <w:p w14:paraId="062C21FE" w14:textId="39B6814F" w:rsidR="00E13814"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0,66</w:t>
            </w:r>
          </w:p>
        </w:tc>
        <w:tc>
          <w:tcPr>
            <w:tcW w:w="709" w:type="dxa"/>
          </w:tcPr>
          <w:p w14:paraId="6620AEB1" w14:textId="60496193" w:rsidR="00E13814"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0,97</w:t>
            </w:r>
          </w:p>
        </w:tc>
        <w:tc>
          <w:tcPr>
            <w:tcW w:w="851" w:type="dxa"/>
          </w:tcPr>
          <w:p w14:paraId="0EDA9698" w14:textId="75267AFE" w:rsidR="00E13814"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1,34</w:t>
            </w:r>
          </w:p>
        </w:tc>
        <w:tc>
          <w:tcPr>
            <w:tcW w:w="850" w:type="dxa"/>
          </w:tcPr>
          <w:p w14:paraId="72CFF3F9" w14:textId="55F8B422" w:rsidR="00E13814"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1,51</w:t>
            </w:r>
          </w:p>
        </w:tc>
        <w:tc>
          <w:tcPr>
            <w:tcW w:w="992" w:type="dxa"/>
          </w:tcPr>
          <w:p w14:paraId="2ECF7E7C" w14:textId="25226339" w:rsidR="00E13814"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2,18</w:t>
            </w:r>
          </w:p>
        </w:tc>
        <w:tc>
          <w:tcPr>
            <w:tcW w:w="1413" w:type="dxa"/>
          </w:tcPr>
          <w:p w14:paraId="69342B98" w14:textId="33454C43" w:rsidR="00E13814"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1</w:t>
            </w:r>
          </w:p>
        </w:tc>
      </w:tr>
      <w:tr w:rsidR="00E13814" w14:paraId="1B71818D" w14:textId="77777777" w:rsidTr="00691044">
        <w:tc>
          <w:tcPr>
            <w:tcW w:w="2263" w:type="dxa"/>
          </w:tcPr>
          <w:p w14:paraId="087F92DA" w14:textId="2F2CAB5F" w:rsidR="00E13814"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sidRPr="00E13814">
              <w:rPr>
                <w:rFonts w:ascii="Times New Roman" w:eastAsia="Calibri" w:hAnsi="Times New Roman" w:cs="Times New Roman"/>
                <w:kern w:val="0"/>
                <w:sz w:val="28"/>
                <w:szCs w:val="28"/>
                <w:lang w:val="uk-UA"/>
                <w14:ligatures w14:val="none"/>
              </w:rPr>
              <w:t xml:space="preserve">Співвідношення </w:t>
            </w:r>
            <w:r>
              <w:rPr>
                <w:rFonts w:ascii="Times New Roman" w:eastAsia="Calibri" w:hAnsi="Times New Roman" w:cs="Times New Roman"/>
                <w:kern w:val="0"/>
                <w:sz w:val="28"/>
                <w:szCs w:val="28"/>
                <w:lang w:val="uk-UA"/>
                <w14:ligatures w14:val="none"/>
              </w:rPr>
              <w:t>теплових потужностей</w:t>
            </w:r>
            <w:r w:rsidRPr="00E13814">
              <w:rPr>
                <w:rFonts w:ascii="Times New Roman" w:eastAsia="Calibri" w:hAnsi="Times New Roman" w:cs="Times New Roman"/>
                <w:kern w:val="0"/>
                <w:sz w:val="28"/>
                <w:szCs w:val="28"/>
                <w:lang w:val="uk-UA"/>
                <w14:ligatures w14:val="none"/>
              </w:rPr>
              <w:t xml:space="preserve"> трубчастого і пластинчастого апаратів</w:t>
            </w:r>
          </w:p>
        </w:tc>
        <w:tc>
          <w:tcPr>
            <w:tcW w:w="1418" w:type="dxa"/>
          </w:tcPr>
          <w:p w14:paraId="21316A2C" w14:textId="77777777" w:rsidR="00E13814"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p>
        </w:tc>
        <w:tc>
          <w:tcPr>
            <w:tcW w:w="850" w:type="dxa"/>
          </w:tcPr>
          <w:p w14:paraId="7FC2DD91" w14:textId="1A7CB388" w:rsidR="00E13814"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0,47</w:t>
            </w:r>
          </w:p>
        </w:tc>
        <w:tc>
          <w:tcPr>
            <w:tcW w:w="709" w:type="dxa"/>
          </w:tcPr>
          <w:p w14:paraId="71BAFDBB" w14:textId="6C192C7E" w:rsidR="00E13814"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1,4</w:t>
            </w:r>
          </w:p>
        </w:tc>
        <w:tc>
          <w:tcPr>
            <w:tcW w:w="851" w:type="dxa"/>
          </w:tcPr>
          <w:p w14:paraId="2DA4EB17" w14:textId="01B79FFF" w:rsidR="00E13814"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1,92</w:t>
            </w:r>
          </w:p>
        </w:tc>
        <w:tc>
          <w:tcPr>
            <w:tcW w:w="850" w:type="dxa"/>
          </w:tcPr>
          <w:p w14:paraId="2ADBAA72" w14:textId="049EEBA4" w:rsidR="00E13814"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2,23</w:t>
            </w:r>
          </w:p>
        </w:tc>
        <w:tc>
          <w:tcPr>
            <w:tcW w:w="992" w:type="dxa"/>
          </w:tcPr>
          <w:p w14:paraId="4826B021" w14:textId="77947BC0" w:rsidR="00E13814"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3,15</w:t>
            </w:r>
          </w:p>
        </w:tc>
        <w:tc>
          <w:tcPr>
            <w:tcW w:w="1413" w:type="dxa"/>
          </w:tcPr>
          <w:p w14:paraId="0F3FBE3A" w14:textId="165C76E7" w:rsidR="00E13814" w:rsidRDefault="00E13814" w:rsidP="005935B3">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1</w:t>
            </w:r>
          </w:p>
        </w:tc>
      </w:tr>
    </w:tbl>
    <w:p w14:paraId="37431A4C" w14:textId="2703FE16" w:rsidR="005935B3" w:rsidRDefault="007A68AE" w:rsidP="007A68AE">
      <w:pPr>
        <w:spacing w:line="360" w:lineRule="auto"/>
        <w:ind w:firstLine="851"/>
        <w:contextualSpacing/>
        <w:jc w:val="both"/>
        <w:rPr>
          <w:rFonts w:ascii="Times New Roman" w:eastAsia="Calibri" w:hAnsi="Times New Roman" w:cs="Times New Roman"/>
          <w:kern w:val="0"/>
          <w:sz w:val="28"/>
          <w:szCs w:val="28"/>
          <w:lang w:val="uk-UA"/>
          <w14:ligatures w14:val="none"/>
        </w:rPr>
      </w:pPr>
      <w:r w:rsidRPr="007A68AE">
        <w:rPr>
          <w:rFonts w:ascii="Times New Roman" w:eastAsia="Calibri" w:hAnsi="Times New Roman" w:cs="Times New Roman"/>
          <w:kern w:val="0"/>
          <w:sz w:val="28"/>
          <w:szCs w:val="28"/>
          <w:lang w:val="uk-UA"/>
          <w14:ligatures w14:val="none"/>
        </w:rPr>
        <w:t>Позначення: 1 – нагрівач SATEX, Ø16/14 мм, 19 гладких труб; 2 – Ø8/7</w:t>
      </w:r>
      <w:r>
        <w:rPr>
          <w:rFonts w:ascii="Times New Roman" w:eastAsia="Calibri" w:hAnsi="Times New Roman" w:cs="Times New Roman"/>
          <w:kern w:val="0"/>
          <w:sz w:val="28"/>
          <w:szCs w:val="28"/>
          <w:lang w:val="uk-UA"/>
          <w14:ligatures w14:val="none"/>
        </w:rPr>
        <w:t xml:space="preserve"> </w:t>
      </w:r>
      <w:r w:rsidRPr="007A68AE">
        <w:rPr>
          <w:rFonts w:ascii="Times New Roman" w:eastAsia="Calibri" w:hAnsi="Times New Roman" w:cs="Times New Roman"/>
          <w:kern w:val="0"/>
          <w:sz w:val="28"/>
          <w:szCs w:val="28"/>
          <w:lang w:val="uk-UA"/>
          <w14:ligatures w14:val="none"/>
        </w:rPr>
        <w:t>мм, 76 гладких труб; 3 – Ø8/7 мм, 76 круглих труб з кільцевими діафрагмами; 4 –</w:t>
      </w:r>
      <w:r>
        <w:rPr>
          <w:rFonts w:ascii="Times New Roman" w:eastAsia="Calibri" w:hAnsi="Times New Roman" w:cs="Times New Roman"/>
          <w:kern w:val="0"/>
          <w:sz w:val="28"/>
          <w:szCs w:val="28"/>
          <w:lang w:val="uk-UA"/>
          <w14:ligatures w14:val="none"/>
        </w:rPr>
        <w:t xml:space="preserve"> </w:t>
      </w:r>
      <w:r w:rsidRPr="007A68AE">
        <w:rPr>
          <w:rFonts w:ascii="Times New Roman" w:eastAsia="Calibri" w:hAnsi="Times New Roman" w:cs="Times New Roman"/>
          <w:kern w:val="0"/>
          <w:sz w:val="28"/>
          <w:szCs w:val="28"/>
          <w:lang w:val="uk-UA"/>
          <w14:ligatures w14:val="none"/>
        </w:rPr>
        <w:t>Ø8/7 мм, 76 кручених труб з поперечними діафрагмами; 5 – Ø8/7 мм, 76 круглих труб</w:t>
      </w:r>
      <w:r>
        <w:rPr>
          <w:rFonts w:ascii="Times New Roman" w:eastAsia="Calibri" w:hAnsi="Times New Roman" w:cs="Times New Roman"/>
          <w:kern w:val="0"/>
          <w:sz w:val="28"/>
          <w:szCs w:val="28"/>
          <w:lang w:val="uk-UA"/>
          <w14:ligatures w14:val="none"/>
        </w:rPr>
        <w:t xml:space="preserve"> </w:t>
      </w:r>
      <w:r w:rsidRPr="007A68AE">
        <w:rPr>
          <w:rFonts w:ascii="Times New Roman" w:eastAsia="Calibri" w:hAnsi="Times New Roman" w:cs="Times New Roman"/>
          <w:kern w:val="0"/>
          <w:sz w:val="28"/>
          <w:szCs w:val="28"/>
          <w:lang w:val="uk-UA"/>
          <w14:ligatures w14:val="none"/>
        </w:rPr>
        <w:t>з кільцевими діафрагмами, спіральною перегородкою в міжтрубному просторі;</w:t>
      </w:r>
      <w:r>
        <w:rPr>
          <w:rFonts w:ascii="Times New Roman" w:eastAsia="Calibri" w:hAnsi="Times New Roman" w:cs="Times New Roman"/>
          <w:kern w:val="0"/>
          <w:sz w:val="28"/>
          <w:szCs w:val="28"/>
          <w:lang w:val="uk-UA"/>
          <w14:ligatures w14:val="none"/>
        </w:rPr>
        <w:t xml:space="preserve"> </w:t>
      </w:r>
      <w:r w:rsidRPr="007A68AE">
        <w:rPr>
          <w:rFonts w:ascii="Times New Roman" w:eastAsia="Calibri" w:hAnsi="Times New Roman" w:cs="Times New Roman"/>
          <w:kern w:val="0"/>
          <w:sz w:val="28"/>
          <w:szCs w:val="28"/>
          <w:lang w:val="uk-UA"/>
          <w14:ligatures w14:val="none"/>
        </w:rPr>
        <w:t>6 – пластинчастий теплообмінник Alfa Laval моделі M6–MFG</w:t>
      </w:r>
      <w:r>
        <w:rPr>
          <w:rFonts w:ascii="Times New Roman" w:eastAsia="Calibri" w:hAnsi="Times New Roman" w:cs="Times New Roman"/>
          <w:kern w:val="0"/>
          <w:sz w:val="28"/>
          <w:szCs w:val="28"/>
          <w:lang w:val="uk-UA"/>
          <w14:ligatures w14:val="none"/>
        </w:rPr>
        <w:t>.</w:t>
      </w:r>
    </w:p>
    <w:p w14:paraId="677392A0" w14:textId="77777777" w:rsidR="007A68AE" w:rsidRPr="0089260D" w:rsidRDefault="007A68AE" w:rsidP="007A68AE">
      <w:pPr>
        <w:spacing w:line="360" w:lineRule="auto"/>
        <w:ind w:firstLine="851"/>
        <w:contextualSpacing/>
        <w:jc w:val="both"/>
        <w:rPr>
          <w:rFonts w:ascii="Times New Roman" w:eastAsia="Calibri" w:hAnsi="Times New Roman" w:cs="Times New Roman"/>
          <w:kern w:val="0"/>
          <w:sz w:val="28"/>
          <w:szCs w:val="28"/>
          <w:lang w:val="uk-UA"/>
          <w14:ligatures w14:val="none"/>
        </w:rPr>
      </w:pPr>
    </w:p>
    <w:p w14:paraId="59B1A1B4" w14:textId="76493954" w:rsidR="0089260D" w:rsidRPr="00691044" w:rsidRDefault="00691044" w:rsidP="0089260D">
      <w:pPr>
        <w:spacing w:line="360" w:lineRule="auto"/>
        <w:ind w:firstLine="851"/>
        <w:contextualSpacing/>
        <w:jc w:val="both"/>
        <w:rPr>
          <w:rFonts w:ascii="Times New Roman" w:eastAsia="Times New Roman" w:hAnsi="Times New Roman" w:cs="Times New Roman"/>
          <w:b/>
          <w:bCs/>
          <w:color w:val="000000"/>
          <w:kern w:val="0"/>
          <w:sz w:val="28"/>
          <w:szCs w:val="28"/>
          <w:lang w:eastAsia="ru-RU"/>
          <w14:ligatures w14:val="none"/>
        </w:rPr>
      </w:pPr>
      <w:r w:rsidRPr="00691044">
        <w:rPr>
          <w:rFonts w:ascii="Times New Roman" w:eastAsia="Times New Roman" w:hAnsi="Times New Roman" w:cs="Times New Roman"/>
          <w:b/>
          <w:bCs/>
          <w:color w:val="000000"/>
          <w:kern w:val="0"/>
          <w:sz w:val="28"/>
          <w:szCs w:val="28"/>
          <w:lang w:eastAsia="ru-RU"/>
          <w14:ligatures w14:val="none"/>
        </w:rPr>
        <w:t>2.1.</w:t>
      </w:r>
      <w:r w:rsidR="00D73CB4">
        <w:rPr>
          <w:rFonts w:ascii="Times New Roman" w:eastAsia="Times New Roman" w:hAnsi="Times New Roman" w:cs="Times New Roman"/>
          <w:b/>
          <w:bCs/>
          <w:color w:val="000000"/>
          <w:kern w:val="0"/>
          <w:sz w:val="28"/>
          <w:szCs w:val="28"/>
          <w:lang w:eastAsia="ru-RU"/>
          <w14:ligatures w14:val="none"/>
        </w:rPr>
        <w:t>2</w:t>
      </w:r>
      <w:r w:rsidRPr="00691044">
        <w:rPr>
          <w:rFonts w:ascii="Times New Roman" w:eastAsia="Times New Roman" w:hAnsi="Times New Roman" w:cs="Times New Roman"/>
          <w:b/>
          <w:bCs/>
          <w:color w:val="000000"/>
          <w:kern w:val="0"/>
          <w:sz w:val="28"/>
          <w:szCs w:val="28"/>
          <w:lang w:eastAsia="ru-RU"/>
          <w14:ligatures w14:val="none"/>
        </w:rPr>
        <w:t>. Ефективні типи перегородок для кожухотрубних теплообмінників</w:t>
      </w:r>
    </w:p>
    <w:p w14:paraId="1AFEC496" w14:textId="227C6EE8" w:rsidR="00691044" w:rsidRPr="00691044" w:rsidRDefault="00691044" w:rsidP="00691044">
      <w:pPr>
        <w:spacing w:line="360" w:lineRule="auto"/>
        <w:ind w:firstLine="851"/>
        <w:contextualSpacing/>
        <w:jc w:val="both"/>
        <w:rPr>
          <w:rFonts w:ascii="Times New Roman" w:eastAsia="Times New Roman" w:hAnsi="Times New Roman" w:cs="Times New Roman"/>
          <w:color w:val="000000"/>
          <w:kern w:val="0"/>
          <w:sz w:val="28"/>
          <w:szCs w:val="28"/>
          <w:lang w:eastAsia="ru-RU"/>
          <w14:ligatures w14:val="none"/>
        </w:rPr>
      </w:pPr>
      <w:bookmarkStart w:id="14" w:name="_Hlk216282530"/>
      <w:r w:rsidRPr="00691044">
        <w:rPr>
          <w:rFonts w:ascii="Times New Roman" w:eastAsia="Times New Roman" w:hAnsi="Times New Roman" w:cs="Times New Roman"/>
          <w:color w:val="000000"/>
          <w:kern w:val="0"/>
          <w:sz w:val="28"/>
          <w:szCs w:val="28"/>
          <w:lang w:eastAsia="ru-RU"/>
          <w14:ligatures w14:val="none"/>
        </w:rPr>
        <w:t xml:space="preserve">Вивчаючи конструкцію стандартного кожухотрубного теплообмінника, можна помітити, що при надходженні потоку робочої рідини в кільця швидкість його руху падає майже вдвічі порівняно зі швидкостями у вхідних і вихідних трубах. Це призводить не тільки до зміни характеру турбулентності потоку, а й до випадання осаду, а як наслідок </w:t>
      </w:r>
      <w:r w:rsidR="00D73CB4">
        <w:rPr>
          <w:rFonts w:ascii="Times New Roman" w:eastAsia="Times New Roman" w:hAnsi="Times New Roman" w:cs="Times New Roman"/>
          <w:color w:val="000000"/>
          <w:kern w:val="0"/>
          <w:sz w:val="28"/>
          <w:szCs w:val="28"/>
          <w:lang w:val="uk-UA" w:eastAsia="ru-RU"/>
          <w14:ligatures w14:val="none"/>
        </w:rPr>
        <w:t>-</w:t>
      </w:r>
      <w:r w:rsidRPr="00691044">
        <w:rPr>
          <w:rFonts w:ascii="Times New Roman" w:eastAsia="Times New Roman" w:hAnsi="Times New Roman" w:cs="Times New Roman"/>
          <w:color w:val="000000"/>
          <w:kern w:val="0"/>
          <w:sz w:val="28"/>
          <w:szCs w:val="28"/>
          <w:lang w:eastAsia="ru-RU"/>
          <w14:ligatures w14:val="none"/>
        </w:rPr>
        <w:t xml:space="preserve"> утворення відкладень у застійних зонах.</w:t>
      </w:r>
    </w:p>
    <w:bookmarkEnd w:id="14"/>
    <w:p w14:paraId="3AC8663E" w14:textId="77777777" w:rsidR="00691044" w:rsidRPr="00691044" w:rsidRDefault="00691044" w:rsidP="00691044">
      <w:pPr>
        <w:spacing w:line="360" w:lineRule="auto"/>
        <w:ind w:firstLine="851"/>
        <w:contextualSpacing/>
        <w:jc w:val="both"/>
        <w:rPr>
          <w:rFonts w:ascii="Times New Roman" w:eastAsia="Times New Roman" w:hAnsi="Times New Roman" w:cs="Times New Roman"/>
          <w:color w:val="000000"/>
          <w:kern w:val="0"/>
          <w:sz w:val="28"/>
          <w:szCs w:val="28"/>
          <w:lang w:eastAsia="ru-RU"/>
          <w14:ligatures w14:val="none"/>
        </w:rPr>
      </w:pPr>
      <w:r w:rsidRPr="00691044">
        <w:rPr>
          <w:rFonts w:ascii="Times New Roman" w:eastAsia="Times New Roman" w:hAnsi="Times New Roman" w:cs="Times New Roman"/>
          <w:color w:val="000000"/>
          <w:kern w:val="0"/>
          <w:sz w:val="28"/>
          <w:szCs w:val="28"/>
          <w:lang w:eastAsia="ru-RU"/>
          <w14:ligatures w14:val="none"/>
        </w:rPr>
        <w:lastRenderedPageBreak/>
        <w:t>Тому першочерговими завданнями при внесенні конструктивних змін для модернізації класичного кожухотрубного теплообмінника є:</w:t>
      </w:r>
    </w:p>
    <w:p w14:paraId="35072866" w14:textId="77777777" w:rsidR="00691044" w:rsidRPr="00691044" w:rsidRDefault="00691044" w:rsidP="00691044">
      <w:pPr>
        <w:numPr>
          <w:ilvl w:val="0"/>
          <w:numId w:val="64"/>
        </w:numPr>
        <w:spacing w:line="360" w:lineRule="auto"/>
        <w:contextualSpacing/>
        <w:jc w:val="both"/>
        <w:rPr>
          <w:rFonts w:ascii="Times New Roman" w:eastAsia="Times New Roman" w:hAnsi="Times New Roman" w:cs="Times New Roman"/>
          <w:color w:val="000000"/>
          <w:kern w:val="0"/>
          <w:sz w:val="28"/>
          <w:szCs w:val="28"/>
          <w:lang w:eastAsia="ru-RU"/>
          <w14:ligatures w14:val="none"/>
        </w:rPr>
      </w:pPr>
      <w:r w:rsidRPr="00691044">
        <w:rPr>
          <w:rFonts w:ascii="Times New Roman" w:eastAsia="Times New Roman" w:hAnsi="Times New Roman" w:cs="Times New Roman"/>
          <w:color w:val="000000"/>
          <w:kern w:val="0"/>
          <w:sz w:val="28"/>
          <w:szCs w:val="28"/>
          <w:lang w:eastAsia="ru-RU"/>
          <w14:ligatures w14:val="none"/>
        </w:rPr>
        <w:t>збільшення витрати робочого середовища через міжтрубний простір;</w:t>
      </w:r>
    </w:p>
    <w:p w14:paraId="6EA59CA8" w14:textId="77777777" w:rsidR="00691044" w:rsidRPr="00691044" w:rsidRDefault="00691044" w:rsidP="00691044">
      <w:pPr>
        <w:numPr>
          <w:ilvl w:val="0"/>
          <w:numId w:val="64"/>
        </w:numPr>
        <w:spacing w:line="360" w:lineRule="auto"/>
        <w:contextualSpacing/>
        <w:jc w:val="both"/>
        <w:rPr>
          <w:rFonts w:ascii="Times New Roman" w:eastAsia="Times New Roman" w:hAnsi="Times New Roman" w:cs="Times New Roman"/>
          <w:color w:val="000000"/>
          <w:kern w:val="0"/>
          <w:sz w:val="28"/>
          <w:szCs w:val="28"/>
          <w:lang w:eastAsia="ru-RU"/>
          <w14:ligatures w14:val="none"/>
        </w:rPr>
      </w:pPr>
      <w:r w:rsidRPr="00691044">
        <w:rPr>
          <w:rFonts w:ascii="Times New Roman" w:eastAsia="Times New Roman" w:hAnsi="Times New Roman" w:cs="Times New Roman"/>
          <w:color w:val="000000"/>
          <w:kern w:val="0"/>
          <w:sz w:val="28"/>
          <w:szCs w:val="28"/>
          <w:lang w:eastAsia="ru-RU"/>
          <w14:ligatures w14:val="none"/>
        </w:rPr>
        <w:t>збереження його однорідності та безперервності;</w:t>
      </w:r>
    </w:p>
    <w:p w14:paraId="6277BD6F" w14:textId="77777777" w:rsidR="00691044" w:rsidRPr="00691044" w:rsidRDefault="00691044" w:rsidP="00691044">
      <w:pPr>
        <w:numPr>
          <w:ilvl w:val="0"/>
          <w:numId w:val="64"/>
        </w:numPr>
        <w:spacing w:line="360" w:lineRule="auto"/>
        <w:contextualSpacing/>
        <w:jc w:val="both"/>
        <w:rPr>
          <w:rFonts w:ascii="Times New Roman" w:eastAsia="Times New Roman" w:hAnsi="Times New Roman" w:cs="Times New Roman"/>
          <w:color w:val="000000"/>
          <w:kern w:val="0"/>
          <w:sz w:val="28"/>
          <w:szCs w:val="28"/>
          <w:lang w:eastAsia="ru-RU"/>
          <w14:ligatures w14:val="none"/>
        </w:rPr>
      </w:pPr>
      <w:r w:rsidRPr="00691044">
        <w:rPr>
          <w:rFonts w:ascii="Times New Roman" w:eastAsia="Times New Roman" w:hAnsi="Times New Roman" w:cs="Times New Roman"/>
          <w:color w:val="000000"/>
          <w:kern w:val="0"/>
          <w:sz w:val="28"/>
          <w:szCs w:val="28"/>
          <w:lang w:eastAsia="ru-RU"/>
          <w14:ligatures w14:val="none"/>
        </w:rPr>
        <w:t>забезпечення бічного обтікання робочим середовищем максимально можливої кількості теплообмінних труб (необхідно мінімізувати відхилення «кута атаки», який в ідеалі має становити 90°).</w:t>
      </w:r>
    </w:p>
    <w:p w14:paraId="26AB3473" w14:textId="17C08E94" w:rsidR="00691044" w:rsidRPr="00691044" w:rsidRDefault="00691044" w:rsidP="00691044">
      <w:pPr>
        <w:spacing w:line="360" w:lineRule="auto"/>
        <w:ind w:firstLine="851"/>
        <w:contextualSpacing/>
        <w:jc w:val="both"/>
        <w:rPr>
          <w:rFonts w:ascii="Times New Roman" w:eastAsia="Times New Roman" w:hAnsi="Times New Roman" w:cs="Times New Roman"/>
          <w:color w:val="000000"/>
          <w:kern w:val="0"/>
          <w:sz w:val="28"/>
          <w:szCs w:val="28"/>
          <w:lang w:eastAsia="ru-RU"/>
          <w14:ligatures w14:val="none"/>
        </w:rPr>
      </w:pPr>
      <w:r w:rsidRPr="00691044">
        <w:rPr>
          <w:rFonts w:ascii="Times New Roman" w:eastAsia="Times New Roman" w:hAnsi="Times New Roman" w:cs="Times New Roman"/>
          <w:color w:val="000000"/>
          <w:kern w:val="0"/>
          <w:sz w:val="28"/>
          <w:szCs w:val="28"/>
          <w:lang w:eastAsia="ru-RU"/>
          <w14:ligatures w14:val="none"/>
        </w:rPr>
        <w:t xml:space="preserve">Для вирішення цих завдань у </w:t>
      </w:r>
      <w:bookmarkStart w:id="15" w:name="_Hlk216282742"/>
      <w:r w:rsidRPr="00691044">
        <w:rPr>
          <w:rFonts w:ascii="Times New Roman" w:eastAsia="Times New Roman" w:hAnsi="Times New Roman" w:cs="Times New Roman"/>
          <w:color w:val="000000"/>
          <w:kern w:val="0"/>
          <w:sz w:val="28"/>
          <w:szCs w:val="28"/>
          <w:lang w:eastAsia="ru-RU"/>
          <w14:ligatures w14:val="none"/>
        </w:rPr>
        <w:t>швидкохідних гвинтових апаратах (СВ</w:t>
      </w:r>
      <w:bookmarkEnd w:id="15"/>
      <w:r w:rsidRPr="00691044">
        <w:rPr>
          <w:rFonts w:ascii="Times New Roman" w:eastAsia="Times New Roman" w:hAnsi="Times New Roman" w:cs="Times New Roman"/>
          <w:color w:val="000000"/>
          <w:kern w:val="0"/>
          <w:sz w:val="28"/>
          <w:szCs w:val="28"/>
          <w:lang w:eastAsia="ru-RU"/>
          <w14:ligatures w14:val="none"/>
        </w:rPr>
        <w:t>-апаратах) реалізовано гвинтовий рух потоку середовища в міжтрубному просторі. Потік рухається по гвинтовій траєкторії навколо поздовжньої осі пристрою, за рахунок чого площа проходження зменшується вдвічі, а швидкість потоку відповідно зростає. У цьому випадку потік обмежується двома сусідніми дисковими перегородками, що забезпечує поперечне обтікання робочого середовища пучком теплообмінних труб. Формування постійного перетину підтримує швидкість і турбулентність потоку в межах заданих параметрів по всьому тракту.</w:t>
      </w:r>
    </w:p>
    <w:p w14:paraId="79171E8B" w14:textId="2E2F1870" w:rsidR="00691044" w:rsidRDefault="00691044" w:rsidP="00691044">
      <w:pPr>
        <w:spacing w:line="360" w:lineRule="auto"/>
        <w:ind w:firstLine="851"/>
        <w:contextualSpacing/>
        <w:jc w:val="both"/>
        <w:rPr>
          <w:rFonts w:ascii="Times New Roman" w:eastAsia="Times New Roman" w:hAnsi="Times New Roman" w:cs="Times New Roman"/>
          <w:color w:val="000000"/>
          <w:kern w:val="0"/>
          <w:sz w:val="28"/>
          <w:szCs w:val="28"/>
          <w:lang w:val="uk-UA" w:eastAsia="ru-RU"/>
          <w14:ligatures w14:val="none"/>
        </w:rPr>
      </w:pPr>
      <w:r w:rsidRPr="00691044">
        <w:rPr>
          <w:rFonts w:ascii="Times New Roman" w:eastAsia="Times New Roman" w:hAnsi="Times New Roman" w:cs="Times New Roman"/>
          <w:color w:val="000000"/>
          <w:kern w:val="0"/>
          <w:sz w:val="28"/>
          <w:szCs w:val="28"/>
          <w:lang w:eastAsia="ru-RU"/>
          <w14:ligatures w14:val="none"/>
        </w:rPr>
        <w:t xml:space="preserve">Крім того, від поверхонь теплообміну знімаються відкладення, що створює умови для стабільного та ефективного теплообміну. Для типових кожухотрубних пристроїв зона ефективного поперечного потоку теплообмінних труб обмежена взаємним перекриттям сегментних перегородок. Створення гвинтової порожнини в міжтрубному просторі різко збільшує зону ефективного поперечного змиву (рис. </w:t>
      </w:r>
      <w:r>
        <w:rPr>
          <w:rFonts w:ascii="Times New Roman" w:eastAsia="Times New Roman" w:hAnsi="Times New Roman" w:cs="Times New Roman"/>
          <w:color w:val="000000"/>
          <w:kern w:val="0"/>
          <w:sz w:val="28"/>
          <w:szCs w:val="28"/>
          <w:lang w:val="uk-UA" w:eastAsia="ru-RU"/>
          <w14:ligatures w14:val="none"/>
        </w:rPr>
        <w:t>2</w:t>
      </w:r>
      <w:r w:rsidRPr="00691044">
        <w:rPr>
          <w:rFonts w:ascii="Times New Roman" w:eastAsia="Times New Roman" w:hAnsi="Times New Roman" w:cs="Times New Roman"/>
          <w:color w:val="000000"/>
          <w:kern w:val="0"/>
          <w:sz w:val="28"/>
          <w:szCs w:val="28"/>
          <w:lang w:eastAsia="ru-RU"/>
          <w14:ligatures w14:val="none"/>
        </w:rPr>
        <w:t>.1).</w:t>
      </w:r>
      <w:r>
        <w:rPr>
          <w:rFonts w:ascii="Times New Roman" w:eastAsia="Times New Roman" w:hAnsi="Times New Roman" w:cs="Times New Roman"/>
          <w:color w:val="000000"/>
          <w:kern w:val="0"/>
          <w:sz w:val="28"/>
          <w:szCs w:val="28"/>
          <w:lang w:val="uk-UA" w:eastAsia="ru-RU"/>
          <w14:ligatures w14:val="none"/>
        </w:rPr>
        <w:t xml:space="preserve"> </w:t>
      </w:r>
      <w:r w:rsidRPr="00691044">
        <w:rPr>
          <w:rFonts w:ascii="Times New Roman" w:eastAsia="Times New Roman" w:hAnsi="Times New Roman" w:cs="Times New Roman"/>
          <w:color w:val="000000"/>
          <w:kern w:val="0"/>
          <w:sz w:val="28"/>
          <w:szCs w:val="28"/>
          <w:lang w:eastAsia="ru-RU"/>
          <w14:ligatures w14:val="none"/>
        </w:rPr>
        <w:t>Для такої очистки високошвидкісні шнекові апарати виявляються більш теплоефективними порівняно з вищезгаданими аналогами.</w:t>
      </w:r>
    </w:p>
    <w:p w14:paraId="4A1E84AA" w14:textId="6A49AD68" w:rsidR="00691044" w:rsidRDefault="00691044" w:rsidP="00691044">
      <w:pPr>
        <w:spacing w:line="360" w:lineRule="auto"/>
        <w:contextualSpacing/>
        <w:jc w:val="both"/>
        <w:rPr>
          <w:rFonts w:ascii="Times New Roman" w:eastAsia="Times New Roman" w:hAnsi="Times New Roman" w:cs="Times New Roman"/>
          <w:color w:val="000000"/>
          <w:kern w:val="0"/>
          <w:sz w:val="28"/>
          <w:szCs w:val="28"/>
          <w:lang w:val="uk-UA" w:eastAsia="ru-RU"/>
          <w14:ligatures w14:val="none"/>
        </w:rPr>
      </w:pPr>
      <w:r w:rsidRPr="00691044">
        <w:rPr>
          <w:rFonts w:ascii="Times New Roman" w:eastAsia="Times New Roman" w:hAnsi="Times New Roman" w:cs="Times New Roman"/>
          <w:noProof/>
          <w:color w:val="000000"/>
          <w:kern w:val="0"/>
          <w:sz w:val="28"/>
          <w:szCs w:val="28"/>
          <w:lang w:val="uk-UA" w:eastAsia="ru-RU"/>
          <w14:ligatures w14:val="none"/>
        </w:rPr>
        <w:lastRenderedPageBreak/>
        <w:drawing>
          <wp:inline distT="0" distB="0" distL="0" distR="0" wp14:anchorId="278E6DA3" wp14:editId="407529CA">
            <wp:extent cx="5941060" cy="6054090"/>
            <wp:effectExtent l="0" t="0" r="254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060" cy="6054090"/>
                    </a:xfrm>
                    <a:prstGeom prst="rect">
                      <a:avLst/>
                    </a:prstGeom>
                  </pic:spPr>
                </pic:pic>
              </a:graphicData>
            </a:graphic>
          </wp:inline>
        </w:drawing>
      </w:r>
    </w:p>
    <w:p w14:paraId="1461FBF3" w14:textId="6BA96016" w:rsidR="00691044" w:rsidRPr="00691044" w:rsidRDefault="00691044" w:rsidP="00691044">
      <w:pPr>
        <w:spacing w:line="360" w:lineRule="auto"/>
        <w:contextualSpacing/>
        <w:jc w:val="center"/>
        <w:rPr>
          <w:rFonts w:ascii="Times New Roman" w:eastAsia="Times New Roman" w:hAnsi="Times New Roman" w:cs="Times New Roman"/>
          <w:color w:val="000000"/>
          <w:kern w:val="0"/>
          <w:sz w:val="28"/>
          <w:szCs w:val="28"/>
          <w:lang w:val="uk-UA" w:eastAsia="ru-RU"/>
          <w14:ligatures w14:val="none"/>
        </w:rPr>
      </w:pPr>
      <w:r>
        <w:rPr>
          <w:rFonts w:ascii="Times New Roman" w:eastAsia="Times New Roman" w:hAnsi="Times New Roman" w:cs="Times New Roman"/>
          <w:color w:val="000000"/>
          <w:kern w:val="0"/>
          <w:sz w:val="28"/>
          <w:szCs w:val="28"/>
          <w:lang w:val="uk-UA" w:eastAsia="ru-RU"/>
          <w14:ligatures w14:val="none"/>
        </w:rPr>
        <w:t xml:space="preserve">Рис.2.1 </w:t>
      </w:r>
      <w:r w:rsidRPr="00691044">
        <w:rPr>
          <w:rFonts w:ascii="Times New Roman" w:eastAsia="Times New Roman" w:hAnsi="Times New Roman" w:cs="Times New Roman"/>
          <w:color w:val="000000"/>
          <w:kern w:val="0"/>
          <w:sz w:val="28"/>
          <w:szCs w:val="28"/>
          <w:lang w:val="uk-UA" w:eastAsia="ru-RU"/>
          <w14:ligatures w14:val="none"/>
        </w:rPr>
        <w:t>Схема зон ефективного поперечного потоку трубного пучка в кожухотрубному теплообміннику з пластинчастою та спіральною перегородками.</w:t>
      </w:r>
    </w:p>
    <w:p w14:paraId="28B18DCE" w14:textId="77777777" w:rsidR="00691044" w:rsidRPr="0089260D" w:rsidRDefault="00691044" w:rsidP="0089260D">
      <w:pPr>
        <w:spacing w:line="360" w:lineRule="auto"/>
        <w:ind w:firstLine="851"/>
        <w:contextualSpacing/>
        <w:jc w:val="both"/>
        <w:rPr>
          <w:rFonts w:ascii="Times New Roman" w:eastAsia="Times New Roman" w:hAnsi="Times New Roman" w:cs="Times New Roman"/>
          <w:color w:val="000000"/>
          <w:kern w:val="0"/>
          <w:sz w:val="28"/>
          <w:szCs w:val="28"/>
          <w:lang w:eastAsia="ru-RU"/>
          <w14:ligatures w14:val="none"/>
        </w:rPr>
      </w:pPr>
    </w:p>
    <w:p w14:paraId="43A22C6D" w14:textId="77777777" w:rsidR="00691044" w:rsidRPr="00691044" w:rsidRDefault="00691044" w:rsidP="00691044">
      <w:pPr>
        <w:spacing w:line="360" w:lineRule="auto"/>
        <w:ind w:firstLine="851"/>
        <w:contextualSpacing/>
        <w:jc w:val="both"/>
        <w:rPr>
          <w:rFonts w:ascii="Times New Roman" w:eastAsia="Calibri" w:hAnsi="Times New Roman" w:cs="Times New Roman"/>
          <w:kern w:val="0"/>
          <w:sz w:val="28"/>
          <w:szCs w:val="28"/>
          <w14:ligatures w14:val="none"/>
        </w:rPr>
      </w:pPr>
      <w:r w:rsidRPr="00691044">
        <w:rPr>
          <w:rFonts w:ascii="Times New Roman" w:eastAsia="Calibri" w:hAnsi="Times New Roman" w:cs="Times New Roman"/>
          <w:kern w:val="0"/>
          <w:sz w:val="28"/>
          <w:szCs w:val="28"/>
          <w14:ligatures w14:val="none"/>
        </w:rPr>
        <w:t xml:space="preserve">Якщо порівняти подовжнє та поперечне обтікання рідиною трубного пучка, можна помітити, що значення коефіцієнта тепловіддачі при поперечному обтіканні за однакових умов руху для тієї самої рідини буде вищим, ніж для подовжнього обмивання. Згаданий вище «кут атаки» характеризує величину відхилення обтікаючого потоку від перпендикуляра. </w:t>
      </w:r>
      <w:r w:rsidRPr="00691044">
        <w:rPr>
          <w:rFonts w:ascii="Times New Roman" w:eastAsia="Calibri" w:hAnsi="Times New Roman" w:cs="Times New Roman"/>
          <w:kern w:val="0"/>
          <w:sz w:val="28"/>
          <w:szCs w:val="28"/>
          <w14:ligatures w14:val="none"/>
        </w:rPr>
        <w:lastRenderedPageBreak/>
        <w:t>При значному відхиленні зниження ефективності тепловіддачі може досягати п’ятдесяти відсотків.</w:t>
      </w:r>
    </w:p>
    <w:p w14:paraId="3F8F3780" w14:textId="25CA98A3" w:rsidR="00691044" w:rsidRPr="00691044" w:rsidRDefault="00691044" w:rsidP="00691044">
      <w:pPr>
        <w:spacing w:line="360" w:lineRule="auto"/>
        <w:ind w:firstLine="851"/>
        <w:contextualSpacing/>
        <w:jc w:val="both"/>
        <w:rPr>
          <w:rFonts w:ascii="Times New Roman" w:eastAsia="Calibri" w:hAnsi="Times New Roman" w:cs="Times New Roman"/>
          <w:kern w:val="0"/>
          <w:sz w:val="28"/>
          <w:szCs w:val="28"/>
          <w14:ligatures w14:val="none"/>
        </w:rPr>
      </w:pPr>
      <w:r w:rsidRPr="00691044">
        <w:rPr>
          <w:rFonts w:ascii="Times New Roman" w:eastAsia="Calibri" w:hAnsi="Times New Roman" w:cs="Times New Roman"/>
          <w:kern w:val="0"/>
          <w:sz w:val="28"/>
          <w:szCs w:val="28"/>
          <w14:ligatures w14:val="none"/>
        </w:rPr>
        <w:t xml:space="preserve">У класичних кожухотрубних апаратах зі стандартними сегментними перегородками існують застійні зони, погано обтікаємі робочою середовищем, що призводить до активного утворення в них відкладень і, як наслідок, до додаткового зменшення теплообмінної поверхні (рис. </w:t>
      </w:r>
      <w:r>
        <w:rPr>
          <w:rFonts w:ascii="Times New Roman" w:eastAsia="Calibri" w:hAnsi="Times New Roman" w:cs="Times New Roman"/>
          <w:kern w:val="0"/>
          <w:sz w:val="28"/>
          <w:szCs w:val="28"/>
          <w:lang w:val="uk-UA"/>
          <w14:ligatures w14:val="none"/>
        </w:rPr>
        <w:t>2</w:t>
      </w:r>
      <w:r w:rsidRPr="00691044">
        <w:rPr>
          <w:rFonts w:ascii="Times New Roman" w:eastAsia="Calibri" w:hAnsi="Times New Roman" w:cs="Times New Roman"/>
          <w:kern w:val="0"/>
          <w:sz w:val="28"/>
          <w:szCs w:val="28"/>
          <w14:ligatures w14:val="none"/>
        </w:rPr>
        <w:t>.</w:t>
      </w:r>
      <w:r>
        <w:rPr>
          <w:rFonts w:ascii="Times New Roman" w:eastAsia="Calibri" w:hAnsi="Times New Roman" w:cs="Times New Roman"/>
          <w:kern w:val="0"/>
          <w:sz w:val="28"/>
          <w:szCs w:val="28"/>
          <w:lang w:val="uk-UA"/>
          <w14:ligatures w14:val="none"/>
        </w:rPr>
        <w:t>2</w:t>
      </w:r>
      <w:r w:rsidRPr="00691044">
        <w:rPr>
          <w:rFonts w:ascii="Times New Roman" w:eastAsia="Calibri" w:hAnsi="Times New Roman" w:cs="Times New Roman"/>
          <w:kern w:val="0"/>
          <w:sz w:val="28"/>
          <w:szCs w:val="28"/>
          <w14:ligatures w14:val="none"/>
        </w:rPr>
        <w:t>). При низькій швидкості та високій схильності робочого середовища до випадання осаду площа робочої поверхні може скорочуватися до катастрофічно малих розмірів. Якщо апарат працює з високотемпературними теплоносіями, таке заростання міжтрубного простору може призвести до перегріву теплообмінної трубки аж до виходу її з ладу.</w:t>
      </w:r>
    </w:p>
    <w:p w14:paraId="0E955238" w14:textId="00624F08" w:rsidR="0089260D" w:rsidRDefault="00691044" w:rsidP="00691044">
      <w:pPr>
        <w:spacing w:line="360" w:lineRule="auto"/>
        <w:contextualSpacing/>
        <w:jc w:val="both"/>
        <w:rPr>
          <w:rFonts w:ascii="Times New Roman" w:eastAsia="Calibri" w:hAnsi="Times New Roman" w:cs="Times New Roman"/>
          <w:kern w:val="0"/>
          <w:sz w:val="28"/>
          <w:szCs w:val="28"/>
          <w:lang w:val="uk-UA"/>
          <w14:ligatures w14:val="none"/>
        </w:rPr>
      </w:pPr>
      <w:r w:rsidRPr="00691044">
        <w:rPr>
          <w:rFonts w:ascii="Times New Roman" w:eastAsia="Calibri" w:hAnsi="Times New Roman" w:cs="Times New Roman"/>
          <w:noProof/>
          <w:kern w:val="0"/>
          <w:sz w:val="28"/>
          <w:szCs w:val="28"/>
          <w:lang w:val="uk-UA"/>
          <w14:ligatures w14:val="none"/>
        </w:rPr>
        <w:drawing>
          <wp:inline distT="0" distB="0" distL="0" distR="0" wp14:anchorId="567E95DC" wp14:editId="5147FC5A">
            <wp:extent cx="5811061" cy="417253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11061" cy="4172532"/>
                    </a:xfrm>
                    <a:prstGeom prst="rect">
                      <a:avLst/>
                    </a:prstGeom>
                  </pic:spPr>
                </pic:pic>
              </a:graphicData>
            </a:graphic>
          </wp:inline>
        </w:drawing>
      </w:r>
    </w:p>
    <w:p w14:paraId="5965F827" w14:textId="05946F3F" w:rsidR="00691044" w:rsidRDefault="00691044" w:rsidP="00691044">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 xml:space="preserve">Рис.2.2 </w:t>
      </w:r>
      <w:r w:rsidRPr="00691044">
        <w:rPr>
          <w:rFonts w:ascii="Times New Roman" w:eastAsia="Calibri" w:hAnsi="Times New Roman" w:cs="Times New Roman"/>
          <w:kern w:val="0"/>
          <w:sz w:val="28"/>
          <w:szCs w:val="28"/>
          <w:lang w:val="uk-UA"/>
          <w14:ligatures w14:val="none"/>
        </w:rPr>
        <w:t>Технологічна схема в міжтрубному просторі в кожухотрубному теплообміннику з пластинчастими та спіральними перегородками</w:t>
      </w:r>
    </w:p>
    <w:p w14:paraId="41E9CE7A" w14:textId="77777777" w:rsidR="00691044" w:rsidRDefault="00691044" w:rsidP="00691044">
      <w:pPr>
        <w:spacing w:line="360" w:lineRule="auto"/>
        <w:contextualSpacing/>
        <w:jc w:val="both"/>
        <w:rPr>
          <w:rFonts w:ascii="Times New Roman" w:eastAsia="Calibri" w:hAnsi="Times New Roman" w:cs="Times New Roman"/>
          <w:kern w:val="0"/>
          <w:sz w:val="28"/>
          <w:szCs w:val="28"/>
          <w:lang w:val="uk-UA"/>
          <w14:ligatures w14:val="none"/>
        </w:rPr>
      </w:pPr>
    </w:p>
    <w:p w14:paraId="57E6AB69" w14:textId="77777777" w:rsidR="00FB2EDC" w:rsidRPr="00FB2EDC" w:rsidRDefault="00FB2EDC" w:rsidP="00FB2EDC">
      <w:pPr>
        <w:spacing w:line="360" w:lineRule="auto"/>
        <w:ind w:firstLine="709"/>
        <w:contextualSpacing/>
        <w:jc w:val="both"/>
        <w:rPr>
          <w:rFonts w:ascii="Times New Roman" w:eastAsia="Calibri" w:hAnsi="Times New Roman" w:cs="Times New Roman"/>
          <w:kern w:val="0"/>
          <w:sz w:val="28"/>
          <w:szCs w:val="28"/>
          <w14:ligatures w14:val="none"/>
        </w:rPr>
      </w:pPr>
      <w:r w:rsidRPr="00FB2EDC">
        <w:rPr>
          <w:rFonts w:ascii="Times New Roman" w:eastAsia="Calibri" w:hAnsi="Times New Roman" w:cs="Times New Roman"/>
          <w:kern w:val="0"/>
          <w:sz w:val="28"/>
          <w:szCs w:val="28"/>
          <w14:ligatures w14:val="none"/>
        </w:rPr>
        <w:t xml:space="preserve">Оптимізація гідродинамічного режиму роботи у високошвидкісних гвинтових теплообмінниках має ще одну сторону, приховану від поверхневого </w:t>
      </w:r>
      <w:r w:rsidRPr="00FB2EDC">
        <w:rPr>
          <w:rFonts w:ascii="Times New Roman" w:eastAsia="Calibri" w:hAnsi="Times New Roman" w:cs="Times New Roman"/>
          <w:kern w:val="0"/>
          <w:sz w:val="28"/>
          <w:szCs w:val="28"/>
          <w14:ligatures w14:val="none"/>
        </w:rPr>
        <w:lastRenderedPageBreak/>
        <w:t>спостереження. Гвинтовий рух теплоносія у кожусі СВ-апарата виключає утворення застійних зон, що сприяють появі відкладень і зниженню теплопередачі. Мікровихри, які виникають у прилягаючому шарі робочого середовища, не дозволяють зваженим часткам осідати на поверхні теплообмінних труб, зривають їх і уносять потоком. Умови контакту теплоносія з теплообмінною поверхнею залишаються незмінними протягом усієї довжини робочого тракту. Це характеризує роботу СВ-апаратів як не тільки високоефективну, а й безпечну порівняно зі стандартними теплообмінниками.</w:t>
      </w:r>
    </w:p>
    <w:p w14:paraId="474AC265" w14:textId="77777777" w:rsidR="00FB2EDC" w:rsidRPr="00FB2EDC" w:rsidRDefault="00FB2EDC" w:rsidP="00FB2EDC">
      <w:pPr>
        <w:spacing w:line="360" w:lineRule="auto"/>
        <w:ind w:firstLine="709"/>
        <w:contextualSpacing/>
        <w:jc w:val="both"/>
        <w:rPr>
          <w:rFonts w:ascii="Times New Roman" w:eastAsia="Calibri" w:hAnsi="Times New Roman" w:cs="Times New Roman"/>
          <w:kern w:val="0"/>
          <w:sz w:val="28"/>
          <w:szCs w:val="28"/>
          <w14:ligatures w14:val="none"/>
        </w:rPr>
      </w:pPr>
      <w:r w:rsidRPr="00FB2EDC">
        <w:rPr>
          <w:rFonts w:ascii="Times New Roman" w:eastAsia="Calibri" w:hAnsi="Times New Roman" w:cs="Times New Roman"/>
          <w:kern w:val="0"/>
          <w:sz w:val="28"/>
          <w:szCs w:val="28"/>
          <w14:ligatures w14:val="none"/>
        </w:rPr>
        <w:t>У цьому полягає дійсно суттєва перевага СВ-апаратів, адже регулярне обслуговування та очищення від засмічень, яке потрібне стандартним кожухотрубним апаратам, змушує інженерну групу або зупиняти виробництво, або мати дублюючу систему – що означає не лише зайві витрати при встановленні обладнання, але й значні втрати корисної площі приміщень. До того ж активні хімічні сполуки, які часто використовуються для очищення апаратів, є дуже токсичними, тобто негативно впливають на навколишнє середовище і вимагають високої кваліфікації персоналу, в іншому випадку підвищується ризик нещасних випадків.</w:t>
      </w:r>
    </w:p>
    <w:p w14:paraId="1A108212" w14:textId="77777777" w:rsidR="00FB2EDC" w:rsidRPr="00FB2EDC" w:rsidRDefault="00FB2EDC" w:rsidP="00FB2EDC">
      <w:pPr>
        <w:spacing w:line="360" w:lineRule="auto"/>
        <w:ind w:firstLine="709"/>
        <w:contextualSpacing/>
        <w:jc w:val="both"/>
        <w:rPr>
          <w:rFonts w:ascii="Times New Roman" w:eastAsia="Calibri" w:hAnsi="Times New Roman" w:cs="Times New Roman"/>
          <w:kern w:val="0"/>
          <w:sz w:val="28"/>
          <w:szCs w:val="28"/>
          <w14:ligatures w14:val="none"/>
        </w:rPr>
      </w:pPr>
      <w:r w:rsidRPr="00FB2EDC">
        <w:rPr>
          <w:rFonts w:ascii="Times New Roman" w:eastAsia="Calibri" w:hAnsi="Times New Roman" w:cs="Times New Roman"/>
          <w:kern w:val="0"/>
          <w:sz w:val="28"/>
          <w:szCs w:val="28"/>
          <w14:ligatures w14:val="none"/>
        </w:rPr>
        <w:t>Для стандартних теплообмінників протяжність робочого тракту у кожусі не перевищує суми, що складається з довжини трубного пучка та добутку діаметра апарата на кількість сегментних перегородок, збільшеної на 1.</w:t>
      </w:r>
    </w:p>
    <w:p w14:paraId="065ABD2A" w14:textId="78AE16E1" w:rsidR="00FB2EDC" w:rsidRDefault="00FB2EDC" w:rsidP="00FB2EDC">
      <w:pPr>
        <w:spacing w:line="360" w:lineRule="auto"/>
        <w:ind w:firstLine="709"/>
        <w:contextualSpacing/>
        <w:jc w:val="both"/>
        <w:rPr>
          <w:rFonts w:ascii="Times New Roman" w:eastAsia="Calibri" w:hAnsi="Times New Roman" w:cs="Times New Roman"/>
          <w:kern w:val="0"/>
          <w:sz w:val="28"/>
          <w:szCs w:val="28"/>
          <w:lang w:val="uk-UA"/>
          <w14:ligatures w14:val="none"/>
        </w:rPr>
      </w:pPr>
      <w:r w:rsidRPr="00FB2EDC">
        <w:rPr>
          <w:rFonts w:ascii="Times New Roman" w:eastAsia="Calibri" w:hAnsi="Times New Roman" w:cs="Times New Roman"/>
          <w:kern w:val="0"/>
          <w:sz w:val="28"/>
          <w:szCs w:val="28"/>
          <w14:ligatures w14:val="none"/>
        </w:rPr>
        <w:t xml:space="preserve">Завдяки гвинтовому характеру руху теплоносія у кожусі СВ-апарата його шлях між двома сусідніми перегородками збільшується у 1,57 рази (рис. </w:t>
      </w:r>
      <w:r>
        <w:rPr>
          <w:rFonts w:ascii="Times New Roman" w:eastAsia="Calibri" w:hAnsi="Times New Roman" w:cs="Times New Roman"/>
          <w:kern w:val="0"/>
          <w:sz w:val="28"/>
          <w:szCs w:val="28"/>
          <w:lang w:val="uk-UA"/>
          <w14:ligatures w14:val="none"/>
        </w:rPr>
        <w:t>2</w:t>
      </w:r>
      <w:r w:rsidRPr="00FB2EDC">
        <w:rPr>
          <w:rFonts w:ascii="Times New Roman" w:eastAsia="Calibri" w:hAnsi="Times New Roman" w:cs="Times New Roman"/>
          <w:kern w:val="0"/>
          <w:sz w:val="28"/>
          <w:szCs w:val="28"/>
          <w14:ligatures w14:val="none"/>
        </w:rPr>
        <w:t>.</w:t>
      </w:r>
      <w:r>
        <w:rPr>
          <w:rFonts w:ascii="Times New Roman" w:eastAsia="Calibri" w:hAnsi="Times New Roman" w:cs="Times New Roman"/>
          <w:kern w:val="0"/>
          <w:sz w:val="28"/>
          <w:szCs w:val="28"/>
          <w:lang w:val="uk-UA"/>
          <w14:ligatures w14:val="none"/>
        </w:rPr>
        <w:t>3</w:t>
      </w:r>
      <w:r w:rsidRPr="00FB2EDC">
        <w:rPr>
          <w:rFonts w:ascii="Times New Roman" w:eastAsia="Calibri" w:hAnsi="Times New Roman" w:cs="Times New Roman"/>
          <w:kern w:val="0"/>
          <w:sz w:val="28"/>
          <w:szCs w:val="28"/>
          <w14:ligatures w14:val="none"/>
        </w:rPr>
        <w:t>). Відповідно, ефективність теплообмінних процесів зростає пропорційно, підвищуючи теплову продуктивність на зазначене число. Це ще одна причина, що робить СВ-апарати компактними, високопродуктивними і, як наслідок, недорогими порівняно з аналогами. Невеликі розміри апаратів привернуть увагу і тих, хто турбується про проблему тиску у системі, адже чим менші габарити теплообмінника, тим менші й втрати тиску.</w:t>
      </w:r>
    </w:p>
    <w:p w14:paraId="30C60EF5" w14:textId="0816E39E" w:rsidR="00FB2EDC" w:rsidRDefault="00FB2EDC" w:rsidP="00FB2EDC">
      <w:pPr>
        <w:spacing w:line="360" w:lineRule="auto"/>
        <w:contextualSpacing/>
        <w:jc w:val="both"/>
        <w:rPr>
          <w:rFonts w:ascii="Times New Roman" w:eastAsia="Calibri" w:hAnsi="Times New Roman" w:cs="Times New Roman"/>
          <w:kern w:val="0"/>
          <w:sz w:val="28"/>
          <w:szCs w:val="28"/>
          <w:lang w:val="uk-UA"/>
          <w14:ligatures w14:val="none"/>
        </w:rPr>
      </w:pPr>
      <w:r w:rsidRPr="00FB2EDC">
        <w:rPr>
          <w:rFonts w:ascii="Times New Roman" w:eastAsia="Calibri" w:hAnsi="Times New Roman" w:cs="Times New Roman"/>
          <w:noProof/>
          <w:kern w:val="0"/>
          <w:sz w:val="28"/>
          <w:szCs w:val="28"/>
          <w:lang w:val="uk-UA"/>
          <w14:ligatures w14:val="none"/>
        </w:rPr>
        <w:lastRenderedPageBreak/>
        <w:drawing>
          <wp:inline distT="0" distB="0" distL="0" distR="0" wp14:anchorId="7126CBE2" wp14:editId="786892BC">
            <wp:extent cx="5934903" cy="4239217"/>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4903" cy="4239217"/>
                    </a:xfrm>
                    <a:prstGeom prst="rect">
                      <a:avLst/>
                    </a:prstGeom>
                  </pic:spPr>
                </pic:pic>
              </a:graphicData>
            </a:graphic>
          </wp:inline>
        </w:drawing>
      </w:r>
    </w:p>
    <w:p w14:paraId="6B13EACD" w14:textId="5DC03A67" w:rsidR="00FB2EDC" w:rsidRPr="00FB2EDC" w:rsidRDefault="00FB2EDC" w:rsidP="00FB2EDC">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 xml:space="preserve">Рис.2.3 </w:t>
      </w:r>
      <w:r w:rsidRPr="00FB2EDC">
        <w:rPr>
          <w:rFonts w:ascii="Times New Roman" w:eastAsia="Calibri" w:hAnsi="Times New Roman" w:cs="Times New Roman"/>
          <w:kern w:val="0"/>
          <w:sz w:val="28"/>
          <w:szCs w:val="28"/>
          <w:lang w:val="uk-UA"/>
          <w14:ligatures w14:val="none"/>
        </w:rPr>
        <w:t>Технологічна схема в міжтрубному просторі в кожухотрубному теплообміннику з пластинчастими та спіральними перегородками</w:t>
      </w:r>
    </w:p>
    <w:p w14:paraId="75EF8DC1" w14:textId="77777777" w:rsidR="00FB2EDC" w:rsidRDefault="00FB2EDC" w:rsidP="00FB2EDC">
      <w:pPr>
        <w:spacing w:line="360" w:lineRule="auto"/>
        <w:ind w:firstLine="709"/>
        <w:contextualSpacing/>
        <w:jc w:val="both"/>
        <w:rPr>
          <w:rFonts w:ascii="Times New Roman" w:eastAsia="Calibri" w:hAnsi="Times New Roman" w:cs="Times New Roman"/>
          <w:kern w:val="0"/>
          <w:sz w:val="28"/>
          <w:szCs w:val="28"/>
          <w:lang w:val="uk-UA"/>
          <w14:ligatures w14:val="none"/>
        </w:rPr>
      </w:pPr>
    </w:p>
    <w:p w14:paraId="6217B8D1" w14:textId="275FC9AA" w:rsidR="00FB2EDC" w:rsidRPr="00FB2EDC" w:rsidRDefault="00FB2EDC" w:rsidP="00FB2EDC">
      <w:pPr>
        <w:spacing w:line="360" w:lineRule="auto"/>
        <w:ind w:firstLine="709"/>
        <w:contextualSpacing/>
        <w:jc w:val="both"/>
        <w:rPr>
          <w:rFonts w:ascii="Times New Roman" w:eastAsia="Calibri" w:hAnsi="Times New Roman" w:cs="Times New Roman"/>
          <w:kern w:val="0"/>
          <w:sz w:val="28"/>
          <w:szCs w:val="28"/>
          <w14:ligatures w14:val="none"/>
        </w:rPr>
      </w:pPr>
      <w:r w:rsidRPr="00FB2EDC">
        <w:rPr>
          <w:rFonts w:ascii="Times New Roman" w:eastAsia="Calibri" w:hAnsi="Times New Roman" w:cs="Times New Roman"/>
          <w:kern w:val="0"/>
          <w:sz w:val="28"/>
          <w:szCs w:val="28"/>
          <w14:ligatures w14:val="none"/>
        </w:rPr>
        <w:t>За умов</w:t>
      </w:r>
      <w:r w:rsidR="009876E4">
        <w:rPr>
          <w:rFonts w:ascii="Times New Roman" w:eastAsia="Calibri" w:hAnsi="Times New Roman" w:cs="Times New Roman"/>
          <w:kern w:val="0"/>
          <w:sz w:val="28"/>
          <w:szCs w:val="28"/>
          <w:lang w:val="uk-UA"/>
          <w14:ligatures w14:val="none"/>
        </w:rPr>
        <w:t>и</w:t>
      </w:r>
      <w:r w:rsidRPr="00FB2EDC">
        <w:rPr>
          <w:rFonts w:ascii="Times New Roman" w:eastAsia="Calibri" w:hAnsi="Times New Roman" w:cs="Times New Roman"/>
          <w:kern w:val="0"/>
          <w:sz w:val="28"/>
          <w:szCs w:val="28"/>
          <w14:ligatures w14:val="none"/>
        </w:rPr>
        <w:t xml:space="preserve"> конденсації теплоносія, що рухається міжтрубним простором, з’являється можливість забезпечити штучну крапельну конденсацію (ШКК) і багаторазово збільшити коефіцієнт тепловіддачі від конденсованої пари або газу (рис. </w:t>
      </w:r>
      <w:r>
        <w:rPr>
          <w:rFonts w:ascii="Times New Roman" w:eastAsia="Calibri" w:hAnsi="Times New Roman" w:cs="Times New Roman"/>
          <w:kern w:val="0"/>
          <w:sz w:val="28"/>
          <w:szCs w:val="28"/>
          <w:lang w:val="uk-UA"/>
          <w14:ligatures w14:val="none"/>
        </w:rPr>
        <w:t>2</w:t>
      </w:r>
      <w:r w:rsidRPr="00FB2EDC">
        <w:rPr>
          <w:rFonts w:ascii="Times New Roman" w:eastAsia="Calibri" w:hAnsi="Times New Roman" w:cs="Times New Roman"/>
          <w:kern w:val="0"/>
          <w:sz w:val="28"/>
          <w:szCs w:val="28"/>
          <w14:ligatures w14:val="none"/>
        </w:rPr>
        <w:t>.</w:t>
      </w:r>
      <w:r>
        <w:rPr>
          <w:rFonts w:ascii="Times New Roman" w:eastAsia="Calibri" w:hAnsi="Times New Roman" w:cs="Times New Roman"/>
          <w:kern w:val="0"/>
          <w:sz w:val="28"/>
          <w:szCs w:val="28"/>
          <w:lang w:val="uk-UA"/>
          <w14:ligatures w14:val="none"/>
        </w:rPr>
        <w:t>4</w:t>
      </w:r>
      <w:r w:rsidRPr="00FB2EDC">
        <w:rPr>
          <w:rFonts w:ascii="Times New Roman" w:eastAsia="Calibri" w:hAnsi="Times New Roman" w:cs="Times New Roman"/>
          <w:kern w:val="0"/>
          <w:sz w:val="28"/>
          <w:szCs w:val="28"/>
          <w14:ligatures w14:val="none"/>
        </w:rPr>
        <w:t>). Цей коефіцієнт за умов</w:t>
      </w:r>
      <w:r w:rsidR="009876E4">
        <w:rPr>
          <w:rFonts w:ascii="Times New Roman" w:eastAsia="Calibri" w:hAnsi="Times New Roman" w:cs="Times New Roman"/>
          <w:kern w:val="0"/>
          <w:sz w:val="28"/>
          <w:szCs w:val="28"/>
          <w:lang w:val="uk-UA"/>
          <w14:ligatures w14:val="none"/>
        </w:rPr>
        <w:t>и</w:t>
      </w:r>
      <w:r w:rsidRPr="00FB2EDC">
        <w:rPr>
          <w:rFonts w:ascii="Times New Roman" w:eastAsia="Calibri" w:hAnsi="Times New Roman" w:cs="Times New Roman"/>
          <w:kern w:val="0"/>
          <w:sz w:val="28"/>
          <w:szCs w:val="28"/>
          <w14:ligatures w14:val="none"/>
        </w:rPr>
        <w:t xml:space="preserve"> крапельної конденсації може бути у десятки разів вищим, ніж при ідеальній плівковій конденсації. Краплі конденсату ростуть, зливаються і відриваються від поверхні, звільняючи досить великі ділянки, до яких надходять нові порції конденсованого теплоносія. Таким чином, ШКК виключає з процесу теплообміну термічний опір конденсатної плівки, що різко підвищує ефективність СВ-апарата.</w:t>
      </w:r>
    </w:p>
    <w:p w14:paraId="03B13FD3" w14:textId="4370A575" w:rsidR="00691044" w:rsidRDefault="002033AF" w:rsidP="002033AF">
      <w:pPr>
        <w:spacing w:line="360" w:lineRule="auto"/>
        <w:contextualSpacing/>
        <w:jc w:val="both"/>
        <w:rPr>
          <w:rFonts w:ascii="Times New Roman" w:eastAsia="Calibri" w:hAnsi="Times New Roman" w:cs="Times New Roman"/>
          <w:kern w:val="0"/>
          <w:sz w:val="28"/>
          <w:szCs w:val="28"/>
          <w:lang w:val="uk-UA"/>
          <w14:ligatures w14:val="none"/>
        </w:rPr>
      </w:pPr>
      <w:r w:rsidRPr="002033AF">
        <w:rPr>
          <w:rFonts w:ascii="Times New Roman" w:eastAsia="Calibri" w:hAnsi="Times New Roman" w:cs="Times New Roman"/>
          <w:noProof/>
          <w:kern w:val="0"/>
          <w:sz w:val="28"/>
          <w:szCs w:val="28"/>
          <w14:ligatures w14:val="none"/>
        </w:rPr>
        <w:lastRenderedPageBreak/>
        <w:drawing>
          <wp:inline distT="0" distB="0" distL="0" distR="0" wp14:anchorId="5388464E" wp14:editId="01D65F57">
            <wp:extent cx="5941060" cy="5110480"/>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1060" cy="5110480"/>
                    </a:xfrm>
                    <a:prstGeom prst="rect">
                      <a:avLst/>
                    </a:prstGeom>
                  </pic:spPr>
                </pic:pic>
              </a:graphicData>
            </a:graphic>
          </wp:inline>
        </w:drawing>
      </w:r>
    </w:p>
    <w:p w14:paraId="098E5993" w14:textId="11107B3D" w:rsidR="002033AF" w:rsidRPr="0089260D" w:rsidRDefault="002033AF" w:rsidP="002033AF">
      <w:pPr>
        <w:spacing w:line="360" w:lineRule="auto"/>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 xml:space="preserve">Рис.2.4 </w:t>
      </w:r>
      <w:r w:rsidRPr="002033AF">
        <w:rPr>
          <w:rFonts w:ascii="Times New Roman" w:eastAsia="Calibri" w:hAnsi="Times New Roman" w:cs="Times New Roman"/>
          <w:kern w:val="0"/>
          <w:sz w:val="28"/>
          <w:szCs w:val="28"/>
          <w:lang w:val="uk-UA"/>
          <w14:ligatures w14:val="none"/>
        </w:rPr>
        <w:t>Схема конденсації в міжтрубному просторі в горизонталі</w:t>
      </w:r>
      <w:r>
        <w:rPr>
          <w:rFonts w:ascii="Times New Roman" w:eastAsia="Calibri" w:hAnsi="Times New Roman" w:cs="Times New Roman"/>
          <w:kern w:val="0"/>
          <w:sz w:val="28"/>
          <w:szCs w:val="28"/>
          <w:lang w:val="uk-UA"/>
          <w14:ligatures w14:val="none"/>
        </w:rPr>
        <w:t xml:space="preserve"> </w:t>
      </w:r>
      <w:bookmarkStart w:id="16" w:name="_Hlk216283034"/>
      <w:r w:rsidRPr="002033AF">
        <w:rPr>
          <w:rFonts w:ascii="Times New Roman" w:eastAsia="Calibri" w:hAnsi="Times New Roman" w:cs="Times New Roman"/>
          <w:kern w:val="0"/>
          <w:sz w:val="28"/>
          <w:szCs w:val="28"/>
          <w:lang w:val="uk-UA"/>
          <w14:ligatures w14:val="none"/>
        </w:rPr>
        <w:t>кожухотрубний теплообмінник з пластинчастими і спіральними перегородками</w:t>
      </w:r>
      <w:bookmarkEnd w:id="16"/>
    </w:p>
    <w:p w14:paraId="117FE5A5" w14:textId="77777777" w:rsidR="0089260D" w:rsidRPr="0089260D" w:rsidRDefault="0089260D" w:rsidP="0089260D">
      <w:pPr>
        <w:spacing w:line="360" w:lineRule="auto"/>
        <w:ind w:firstLine="851"/>
        <w:contextualSpacing/>
        <w:jc w:val="both"/>
        <w:rPr>
          <w:rFonts w:ascii="Times New Roman" w:eastAsia="Calibri" w:hAnsi="Times New Roman" w:cs="Times New Roman"/>
          <w:kern w:val="0"/>
          <w:sz w:val="28"/>
          <w:szCs w:val="28"/>
          <w:lang w:val="uk-UA"/>
          <w14:ligatures w14:val="none"/>
        </w:rPr>
      </w:pPr>
    </w:p>
    <w:p w14:paraId="176D18A4" w14:textId="77777777" w:rsidR="002033AF" w:rsidRPr="002033AF" w:rsidRDefault="002033AF" w:rsidP="002033AF">
      <w:pPr>
        <w:spacing w:line="360" w:lineRule="auto"/>
        <w:ind w:firstLine="851"/>
        <w:contextualSpacing/>
        <w:jc w:val="both"/>
        <w:rPr>
          <w:rFonts w:ascii="Times New Roman" w:eastAsia="Calibri" w:hAnsi="Times New Roman" w:cs="Times New Roman"/>
          <w:kern w:val="0"/>
          <w:sz w:val="28"/>
          <w:szCs w:val="28"/>
          <w14:ligatures w14:val="none"/>
        </w:rPr>
      </w:pPr>
      <w:r w:rsidRPr="002033AF">
        <w:rPr>
          <w:rFonts w:ascii="Times New Roman" w:eastAsia="Calibri" w:hAnsi="Times New Roman" w:cs="Times New Roman"/>
          <w:kern w:val="0"/>
          <w:sz w:val="28"/>
          <w:szCs w:val="28"/>
          <w14:ligatures w14:val="none"/>
        </w:rPr>
        <w:t>Академік С.С. Кутателадзе у своїх роботах підкреслював, що крапельна конденсація, коли робоче середовище конденсується на теплообмінній поверхні у вигляді окремих крапель, дозволяє збільшити коефіцієнт тепловіддачі на порядок, тобто до 10⁵ ккал/(м²·год·°C). Зокрема, він зазначає, що «оскільки шар конденсату між краплями дуже тонкий, його термічний опір не може бути великим, і коефіцієнти тепловіддачі при крапельній конденсації повинні мати той самий порядок, що й величини αгр, де αгр – коефіцієнт тепловіддачі від пари до поверхні конденсату».</w:t>
      </w:r>
    </w:p>
    <w:p w14:paraId="4F570ECA" w14:textId="77777777" w:rsidR="002033AF" w:rsidRPr="002033AF" w:rsidRDefault="002033AF" w:rsidP="002033AF">
      <w:pPr>
        <w:spacing w:line="360" w:lineRule="auto"/>
        <w:ind w:firstLine="851"/>
        <w:contextualSpacing/>
        <w:jc w:val="both"/>
        <w:rPr>
          <w:rFonts w:ascii="Times New Roman" w:eastAsia="Calibri" w:hAnsi="Times New Roman" w:cs="Times New Roman"/>
          <w:kern w:val="0"/>
          <w:sz w:val="28"/>
          <w:szCs w:val="28"/>
          <w14:ligatures w14:val="none"/>
        </w:rPr>
      </w:pPr>
      <w:r w:rsidRPr="002033AF">
        <w:rPr>
          <w:rFonts w:ascii="Times New Roman" w:eastAsia="Calibri" w:hAnsi="Times New Roman" w:cs="Times New Roman"/>
          <w:kern w:val="0"/>
          <w:sz w:val="28"/>
          <w:szCs w:val="28"/>
          <w14:ligatures w14:val="none"/>
        </w:rPr>
        <w:lastRenderedPageBreak/>
        <w:t>Коефіцієнт тепловіддачі від пари (газа) до стінки αпар залежить насамперед від типу конденсації робочого середовища на теплообмінних трубах. У стандартних кожухотрубних підігрівачах гідродинамічні режими руху пари (газа) у міжтрубному просторі створюють стабільні умови для плівкової конденсації. У такій ситуації коефіцієнт теплопередачі знаходиться на рівні 10⁴ ккал/(м²·год·°C). Отже, підняти рівень тепловіддачі з боку пари (газа) можна лише за рахунок зміни характеру конденсації.</w:t>
      </w:r>
    </w:p>
    <w:p w14:paraId="59DF3299" w14:textId="77777777" w:rsidR="002033AF" w:rsidRPr="002033AF" w:rsidRDefault="002033AF" w:rsidP="002033AF">
      <w:pPr>
        <w:spacing w:line="360" w:lineRule="auto"/>
        <w:ind w:firstLine="851"/>
        <w:contextualSpacing/>
        <w:jc w:val="both"/>
        <w:rPr>
          <w:rFonts w:ascii="Times New Roman" w:eastAsia="Calibri" w:hAnsi="Times New Roman" w:cs="Times New Roman"/>
          <w:kern w:val="0"/>
          <w:sz w:val="28"/>
          <w:szCs w:val="28"/>
          <w14:ligatures w14:val="none"/>
        </w:rPr>
      </w:pPr>
      <w:r w:rsidRPr="002033AF">
        <w:rPr>
          <w:rFonts w:ascii="Times New Roman" w:eastAsia="Calibri" w:hAnsi="Times New Roman" w:cs="Times New Roman"/>
          <w:kern w:val="0"/>
          <w:sz w:val="28"/>
          <w:szCs w:val="28"/>
          <w14:ligatures w14:val="none"/>
        </w:rPr>
        <w:t>Природна крапельна конденсація, що базується переважно на змочуваності теплообмінної поверхні, у звичайних умовах практично не зустрічається, оскільки труби з вуглецевої та нержавіючої сталі, латуні та міді мають досить високу змочуваність, особливо при роботі з парою. Проте експериментально було доведено можливість створення умов для штучної крапельної конденсації (ШКК) пари. Причому ШКК відрізняється від природного процесу тим, що не залежить від властивостей матеріалу та якості поверхні теплообмінних труб, а досягається особливим гідродинамічним режимом руху пари. Вона створюється або шляхом руйнування конденсатної плівки, або за рахунок зменшення її товщини до такої міри, що коефіцієнт тепловіддачі набуває того ж порядку, що й у пари безпосередньо на поверхні конденсації.</w:t>
      </w:r>
    </w:p>
    <w:p w14:paraId="62A501E7" w14:textId="77777777" w:rsidR="002033AF" w:rsidRPr="002033AF" w:rsidRDefault="002033AF" w:rsidP="002033AF">
      <w:pPr>
        <w:spacing w:line="360" w:lineRule="auto"/>
        <w:ind w:firstLine="851"/>
        <w:contextualSpacing/>
        <w:jc w:val="both"/>
        <w:rPr>
          <w:rFonts w:ascii="Times New Roman" w:eastAsia="Calibri" w:hAnsi="Times New Roman" w:cs="Times New Roman"/>
          <w:kern w:val="0"/>
          <w:sz w:val="28"/>
          <w:szCs w:val="28"/>
          <w14:ligatures w14:val="none"/>
        </w:rPr>
      </w:pPr>
      <w:r w:rsidRPr="002033AF">
        <w:rPr>
          <w:rFonts w:ascii="Times New Roman" w:eastAsia="Calibri" w:hAnsi="Times New Roman" w:cs="Times New Roman"/>
          <w:kern w:val="0"/>
          <w:sz w:val="28"/>
          <w:szCs w:val="28"/>
          <w14:ligatures w14:val="none"/>
        </w:rPr>
        <w:t xml:space="preserve">Реалізація механізму штучної крапельної конденсації (ШКК) на практиці є досить простою: струмінь пари, що рухається з великою швидкістю, вдаряє по конденсатній плівці, руйнує її та розбризкує (рис. 3.155 і 3.156). Максимальний ефект досягається, звичайно, у зоні прямого удару струменя, проте його дія поширюється і на тильну сторону труби, де конденсат збирається у вигляді джгута, що значно перевищує товщину конденсатної плівки. Рух конденсату в джгуті стає турбулентним, і його термічний опір різко зменшується. Швидко рухомі краплі конденсату при потраплянні на сусідні труби також руйнують конденсатну плівку та збирають її у великі краплі. Нарешті, при високошвидкісному гвинтовому русі пари по міжтрубному простору теплообмінників нашої конструкції весь утворений </w:t>
      </w:r>
      <w:r w:rsidRPr="002033AF">
        <w:rPr>
          <w:rFonts w:ascii="Times New Roman" w:eastAsia="Calibri" w:hAnsi="Times New Roman" w:cs="Times New Roman"/>
          <w:kern w:val="0"/>
          <w:sz w:val="28"/>
          <w:szCs w:val="28"/>
          <w14:ligatures w14:val="none"/>
        </w:rPr>
        <w:lastRenderedPageBreak/>
        <w:t>конденсат, зірваний з теплообмінних труб під дією відцентрової сили, відсувається на внутрішню поверхню корпусу і рухається уздовж неї до повної конденсації пари. Після цього потік конденсату продовжує своє гвинтове рухання зі швидкістю 2,0–2,5 м/с, але тепер уже заповнює весь переріз між перегородками, завдяки чому охолоджується до необхідної температури.</w:t>
      </w:r>
    </w:p>
    <w:p w14:paraId="6F46F174" w14:textId="221F7F52" w:rsidR="002033AF" w:rsidRPr="002033AF" w:rsidRDefault="002033AF" w:rsidP="002033AF">
      <w:pPr>
        <w:spacing w:line="360" w:lineRule="auto"/>
        <w:ind w:firstLine="851"/>
        <w:contextualSpacing/>
        <w:jc w:val="both"/>
        <w:rPr>
          <w:rFonts w:ascii="Times New Roman" w:eastAsia="Calibri" w:hAnsi="Times New Roman" w:cs="Times New Roman"/>
          <w:kern w:val="0"/>
          <w:sz w:val="28"/>
          <w:szCs w:val="28"/>
          <w14:ligatures w14:val="none"/>
        </w:rPr>
      </w:pPr>
      <w:r w:rsidRPr="002033AF">
        <w:rPr>
          <w:rFonts w:ascii="Times New Roman" w:eastAsia="Calibri" w:hAnsi="Times New Roman" w:cs="Times New Roman"/>
          <w:kern w:val="0"/>
          <w:sz w:val="28"/>
          <w:szCs w:val="28"/>
          <w14:ligatures w14:val="none"/>
        </w:rPr>
        <w:t>Процес ШКК, реалізований у високошвидкісних гвинтових парожидкостних підігрівачах, базується на встановленні у системі такого гідродинамічного режиму руху пари, який виключає утворення конденсатної плівки на поверхні теплообмінних труб. Роль струменевих насадок, що забезпечують попадання струменя пари лобовим ударом на чергову трубу, виконують зазори між сусідніми трубами. Оскільки вони завжди розташовані паралельно та напроти чергової труби, а також мають однакову довжину, немає потреби створювати додаткові пристрої або ускладнювати конструкцію апаратів.</w:t>
      </w:r>
    </w:p>
    <w:p w14:paraId="0FA9D69F" w14:textId="1DE981A6" w:rsidR="002033AF" w:rsidRPr="002033AF" w:rsidRDefault="002033AF" w:rsidP="002033AF">
      <w:pPr>
        <w:spacing w:line="360" w:lineRule="auto"/>
        <w:ind w:firstLine="851"/>
        <w:contextualSpacing/>
        <w:jc w:val="both"/>
        <w:rPr>
          <w:rFonts w:ascii="Times New Roman" w:eastAsia="Calibri" w:hAnsi="Times New Roman" w:cs="Times New Roman"/>
          <w:kern w:val="0"/>
          <w:sz w:val="28"/>
          <w:szCs w:val="28"/>
          <w14:ligatures w14:val="none"/>
        </w:rPr>
      </w:pPr>
      <w:r w:rsidRPr="002033AF">
        <w:rPr>
          <w:rFonts w:ascii="Times New Roman" w:eastAsia="Calibri" w:hAnsi="Times New Roman" w:cs="Times New Roman"/>
          <w:kern w:val="0"/>
          <w:sz w:val="28"/>
          <w:szCs w:val="28"/>
          <w14:ligatures w14:val="none"/>
        </w:rPr>
        <w:t>Високошвидкісні гвинтові теплообмінні підігрівачі, або СВ-апарати, стали підсумком багаторічної роботи зі створення та вдосконалення парожидкостних підігрівачів, проведеної фахівцями. Апарат успішно реалізує механізм процесу ШКК і забезпечує значне збільшення теплової продуктивності, зокрема завдяки різкому зростанню тепловіддачі з боку конденсованої пари.</w:t>
      </w:r>
    </w:p>
    <w:p w14:paraId="019B3F66" w14:textId="77777777" w:rsidR="002033AF" w:rsidRDefault="002033AF" w:rsidP="002033AF">
      <w:pPr>
        <w:spacing w:line="360" w:lineRule="auto"/>
        <w:ind w:firstLine="851"/>
        <w:contextualSpacing/>
        <w:jc w:val="both"/>
        <w:rPr>
          <w:rFonts w:ascii="Times New Roman" w:eastAsia="Calibri" w:hAnsi="Times New Roman" w:cs="Times New Roman"/>
          <w:kern w:val="0"/>
          <w:sz w:val="28"/>
          <w:szCs w:val="28"/>
          <w:lang w:val="uk-UA"/>
          <w14:ligatures w14:val="none"/>
        </w:rPr>
      </w:pPr>
      <w:r w:rsidRPr="002033AF">
        <w:rPr>
          <w:rFonts w:ascii="Times New Roman" w:eastAsia="Calibri" w:hAnsi="Times New Roman" w:cs="Times New Roman"/>
          <w:kern w:val="0"/>
          <w:sz w:val="28"/>
          <w:szCs w:val="28"/>
          <w14:ligatures w14:val="none"/>
        </w:rPr>
        <w:t>Як приклад, величина коефіцієнта теплопередачі в паро-водяних високошвидкісних гвинтових апаратах із застосуванням тонкостінних нержавіючих труб співставна з коефіцієнтом теплопередачі у пластинчастих теплообмінниках і досягає 5000 Вт/(м²·К).</w:t>
      </w:r>
    </w:p>
    <w:p w14:paraId="25ED13F5" w14:textId="77777777" w:rsidR="002033AF" w:rsidRPr="002033AF" w:rsidRDefault="002033AF" w:rsidP="002033AF">
      <w:pPr>
        <w:spacing w:line="360" w:lineRule="auto"/>
        <w:ind w:firstLine="851"/>
        <w:contextualSpacing/>
        <w:jc w:val="both"/>
        <w:rPr>
          <w:rFonts w:ascii="Times New Roman" w:eastAsia="Calibri" w:hAnsi="Times New Roman" w:cs="Times New Roman"/>
          <w:kern w:val="0"/>
          <w:sz w:val="28"/>
          <w:szCs w:val="28"/>
          <w14:ligatures w14:val="none"/>
        </w:rPr>
      </w:pPr>
      <w:r w:rsidRPr="002033AF">
        <w:rPr>
          <w:rFonts w:ascii="Times New Roman" w:eastAsia="Calibri" w:hAnsi="Times New Roman" w:cs="Times New Roman"/>
          <w:kern w:val="0"/>
          <w:sz w:val="28"/>
          <w:szCs w:val="28"/>
          <w14:ligatures w14:val="none"/>
        </w:rPr>
        <w:t>Експлуатація високошвидкісних гвинтових парових підігрівачів виявила цілий ряд їхніх практичних переваг:</w:t>
      </w:r>
    </w:p>
    <w:p w14:paraId="132363C4" w14:textId="77777777" w:rsidR="002033AF" w:rsidRPr="002033AF" w:rsidRDefault="002033AF" w:rsidP="002033AF">
      <w:pPr>
        <w:numPr>
          <w:ilvl w:val="0"/>
          <w:numId w:val="66"/>
        </w:numPr>
        <w:tabs>
          <w:tab w:val="clear" w:pos="720"/>
        </w:tabs>
        <w:spacing w:line="360" w:lineRule="auto"/>
        <w:ind w:left="0" w:firstLine="709"/>
        <w:contextualSpacing/>
        <w:jc w:val="both"/>
        <w:rPr>
          <w:rFonts w:ascii="Times New Roman" w:eastAsia="Calibri" w:hAnsi="Times New Roman" w:cs="Times New Roman"/>
          <w:kern w:val="0"/>
          <w:sz w:val="28"/>
          <w:szCs w:val="28"/>
          <w14:ligatures w14:val="none"/>
        </w:rPr>
      </w:pPr>
      <w:r w:rsidRPr="002033AF">
        <w:rPr>
          <w:rFonts w:ascii="Times New Roman" w:eastAsia="Calibri" w:hAnsi="Times New Roman" w:cs="Times New Roman"/>
          <w:kern w:val="0"/>
          <w:sz w:val="28"/>
          <w:szCs w:val="28"/>
          <w14:ligatures w14:val="none"/>
        </w:rPr>
        <w:t>виключається вплив неконденсуючихся газів на інтенсивність теплообміну, оскільки вони перестають накопичуватися у міжтрубному просторі і примусово видаляються з нього разом із конденсатом, реалізуючи модель ідеального витіснення;</w:t>
      </w:r>
    </w:p>
    <w:p w14:paraId="4FB70DCD" w14:textId="77777777" w:rsidR="002033AF" w:rsidRPr="002033AF" w:rsidRDefault="002033AF" w:rsidP="002033AF">
      <w:pPr>
        <w:numPr>
          <w:ilvl w:val="0"/>
          <w:numId w:val="66"/>
        </w:numPr>
        <w:tabs>
          <w:tab w:val="clear" w:pos="720"/>
        </w:tabs>
        <w:spacing w:line="360" w:lineRule="auto"/>
        <w:ind w:left="0" w:firstLine="709"/>
        <w:contextualSpacing/>
        <w:jc w:val="both"/>
        <w:rPr>
          <w:rFonts w:ascii="Times New Roman" w:eastAsia="Calibri" w:hAnsi="Times New Roman" w:cs="Times New Roman"/>
          <w:kern w:val="0"/>
          <w:sz w:val="28"/>
          <w:szCs w:val="28"/>
          <w14:ligatures w14:val="none"/>
        </w:rPr>
      </w:pPr>
      <w:r w:rsidRPr="002033AF">
        <w:rPr>
          <w:rFonts w:ascii="Times New Roman" w:eastAsia="Calibri" w:hAnsi="Times New Roman" w:cs="Times New Roman"/>
          <w:kern w:val="0"/>
          <w:sz w:val="28"/>
          <w:szCs w:val="28"/>
          <w14:ligatures w14:val="none"/>
        </w:rPr>
        <w:lastRenderedPageBreak/>
        <w:t>завдяки гвинтовому руху насиченої пари по міжтрубному простору забезпечується абсолютна стійкість конструкції, що виключає вібрації та гідравлічні удари за рахунок їх повного гасіння у гвинтовій порожнині апарата;</w:t>
      </w:r>
    </w:p>
    <w:p w14:paraId="3C9942C5" w14:textId="77777777" w:rsidR="002033AF" w:rsidRPr="002033AF" w:rsidRDefault="002033AF" w:rsidP="002033AF">
      <w:pPr>
        <w:numPr>
          <w:ilvl w:val="0"/>
          <w:numId w:val="66"/>
        </w:numPr>
        <w:tabs>
          <w:tab w:val="clear" w:pos="720"/>
        </w:tabs>
        <w:spacing w:line="360" w:lineRule="auto"/>
        <w:ind w:left="0" w:firstLine="709"/>
        <w:contextualSpacing/>
        <w:jc w:val="both"/>
        <w:rPr>
          <w:rFonts w:ascii="Times New Roman" w:eastAsia="Calibri" w:hAnsi="Times New Roman" w:cs="Times New Roman"/>
          <w:kern w:val="0"/>
          <w:sz w:val="28"/>
          <w:szCs w:val="28"/>
          <w14:ligatures w14:val="none"/>
        </w:rPr>
      </w:pPr>
      <w:r w:rsidRPr="002033AF">
        <w:rPr>
          <w:rFonts w:ascii="Times New Roman" w:eastAsia="Calibri" w:hAnsi="Times New Roman" w:cs="Times New Roman"/>
          <w:kern w:val="0"/>
          <w:sz w:val="28"/>
          <w:szCs w:val="28"/>
          <w14:ligatures w14:val="none"/>
        </w:rPr>
        <w:t>завдяки повній і глибокій конденсації пари, а також охолодженню конденсату та примусовому виведенню його з підігрівачів, з’явилася можливість на практиці відмовитися від охолоджувачів конденсату, а також від складних і громіздких систем відведення конденсату.</w:t>
      </w:r>
    </w:p>
    <w:p w14:paraId="755C00B1" w14:textId="77777777" w:rsidR="002033AF" w:rsidRPr="002033AF" w:rsidRDefault="002033AF" w:rsidP="002033AF">
      <w:pPr>
        <w:spacing w:line="360" w:lineRule="auto"/>
        <w:ind w:firstLine="851"/>
        <w:contextualSpacing/>
        <w:jc w:val="both"/>
        <w:rPr>
          <w:rFonts w:ascii="Times New Roman" w:eastAsia="Calibri" w:hAnsi="Times New Roman" w:cs="Times New Roman"/>
          <w:kern w:val="0"/>
          <w:sz w:val="28"/>
          <w:szCs w:val="28"/>
          <w:lang w:val="uk-UA"/>
          <w14:ligatures w14:val="none"/>
        </w:rPr>
      </w:pPr>
    </w:p>
    <w:p w14:paraId="7299A05D" w14:textId="3FC2CEB3" w:rsidR="0089260D" w:rsidRPr="004A3D45" w:rsidRDefault="004A3D45" w:rsidP="0089260D">
      <w:pPr>
        <w:spacing w:line="360" w:lineRule="auto"/>
        <w:ind w:firstLine="851"/>
        <w:contextualSpacing/>
        <w:jc w:val="both"/>
        <w:rPr>
          <w:rFonts w:ascii="Times New Roman" w:eastAsia="Calibri" w:hAnsi="Times New Roman" w:cs="Times New Roman"/>
          <w:b/>
          <w:bCs/>
          <w:kern w:val="0"/>
          <w:sz w:val="28"/>
          <w:szCs w:val="28"/>
          <w:lang w:val="uk-UA"/>
          <w14:ligatures w14:val="none"/>
        </w:rPr>
      </w:pPr>
      <w:r w:rsidRPr="004A3D45">
        <w:rPr>
          <w:rFonts w:ascii="Times New Roman" w:eastAsia="Calibri" w:hAnsi="Times New Roman" w:cs="Times New Roman"/>
          <w:b/>
          <w:bCs/>
          <w:kern w:val="0"/>
          <w:sz w:val="28"/>
          <w:szCs w:val="28"/>
          <w:lang w:val="uk-UA"/>
          <w14:ligatures w14:val="none"/>
        </w:rPr>
        <w:t>2.1.3. Оребрення зовнішньої поверхні</w:t>
      </w:r>
      <w:r>
        <w:rPr>
          <w:rFonts w:ascii="Times New Roman" w:eastAsia="Calibri" w:hAnsi="Times New Roman" w:cs="Times New Roman"/>
          <w:b/>
          <w:bCs/>
          <w:kern w:val="0"/>
          <w:sz w:val="28"/>
          <w:szCs w:val="28"/>
          <w:lang w:val="uk-UA"/>
          <w14:ligatures w14:val="none"/>
        </w:rPr>
        <w:t xml:space="preserve"> труб</w:t>
      </w:r>
    </w:p>
    <w:p w14:paraId="7F3F8F64" w14:textId="77777777" w:rsidR="004A3D45" w:rsidRPr="004A3D45" w:rsidRDefault="004A3D45" w:rsidP="004A3D45">
      <w:pPr>
        <w:spacing w:line="360" w:lineRule="auto"/>
        <w:ind w:firstLine="851"/>
        <w:contextualSpacing/>
        <w:jc w:val="both"/>
        <w:rPr>
          <w:rFonts w:ascii="Times New Roman" w:eastAsia="Calibri" w:hAnsi="Times New Roman" w:cs="Times New Roman"/>
          <w:kern w:val="0"/>
          <w:sz w:val="28"/>
          <w:szCs w:val="28"/>
          <w14:ligatures w14:val="none"/>
        </w:rPr>
      </w:pPr>
      <w:bookmarkStart w:id="17" w:name="_Hlk216283404"/>
      <w:r w:rsidRPr="004A3D45">
        <w:rPr>
          <w:rFonts w:ascii="Times New Roman" w:eastAsia="Calibri" w:hAnsi="Times New Roman" w:cs="Times New Roman"/>
          <w:kern w:val="0"/>
          <w:sz w:val="28"/>
          <w:szCs w:val="28"/>
          <w14:ligatures w14:val="none"/>
        </w:rPr>
        <w:t>Одним із найбільш поширених способів інтенсифікації теплообміну є застосування у теплообмінних апаратах труб із зовнішнім поперечним оребренням, енергетичні показники яких у кілька разів перевищують показники гладких труб.</w:t>
      </w:r>
    </w:p>
    <w:p w14:paraId="446CE0FF" w14:textId="77777777" w:rsidR="004A3D45" w:rsidRPr="004A3D45" w:rsidRDefault="004A3D45" w:rsidP="004A3D45">
      <w:pPr>
        <w:spacing w:line="360" w:lineRule="auto"/>
        <w:ind w:firstLine="851"/>
        <w:contextualSpacing/>
        <w:jc w:val="both"/>
        <w:rPr>
          <w:rFonts w:ascii="Times New Roman" w:eastAsia="Calibri" w:hAnsi="Times New Roman" w:cs="Times New Roman"/>
          <w:kern w:val="0"/>
          <w:sz w:val="28"/>
          <w:szCs w:val="28"/>
          <w14:ligatures w14:val="none"/>
        </w:rPr>
      </w:pPr>
      <w:r w:rsidRPr="004A3D45">
        <w:rPr>
          <w:rFonts w:ascii="Times New Roman" w:eastAsia="Calibri" w:hAnsi="Times New Roman" w:cs="Times New Roman"/>
          <w:kern w:val="0"/>
          <w:sz w:val="28"/>
          <w:szCs w:val="28"/>
          <w14:ligatures w14:val="none"/>
        </w:rPr>
        <w:t>На сьогодні освоєно численні технології виготовлення поперечно оребрених труб зі сталі, алюмінію, біметалу (стальні труби з алюмінієвими ребрами), до яких можна віднести, наприклад, цільнотягнуті труби з гвинтовим оребренням, сталеві труби з намотаними або насадженими ребрами з подальшим гарячим цинкуванням.</w:t>
      </w:r>
    </w:p>
    <w:bookmarkEnd w:id="17"/>
    <w:p w14:paraId="20005F3F" w14:textId="77777777" w:rsidR="004A3D45" w:rsidRPr="004A3D45" w:rsidRDefault="004A3D45" w:rsidP="004A3D45">
      <w:pPr>
        <w:spacing w:line="360" w:lineRule="auto"/>
        <w:ind w:firstLine="851"/>
        <w:contextualSpacing/>
        <w:jc w:val="both"/>
        <w:rPr>
          <w:rFonts w:ascii="Times New Roman" w:eastAsia="Calibri" w:hAnsi="Times New Roman" w:cs="Times New Roman"/>
          <w:kern w:val="0"/>
          <w:sz w:val="28"/>
          <w:szCs w:val="28"/>
          <w14:ligatures w14:val="none"/>
        </w:rPr>
      </w:pPr>
      <w:r w:rsidRPr="004A3D45">
        <w:rPr>
          <w:rFonts w:ascii="Times New Roman" w:eastAsia="Calibri" w:hAnsi="Times New Roman" w:cs="Times New Roman"/>
          <w:kern w:val="0"/>
          <w:sz w:val="28"/>
          <w:szCs w:val="28"/>
          <w14:ligatures w14:val="none"/>
        </w:rPr>
        <w:t>Профіль труб при цьому може бути круглим або овальним, а поперечне розташування ребер дозволяє, використовуючи сучасні технології, максимально розвинути поверхню теплообміну за рахунок зменшення кроку та збільшення висоти ребер.</w:t>
      </w:r>
    </w:p>
    <w:p w14:paraId="4952A7BD" w14:textId="34FA0BB1" w:rsidR="004A3D45" w:rsidRPr="004A3D45" w:rsidRDefault="004A3D45" w:rsidP="004A3D45">
      <w:pPr>
        <w:spacing w:line="360" w:lineRule="auto"/>
        <w:ind w:firstLine="851"/>
        <w:contextualSpacing/>
        <w:jc w:val="both"/>
        <w:rPr>
          <w:rFonts w:ascii="Times New Roman" w:eastAsia="Calibri" w:hAnsi="Times New Roman" w:cs="Times New Roman"/>
          <w:kern w:val="0"/>
          <w:sz w:val="28"/>
          <w:szCs w:val="28"/>
          <w14:ligatures w14:val="none"/>
        </w:rPr>
      </w:pPr>
      <w:r w:rsidRPr="004A3D45">
        <w:rPr>
          <w:rFonts w:ascii="Times New Roman" w:eastAsia="Calibri" w:hAnsi="Times New Roman" w:cs="Times New Roman"/>
          <w:kern w:val="0"/>
          <w:sz w:val="28"/>
          <w:szCs w:val="28"/>
          <w14:ligatures w14:val="none"/>
        </w:rPr>
        <w:t xml:space="preserve">У НТУУ «КПІ» розроблено новий тип теплообмінної поверхні </w:t>
      </w:r>
      <w:r>
        <w:rPr>
          <w:rFonts w:ascii="Times New Roman" w:eastAsia="Calibri" w:hAnsi="Times New Roman" w:cs="Times New Roman"/>
          <w:kern w:val="0"/>
          <w:sz w:val="28"/>
          <w:szCs w:val="28"/>
          <w:lang w:val="uk-UA"/>
          <w14:ligatures w14:val="none"/>
        </w:rPr>
        <w:t>-</w:t>
      </w:r>
      <w:r w:rsidRPr="004A3D45">
        <w:rPr>
          <w:rFonts w:ascii="Times New Roman" w:eastAsia="Calibri" w:hAnsi="Times New Roman" w:cs="Times New Roman"/>
          <w:kern w:val="0"/>
          <w:sz w:val="28"/>
          <w:szCs w:val="28"/>
          <w14:ligatures w14:val="none"/>
        </w:rPr>
        <w:t xml:space="preserve"> пласко-овальна труба з неповним поперечним оребренням. Відсутність оребрення на лобових і кормових ділянках таких труб, що мають значну кривизну, не лише зменшує вагу ребристої труби практично без зміни рівня відведеного теплового потоку, але й робить її більш технологічною. Використаний дешевий і високотехнологічний спосіб контактного зварювання забезпечує практично ідеальний контакт між ребром і несучою трубою.</w:t>
      </w:r>
    </w:p>
    <w:p w14:paraId="02F9CBD0" w14:textId="77777777" w:rsidR="004A3D45" w:rsidRPr="004A3D45" w:rsidRDefault="004A3D45" w:rsidP="004A3D45">
      <w:pPr>
        <w:spacing w:line="360" w:lineRule="auto"/>
        <w:ind w:firstLine="851"/>
        <w:contextualSpacing/>
        <w:jc w:val="both"/>
        <w:rPr>
          <w:rFonts w:ascii="Times New Roman" w:eastAsia="Calibri" w:hAnsi="Times New Roman" w:cs="Times New Roman"/>
          <w:kern w:val="0"/>
          <w:sz w:val="28"/>
          <w:szCs w:val="28"/>
          <w14:ligatures w14:val="none"/>
        </w:rPr>
      </w:pPr>
      <w:r w:rsidRPr="004A3D45">
        <w:rPr>
          <w:rFonts w:ascii="Times New Roman" w:eastAsia="Calibri" w:hAnsi="Times New Roman" w:cs="Times New Roman"/>
          <w:kern w:val="0"/>
          <w:sz w:val="28"/>
          <w:szCs w:val="28"/>
          <w14:ligatures w14:val="none"/>
        </w:rPr>
        <w:lastRenderedPageBreak/>
        <w:t>Крім того, запропонована конструкція ребристої труби та технологія її виготовлення дають можливість нарощувати поверхню ребер не лише за рахунок збільшення висоти та зменшення кроку ребер, а й за рахунок збільшення їхньої довжини за межі профілю несучої труби.</w:t>
      </w:r>
    </w:p>
    <w:p w14:paraId="440CAF59" w14:textId="36FAE64C" w:rsidR="004A3D45" w:rsidRDefault="004A3D45" w:rsidP="004A3D45">
      <w:pPr>
        <w:spacing w:line="360" w:lineRule="auto"/>
        <w:ind w:firstLine="851"/>
        <w:contextualSpacing/>
        <w:jc w:val="both"/>
        <w:rPr>
          <w:rFonts w:ascii="Times New Roman" w:eastAsia="Calibri" w:hAnsi="Times New Roman" w:cs="Times New Roman"/>
          <w:kern w:val="0"/>
          <w:sz w:val="28"/>
          <w:szCs w:val="28"/>
          <w:lang w:val="uk-UA"/>
          <w14:ligatures w14:val="none"/>
        </w:rPr>
      </w:pPr>
      <w:r w:rsidRPr="004A3D45">
        <w:rPr>
          <w:rFonts w:ascii="Times New Roman" w:eastAsia="Calibri" w:hAnsi="Times New Roman" w:cs="Times New Roman"/>
          <w:kern w:val="0"/>
          <w:sz w:val="28"/>
          <w:szCs w:val="28"/>
          <w14:ligatures w14:val="none"/>
        </w:rPr>
        <w:t xml:space="preserve">Пакети з таких труб мають ще одну важливу перевагу </w:t>
      </w:r>
      <w:r>
        <w:rPr>
          <w:rFonts w:ascii="Times New Roman" w:eastAsia="Calibri" w:hAnsi="Times New Roman" w:cs="Times New Roman"/>
          <w:kern w:val="0"/>
          <w:sz w:val="28"/>
          <w:szCs w:val="28"/>
          <w:lang w:val="uk-UA"/>
          <w14:ligatures w14:val="none"/>
        </w:rPr>
        <w:t>-</w:t>
      </w:r>
      <w:r w:rsidRPr="004A3D45">
        <w:rPr>
          <w:rFonts w:ascii="Times New Roman" w:eastAsia="Calibri" w:hAnsi="Times New Roman" w:cs="Times New Roman"/>
          <w:kern w:val="0"/>
          <w:sz w:val="28"/>
          <w:szCs w:val="28"/>
          <w14:ligatures w14:val="none"/>
        </w:rPr>
        <w:t xml:space="preserve"> низький аеродинамічний опір у порівнянні з пакетами з традиційних круглоребристих труб (у 1,4–1,6 разу), при цьому рівень відводимого тепла практично не зменшується.</w:t>
      </w:r>
    </w:p>
    <w:p w14:paraId="0962B382" w14:textId="61C05C0F" w:rsidR="004A3D45" w:rsidRDefault="004A3D45" w:rsidP="00202F7C">
      <w:pPr>
        <w:spacing w:line="360" w:lineRule="auto"/>
        <w:ind w:firstLine="851"/>
        <w:contextualSpacing/>
        <w:jc w:val="center"/>
        <w:rPr>
          <w:rFonts w:ascii="Times New Roman" w:eastAsia="Calibri" w:hAnsi="Times New Roman" w:cs="Times New Roman"/>
          <w:kern w:val="0"/>
          <w:sz w:val="28"/>
          <w:szCs w:val="28"/>
          <w:lang w:val="uk-UA"/>
          <w14:ligatures w14:val="none"/>
        </w:rPr>
      </w:pPr>
      <w:r w:rsidRPr="004A3D45">
        <w:rPr>
          <w:rFonts w:ascii="Times New Roman" w:eastAsia="Calibri" w:hAnsi="Times New Roman" w:cs="Times New Roman"/>
          <w:noProof/>
          <w:kern w:val="0"/>
          <w:sz w:val="28"/>
          <w:szCs w:val="28"/>
          <w:lang w:val="uk-UA"/>
          <w14:ligatures w14:val="none"/>
        </w:rPr>
        <w:drawing>
          <wp:inline distT="0" distB="0" distL="0" distR="0" wp14:anchorId="2B98A8CE" wp14:editId="1A90BC42">
            <wp:extent cx="3096057" cy="158137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96057" cy="1581371"/>
                    </a:xfrm>
                    <a:prstGeom prst="rect">
                      <a:avLst/>
                    </a:prstGeom>
                  </pic:spPr>
                </pic:pic>
              </a:graphicData>
            </a:graphic>
          </wp:inline>
        </w:drawing>
      </w:r>
    </w:p>
    <w:p w14:paraId="47942628" w14:textId="588229ED" w:rsidR="004A3D45" w:rsidRDefault="004A3D45" w:rsidP="00202F7C">
      <w:pPr>
        <w:spacing w:line="360" w:lineRule="auto"/>
        <w:ind w:firstLine="851"/>
        <w:contextualSpacing/>
        <w:jc w:val="center"/>
        <w:rPr>
          <w:rFonts w:ascii="Times New Roman" w:eastAsia="Calibri" w:hAnsi="Times New Roman" w:cs="Times New Roman"/>
          <w:kern w:val="0"/>
          <w:sz w:val="28"/>
          <w:szCs w:val="28"/>
          <w:lang w:val="uk-UA"/>
          <w14:ligatures w14:val="none"/>
        </w:rPr>
      </w:pPr>
      <w:r w:rsidRPr="004A3D45">
        <w:rPr>
          <w:rFonts w:ascii="Times New Roman" w:eastAsia="Calibri" w:hAnsi="Times New Roman" w:cs="Times New Roman"/>
          <w:kern w:val="0"/>
          <w:sz w:val="28"/>
          <w:szCs w:val="28"/>
          <w14:ligatures w14:val="none"/>
        </w:rPr>
        <w:t xml:space="preserve">Рис. </w:t>
      </w:r>
      <w:r>
        <w:rPr>
          <w:rFonts w:ascii="Times New Roman" w:eastAsia="Calibri" w:hAnsi="Times New Roman" w:cs="Times New Roman"/>
          <w:kern w:val="0"/>
          <w:sz w:val="28"/>
          <w:szCs w:val="28"/>
          <w:lang w:val="uk-UA"/>
          <w14:ligatures w14:val="none"/>
        </w:rPr>
        <w:t>2</w:t>
      </w:r>
      <w:r w:rsidRPr="004A3D45">
        <w:rPr>
          <w:rFonts w:ascii="Times New Roman" w:eastAsia="Calibri" w:hAnsi="Times New Roman" w:cs="Times New Roman"/>
          <w:kern w:val="0"/>
          <w:sz w:val="28"/>
          <w:szCs w:val="28"/>
          <w14:ligatures w14:val="none"/>
        </w:rPr>
        <w:t>.</w:t>
      </w:r>
      <w:r>
        <w:rPr>
          <w:rFonts w:ascii="Times New Roman" w:eastAsia="Calibri" w:hAnsi="Times New Roman" w:cs="Times New Roman"/>
          <w:kern w:val="0"/>
          <w:sz w:val="28"/>
          <w:szCs w:val="28"/>
          <w:lang w:val="uk-UA"/>
          <w14:ligatures w14:val="none"/>
        </w:rPr>
        <w:t>5</w:t>
      </w:r>
      <w:r w:rsidRPr="004A3D45">
        <w:rPr>
          <w:rFonts w:ascii="Times New Roman" w:eastAsia="Calibri" w:hAnsi="Times New Roman" w:cs="Times New Roman"/>
          <w:kern w:val="0"/>
          <w:sz w:val="28"/>
          <w:szCs w:val="28"/>
          <w14:ligatures w14:val="none"/>
        </w:rPr>
        <w:t xml:space="preserve"> Плоско-овальна труба </w:t>
      </w:r>
      <w:r w:rsidR="00202F7C">
        <w:rPr>
          <w:rFonts w:ascii="Times New Roman" w:eastAsia="Calibri" w:hAnsi="Times New Roman" w:cs="Times New Roman"/>
          <w:kern w:val="0"/>
          <w:sz w:val="28"/>
          <w:szCs w:val="28"/>
          <w:lang w:val="uk-UA"/>
          <w14:ligatures w14:val="none"/>
        </w:rPr>
        <w:t>з</w:t>
      </w:r>
      <w:r w:rsidRPr="004A3D45">
        <w:rPr>
          <w:rFonts w:ascii="Times New Roman" w:eastAsia="Calibri" w:hAnsi="Times New Roman" w:cs="Times New Roman"/>
          <w:kern w:val="0"/>
          <w:sz w:val="28"/>
          <w:szCs w:val="28"/>
          <w14:ligatures w14:val="none"/>
        </w:rPr>
        <w:t xml:space="preserve"> </w:t>
      </w:r>
      <w:r w:rsidR="00E66EA8">
        <w:rPr>
          <w:rFonts w:ascii="Times New Roman" w:eastAsia="Calibri" w:hAnsi="Times New Roman" w:cs="Times New Roman"/>
          <w:kern w:val="0"/>
          <w:sz w:val="28"/>
          <w:szCs w:val="28"/>
          <w:lang w:val="uk-UA"/>
          <w14:ligatures w14:val="none"/>
        </w:rPr>
        <w:t>частковим</w:t>
      </w:r>
      <w:r w:rsidRPr="004A3D45">
        <w:rPr>
          <w:rFonts w:ascii="Times New Roman" w:eastAsia="Calibri" w:hAnsi="Times New Roman" w:cs="Times New Roman"/>
          <w:kern w:val="0"/>
          <w:sz w:val="28"/>
          <w:szCs w:val="28"/>
          <w14:ligatures w14:val="none"/>
        </w:rPr>
        <w:t xml:space="preserve"> оребрен</w:t>
      </w:r>
      <w:r w:rsidR="00202F7C">
        <w:rPr>
          <w:rFonts w:ascii="Times New Roman" w:eastAsia="Calibri" w:hAnsi="Times New Roman" w:cs="Times New Roman"/>
          <w:kern w:val="0"/>
          <w:sz w:val="28"/>
          <w:szCs w:val="28"/>
          <w:lang w:val="uk-UA"/>
          <w14:ligatures w14:val="none"/>
        </w:rPr>
        <w:t>ням</w:t>
      </w:r>
      <w:r w:rsidRPr="004A3D45">
        <w:rPr>
          <w:rFonts w:ascii="Times New Roman" w:eastAsia="Calibri" w:hAnsi="Times New Roman" w:cs="Times New Roman"/>
          <w:kern w:val="0"/>
          <w:sz w:val="28"/>
          <w:szCs w:val="28"/>
          <w14:ligatures w14:val="none"/>
        </w:rPr>
        <w:t>: а – тип 1; б – тип 4.</w:t>
      </w:r>
    </w:p>
    <w:p w14:paraId="4E5D610E" w14:textId="2E9D8FD1" w:rsidR="00202F7C" w:rsidRDefault="00202F7C" w:rsidP="00796507">
      <w:pPr>
        <w:spacing w:line="360" w:lineRule="auto"/>
        <w:contextualSpacing/>
        <w:jc w:val="center"/>
        <w:rPr>
          <w:rFonts w:ascii="Times New Roman" w:eastAsia="Calibri" w:hAnsi="Times New Roman" w:cs="Times New Roman"/>
          <w:kern w:val="0"/>
          <w:sz w:val="28"/>
          <w:szCs w:val="28"/>
          <w:lang w:val="uk-UA"/>
          <w14:ligatures w14:val="none"/>
        </w:rPr>
      </w:pPr>
      <w:r w:rsidRPr="00202F7C">
        <w:rPr>
          <w:rFonts w:ascii="Times New Roman" w:eastAsia="Calibri" w:hAnsi="Times New Roman" w:cs="Times New Roman"/>
          <w:noProof/>
          <w:kern w:val="0"/>
          <w:sz w:val="28"/>
          <w:szCs w:val="28"/>
          <w:lang w:val="uk-UA"/>
          <w14:ligatures w14:val="none"/>
        </w:rPr>
        <w:drawing>
          <wp:inline distT="0" distB="0" distL="0" distR="0" wp14:anchorId="6DA32030" wp14:editId="2616B46B">
            <wp:extent cx="5677692" cy="15051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77692" cy="1505160"/>
                    </a:xfrm>
                    <a:prstGeom prst="rect">
                      <a:avLst/>
                    </a:prstGeom>
                  </pic:spPr>
                </pic:pic>
              </a:graphicData>
            </a:graphic>
          </wp:inline>
        </w:drawing>
      </w:r>
    </w:p>
    <w:p w14:paraId="349EC927" w14:textId="70240B8C" w:rsidR="00202F7C" w:rsidRDefault="00202F7C" w:rsidP="00202F7C">
      <w:pPr>
        <w:spacing w:line="360" w:lineRule="auto"/>
        <w:ind w:firstLine="851"/>
        <w:contextualSpacing/>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 xml:space="preserve">Рис.2.6 </w:t>
      </w:r>
      <w:r w:rsidRPr="00202F7C">
        <w:rPr>
          <w:rFonts w:ascii="Times New Roman" w:eastAsia="Calibri" w:hAnsi="Times New Roman" w:cs="Times New Roman"/>
          <w:kern w:val="0"/>
          <w:sz w:val="28"/>
          <w:szCs w:val="28"/>
          <w14:ligatures w14:val="none"/>
        </w:rPr>
        <w:t>Принцип форм</w:t>
      </w:r>
      <w:r>
        <w:rPr>
          <w:rFonts w:ascii="Times New Roman" w:eastAsia="Calibri" w:hAnsi="Times New Roman" w:cs="Times New Roman"/>
          <w:kern w:val="0"/>
          <w:sz w:val="28"/>
          <w:szCs w:val="28"/>
          <w:lang w:val="uk-UA"/>
          <w14:ligatures w14:val="none"/>
        </w:rPr>
        <w:t>уванн</w:t>
      </w:r>
      <w:r w:rsidRPr="00202F7C">
        <w:rPr>
          <w:rFonts w:ascii="Times New Roman" w:eastAsia="Calibri" w:hAnsi="Times New Roman" w:cs="Times New Roman"/>
          <w:kern w:val="0"/>
          <w:sz w:val="28"/>
          <w:szCs w:val="28"/>
          <w14:ligatures w14:val="none"/>
        </w:rPr>
        <w:t xml:space="preserve">я </w:t>
      </w:r>
      <w:r w:rsidR="00E66EA8">
        <w:rPr>
          <w:rFonts w:ascii="Times New Roman" w:eastAsia="Calibri" w:hAnsi="Times New Roman" w:cs="Times New Roman"/>
          <w:kern w:val="0"/>
          <w:sz w:val="28"/>
          <w:szCs w:val="28"/>
          <w:lang w:val="uk-UA"/>
          <w14:ligatures w14:val="none"/>
        </w:rPr>
        <w:t>часткового</w:t>
      </w:r>
      <w:r w:rsidRPr="00202F7C">
        <w:rPr>
          <w:rFonts w:ascii="Times New Roman" w:eastAsia="Calibri" w:hAnsi="Times New Roman" w:cs="Times New Roman"/>
          <w:kern w:val="0"/>
          <w:sz w:val="28"/>
          <w:szCs w:val="28"/>
          <w14:ligatures w14:val="none"/>
        </w:rPr>
        <w:t xml:space="preserve"> оребрен</w:t>
      </w:r>
      <w:r>
        <w:rPr>
          <w:rFonts w:ascii="Times New Roman" w:eastAsia="Calibri" w:hAnsi="Times New Roman" w:cs="Times New Roman"/>
          <w:kern w:val="0"/>
          <w:sz w:val="28"/>
          <w:szCs w:val="28"/>
          <w:lang w:val="uk-UA"/>
          <w14:ligatures w14:val="none"/>
        </w:rPr>
        <w:t>н</w:t>
      </w:r>
      <w:r w:rsidRPr="00202F7C">
        <w:rPr>
          <w:rFonts w:ascii="Times New Roman" w:eastAsia="Calibri" w:hAnsi="Times New Roman" w:cs="Times New Roman"/>
          <w:kern w:val="0"/>
          <w:sz w:val="28"/>
          <w:szCs w:val="28"/>
          <w14:ligatures w14:val="none"/>
        </w:rPr>
        <w:t>я труб плоско-овального проф</w:t>
      </w:r>
      <w:r>
        <w:rPr>
          <w:rFonts w:ascii="Times New Roman" w:eastAsia="Calibri" w:hAnsi="Times New Roman" w:cs="Times New Roman"/>
          <w:kern w:val="0"/>
          <w:sz w:val="28"/>
          <w:szCs w:val="28"/>
          <w:lang w:val="uk-UA"/>
          <w14:ligatures w14:val="none"/>
        </w:rPr>
        <w:t>і</w:t>
      </w:r>
      <w:r w:rsidRPr="00202F7C">
        <w:rPr>
          <w:rFonts w:ascii="Times New Roman" w:eastAsia="Calibri" w:hAnsi="Times New Roman" w:cs="Times New Roman"/>
          <w:kern w:val="0"/>
          <w:sz w:val="28"/>
          <w:szCs w:val="28"/>
          <w14:ligatures w14:val="none"/>
        </w:rPr>
        <w:t>л</w:t>
      </w:r>
      <w:r>
        <w:rPr>
          <w:rFonts w:ascii="Times New Roman" w:eastAsia="Calibri" w:hAnsi="Times New Roman" w:cs="Times New Roman"/>
          <w:kern w:val="0"/>
          <w:sz w:val="28"/>
          <w:szCs w:val="28"/>
          <w:lang w:val="uk-UA"/>
          <w14:ligatures w14:val="none"/>
        </w:rPr>
        <w:t>ю</w:t>
      </w:r>
    </w:p>
    <w:p w14:paraId="44710833" w14:textId="77777777" w:rsidR="00202F7C" w:rsidRPr="00202F7C" w:rsidRDefault="00202F7C" w:rsidP="00202F7C">
      <w:pPr>
        <w:spacing w:line="360" w:lineRule="auto"/>
        <w:ind w:firstLine="851"/>
        <w:contextualSpacing/>
        <w:jc w:val="both"/>
        <w:rPr>
          <w:rFonts w:ascii="Times New Roman" w:eastAsia="Calibri" w:hAnsi="Times New Roman" w:cs="Times New Roman"/>
          <w:kern w:val="0"/>
          <w:sz w:val="28"/>
          <w:szCs w:val="28"/>
          <w14:ligatures w14:val="none"/>
        </w:rPr>
      </w:pPr>
      <w:r w:rsidRPr="00202F7C">
        <w:rPr>
          <w:rFonts w:ascii="Times New Roman" w:eastAsia="Calibri" w:hAnsi="Times New Roman" w:cs="Times New Roman"/>
          <w:kern w:val="0"/>
          <w:sz w:val="28"/>
          <w:szCs w:val="28"/>
          <w14:ligatures w14:val="none"/>
        </w:rPr>
        <w:t>Оребрення зовнішньої поверхні труб із використанням методу деформуючого різання (ДР) є перспективним способом інтенсифікації теплообміну та може бути затребуваним промисловістю для створення надійних і ефективних теплообмінних апаратів енергетичних установок.</w:t>
      </w:r>
    </w:p>
    <w:p w14:paraId="3F545CED" w14:textId="77777777" w:rsidR="00202F7C" w:rsidRPr="00202F7C" w:rsidRDefault="00202F7C" w:rsidP="00202F7C">
      <w:pPr>
        <w:spacing w:line="360" w:lineRule="auto"/>
        <w:ind w:firstLine="851"/>
        <w:contextualSpacing/>
        <w:jc w:val="both"/>
        <w:rPr>
          <w:rFonts w:ascii="Times New Roman" w:eastAsia="Calibri" w:hAnsi="Times New Roman" w:cs="Times New Roman"/>
          <w:kern w:val="0"/>
          <w:sz w:val="28"/>
          <w:szCs w:val="28"/>
          <w14:ligatures w14:val="none"/>
        </w:rPr>
      </w:pPr>
      <w:r w:rsidRPr="00202F7C">
        <w:rPr>
          <w:rFonts w:ascii="Times New Roman" w:eastAsia="Calibri" w:hAnsi="Times New Roman" w:cs="Times New Roman"/>
          <w:kern w:val="0"/>
          <w:sz w:val="28"/>
          <w:szCs w:val="28"/>
          <w14:ligatures w14:val="none"/>
        </w:rPr>
        <w:t xml:space="preserve">Підвищення інтенсивності теплообміну ТА може бути досягнуте шляхом збільшення площі теплообмінних поверхонь, що контактують з </w:t>
      </w:r>
      <w:r w:rsidRPr="00202F7C">
        <w:rPr>
          <w:rFonts w:ascii="Times New Roman" w:eastAsia="Calibri" w:hAnsi="Times New Roman" w:cs="Times New Roman"/>
          <w:kern w:val="0"/>
          <w:sz w:val="28"/>
          <w:szCs w:val="28"/>
          <w14:ligatures w14:val="none"/>
        </w:rPr>
        <w:lastRenderedPageBreak/>
        <w:t>теплоносіями, за рахунок формування макрорельєфу з оптимальними геометричними параметрами.</w:t>
      </w:r>
    </w:p>
    <w:p w14:paraId="227DC61E" w14:textId="77777777" w:rsidR="00202F7C" w:rsidRPr="00202F7C" w:rsidRDefault="00202F7C" w:rsidP="00202F7C">
      <w:pPr>
        <w:spacing w:line="360" w:lineRule="auto"/>
        <w:ind w:firstLine="851"/>
        <w:contextualSpacing/>
        <w:jc w:val="both"/>
        <w:rPr>
          <w:rFonts w:ascii="Times New Roman" w:eastAsia="Calibri" w:hAnsi="Times New Roman" w:cs="Times New Roman"/>
          <w:kern w:val="0"/>
          <w:sz w:val="28"/>
          <w:szCs w:val="28"/>
          <w14:ligatures w14:val="none"/>
        </w:rPr>
      </w:pPr>
      <w:r w:rsidRPr="00202F7C">
        <w:rPr>
          <w:rFonts w:ascii="Times New Roman" w:eastAsia="Calibri" w:hAnsi="Times New Roman" w:cs="Times New Roman"/>
          <w:kern w:val="0"/>
          <w:sz w:val="28"/>
          <w:szCs w:val="28"/>
          <w14:ligatures w14:val="none"/>
        </w:rPr>
        <w:t>Підвищення ефективності теплообміну ТА включає такі аспекти: вдосконалення технології виготовлення теплообмінної поверхні із застосуванням нових методів обробки, наприклад, методу деформуючого різання (ДР) для оребрення теплообмінних труб; підвищення компактності за рахунок використання змієвикових теплообмінних поверхонь (змієвики з оребрених труб); взаємозв’язок геометричних параметрів оребреної теплообмінної поверхні з експлуатаційними характеристиками ТА та оптимізація конструкцій теплообмінних апаратів.</w:t>
      </w:r>
    </w:p>
    <w:p w14:paraId="4E263474" w14:textId="02A0C5E4" w:rsidR="00202F7C" w:rsidRPr="00202F7C" w:rsidRDefault="00202F7C" w:rsidP="00202F7C">
      <w:pPr>
        <w:spacing w:line="360" w:lineRule="auto"/>
        <w:ind w:firstLine="851"/>
        <w:contextualSpacing/>
        <w:jc w:val="both"/>
        <w:rPr>
          <w:rFonts w:ascii="Times New Roman" w:eastAsia="Calibri" w:hAnsi="Times New Roman" w:cs="Times New Roman"/>
          <w:kern w:val="0"/>
          <w:sz w:val="28"/>
          <w:szCs w:val="28"/>
          <w14:ligatures w14:val="none"/>
        </w:rPr>
      </w:pPr>
      <w:r w:rsidRPr="00202F7C">
        <w:rPr>
          <w:rFonts w:ascii="Times New Roman" w:eastAsia="Calibri" w:hAnsi="Times New Roman" w:cs="Times New Roman"/>
          <w:kern w:val="0"/>
          <w:sz w:val="28"/>
          <w:szCs w:val="28"/>
          <w14:ligatures w14:val="none"/>
        </w:rPr>
        <w:t xml:space="preserve">Метод ДР (рис. </w:t>
      </w:r>
      <w:r>
        <w:rPr>
          <w:rFonts w:ascii="Times New Roman" w:eastAsia="Calibri" w:hAnsi="Times New Roman" w:cs="Times New Roman"/>
          <w:kern w:val="0"/>
          <w:sz w:val="28"/>
          <w:szCs w:val="28"/>
          <w:lang w:val="uk-UA"/>
          <w14:ligatures w14:val="none"/>
        </w:rPr>
        <w:t>2.7</w:t>
      </w:r>
      <w:r w:rsidRPr="00202F7C">
        <w:rPr>
          <w:rFonts w:ascii="Times New Roman" w:eastAsia="Calibri" w:hAnsi="Times New Roman" w:cs="Times New Roman"/>
          <w:kern w:val="0"/>
          <w:sz w:val="28"/>
          <w:szCs w:val="28"/>
          <w14:ligatures w14:val="none"/>
        </w:rPr>
        <w:t>), заснований на підрізанні та відгині шарів поверхневого шару металу оброблюваної деталі, забезпечує високу продуктивність і широкий діапазон отримуваного макрорельєфу. Метод реалізується за допомогою звичайного металообробного обладнання і є безвідходним. На відміну від звичайного різання, метою обробки методом деформуючого різання стає отримання заданої форми, точності та якості не поверхні деталі, а підрізаного шару (по суті, стружки).</w:t>
      </w:r>
    </w:p>
    <w:p w14:paraId="24B44EC2" w14:textId="702573F5" w:rsidR="00202F7C" w:rsidRDefault="00202F7C" w:rsidP="00202F7C">
      <w:pPr>
        <w:spacing w:line="360" w:lineRule="auto"/>
        <w:ind w:firstLine="851"/>
        <w:contextualSpacing/>
        <w:jc w:val="center"/>
        <w:rPr>
          <w:rFonts w:ascii="Times New Roman" w:eastAsia="Calibri" w:hAnsi="Times New Roman" w:cs="Times New Roman"/>
          <w:kern w:val="0"/>
          <w:sz w:val="28"/>
          <w:szCs w:val="28"/>
          <w:lang w:val="uk-UA"/>
          <w14:ligatures w14:val="none"/>
        </w:rPr>
      </w:pPr>
      <w:r w:rsidRPr="00202F7C">
        <w:rPr>
          <w:rFonts w:ascii="Times New Roman" w:eastAsia="Calibri" w:hAnsi="Times New Roman" w:cs="Times New Roman"/>
          <w:noProof/>
          <w:kern w:val="0"/>
          <w:sz w:val="28"/>
          <w:szCs w:val="28"/>
          <w14:ligatures w14:val="none"/>
        </w:rPr>
        <w:drawing>
          <wp:inline distT="0" distB="0" distL="0" distR="0" wp14:anchorId="67DE6C4C" wp14:editId="5AED87D5">
            <wp:extent cx="2857899" cy="2486372"/>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57899" cy="2486372"/>
                    </a:xfrm>
                    <a:prstGeom prst="rect">
                      <a:avLst/>
                    </a:prstGeom>
                  </pic:spPr>
                </pic:pic>
              </a:graphicData>
            </a:graphic>
          </wp:inline>
        </w:drawing>
      </w:r>
    </w:p>
    <w:p w14:paraId="1D8F3A2D" w14:textId="60EDBAEF" w:rsidR="00202F7C" w:rsidRPr="004A3D45" w:rsidRDefault="00202F7C" w:rsidP="00202F7C">
      <w:pPr>
        <w:spacing w:line="360" w:lineRule="auto"/>
        <w:ind w:firstLine="851"/>
        <w:contextualSpacing/>
        <w:jc w:val="center"/>
        <w:rPr>
          <w:rFonts w:ascii="Times New Roman" w:eastAsia="Calibri" w:hAnsi="Times New Roman" w:cs="Times New Roman"/>
          <w:kern w:val="0"/>
          <w:sz w:val="28"/>
          <w:szCs w:val="28"/>
          <w:lang w:val="uk-UA"/>
          <w14:ligatures w14:val="none"/>
        </w:rPr>
      </w:pPr>
      <w:r w:rsidRPr="00202F7C">
        <w:rPr>
          <w:rFonts w:ascii="Times New Roman" w:eastAsia="Calibri" w:hAnsi="Times New Roman" w:cs="Times New Roman"/>
          <w:kern w:val="0"/>
          <w:sz w:val="28"/>
          <w:szCs w:val="28"/>
          <w14:ligatures w14:val="none"/>
        </w:rPr>
        <w:t xml:space="preserve">Рис. </w:t>
      </w:r>
      <w:r>
        <w:rPr>
          <w:rFonts w:ascii="Times New Roman" w:eastAsia="Calibri" w:hAnsi="Times New Roman" w:cs="Times New Roman"/>
          <w:kern w:val="0"/>
          <w:sz w:val="28"/>
          <w:szCs w:val="28"/>
          <w:lang w:val="uk-UA"/>
          <w14:ligatures w14:val="none"/>
        </w:rPr>
        <w:t>2</w:t>
      </w:r>
      <w:r w:rsidRPr="00202F7C">
        <w:rPr>
          <w:rFonts w:ascii="Times New Roman" w:eastAsia="Calibri" w:hAnsi="Times New Roman" w:cs="Times New Roman"/>
          <w:kern w:val="0"/>
          <w:sz w:val="28"/>
          <w:szCs w:val="28"/>
          <w14:ligatures w14:val="none"/>
        </w:rPr>
        <w:t>.</w:t>
      </w:r>
      <w:r>
        <w:rPr>
          <w:rFonts w:ascii="Times New Roman" w:eastAsia="Calibri" w:hAnsi="Times New Roman" w:cs="Times New Roman"/>
          <w:kern w:val="0"/>
          <w:sz w:val="28"/>
          <w:szCs w:val="28"/>
          <w:lang w:val="uk-UA"/>
          <w14:ligatures w14:val="none"/>
        </w:rPr>
        <w:t>7</w:t>
      </w:r>
      <w:r w:rsidRPr="00202F7C">
        <w:rPr>
          <w:rFonts w:ascii="Times New Roman" w:eastAsia="Calibri" w:hAnsi="Times New Roman" w:cs="Times New Roman"/>
          <w:kern w:val="0"/>
          <w:sz w:val="28"/>
          <w:szCs w:val="28"/>
          <w14:ligatures w14:val="none"/>
        </w:rPr>
        <w:t xml:space="preserve"> Схема формо</w:t>
      </w:r>
      <w:r>
        <w:rPr>
          <w:rFonts w:ascii="Times New Roman" w:eastAsia="Calibri" w:hAnsi="Times New Roman" w:cs="Times New Roman"/>
          <w:kern w:val="0"/>
          <w:sz w:val="28"/>
          <w:szCs w:val="28"/>
          <w:lang w:val="uk-UA"/>
          <w14:ligatures w14:val="none"/>
        </w:rPr>
        <w:t>утворення</w:t>
      </w:r>
      <w:r w:rsidRPr="00202F7C">
        <w:rPr>
          <w:rFonts w:ascii="Times New Roman" w:eastAsia="Calibri" w:hAnsi="Times New Roman" w:cs="Times New Roman"/>
          <w:kern w:val="0"/>
          <w:sz w:val="28"/>
          <w:szCs w:val="28"/>
          <w14:ligatures w14:val="none"/>
        </w:rPr>
        <w:t xml:space="preserve"> оребрено</w:t>
      </w:r>
      <w:r>
        <w:rPr>
          <w:rFonts w:ascii="Times New Roman" w:eastAsia="Calibri" w:hAnsi="Times New Roman" w:cs="Times New Roman"/>
          <w:kern w:val="0"/>
          <w:sz w:val="28"/>
          <w:szCs w:val="28"/>
          <w:lang w:val="uk-UA"/>
          <w14:ligatures w14:val="none"/>
        </w:rPr>
        <w:t>ї</w:t>
      </w:r>
      <w:r w:rsidRPr="00202F7C">
        <w:rPr>
          <w:rFonts w:ascii="Times New Roman" w:eastAsia="Calibri" w:hAnsi="Times New Roman" w:cs="Times New Roman"/>
          <w:kern w:val="0"/>
          <w:sz w:val="28"/>
          <w:szCs w:val="28"/>
          <w14:ligatures w14:val="none"/>
        </w:rPr>
        <w:t xml:space="preserve"> поверхн</w:t>
      </w:r>
      <w:r>
        <w:rPr>
          <w:rFonts w:ascii="Times New Roman" w:eastAsia="Calibri" w:hAnsi="Times New Roman" w:cs="Times New Roman"/>
          <w:kern w:val="0"/>
          <w:sz w:val="28"/>
          <w:szCs w:val="28"/>
          <w:lang w:val="uk-UA"/>
          <w14:ligatures w14:val="none"/>
        </w:rPr>
        <w:t>і</w:t>
      </w:r>
      <w:r w:rsidRPr="00202F7C">
        <w:rPr>
          <w:rFonts w:ascii="Times New Roman" w:eastAsia="Calibri" w:hAnsi="Times New Roman" w:cs="Times New Roman"/>
          <w:kern w:val="0"/>
          <w:sz w:val="28"/>
          <w:szCs w:val="28"/>
          <w14:ligatures w14:val="none"/>
        </w:rPr>
        <w:t xml:space="preserve"> теплообм</w:t>
      </w:r>
      <w:r>
        <w:rPr>
          <w:rFonts w:ascii="Times New Roman" w:eastAsia="Calibri" w:hAnsi="Times New Roman" w:cs="Times New Roman"/>
          <w:kern w:val="0"/>
          <w:sz w:val="28"/>
          <w:szCs w:val="28"/>
          <w:lang w:val="uk-UA"/>
          <w14:ligatures w14:val="none"/>
        </w:rPr>
        <w:t>і</w:t>
      </w:r>
      <w:r w:rsidRPr="00202F7C">
        <w:rPr>
          <w:rFonts w:ascii="Times New Roman" w:eastAsia="Calibri" w:hAnsi="Times New Roman" w:cs="Times New Roman"/>
          <w:kern w:val="0"/>
          <w:sz w:val="28"/>
          <w:szCs w:val="28"/>
          <w14:ligatures w14:val="none"/>
        </w:rPr>
        <w:t>нно</w:t>
      </w:r>
      <w:r>
        <w:rPr>
          <w:rFonts w:ascii="Times New Roman" w:eastAsia="Calibri" w:hAnsi="Times New Roman" w:cs="Times New Roman"/>
          <w:kern w:val="0"/>
          <w:sz w:val="28"/>
          <w:szCs w:val="28"/>
          <w:lang w:val="uk-UA"/>
          <w14:ligatures w14:val="none"/>
        </w:rPr>
        <w:t>ї</w:t>
      </w:r>
      <w:r w:rsidRPr="00202F7C">
        <w:rPr>
          <w:rFonts w:ascii="Times New Roman" w:eastAsia="Calibri" w:hAnsi="Times New Roman" w:cs="Times New Roman"/>
          <w:kern w:val="0"/>
          <w:sz w:val="28"/>
          <w:szCs w:val="28"/>
          <w14:ligatures w14:val="none"/>
        </w:rPr>
        <w:t xml:space="preserve"> труб</w:t>
      </w:r>
      <w:r>
        <w:rPr>
          <w:rFonts w:ascii="Times New Roman" w:eastAsia="Calibri" w:hAnsi="Times New Roman" w:cs="Times New Roman"/>
          <w:kern w:val="0"/>
          <w:sz w:val="28"/>
          <w:szCs w:val="28"/>
          <w:lang w:val="uk-UA"/>
          <w14:ligatures w14:val="none"/>
        </w:rPr>
        <w:t>и</w:t>
      </w:r>
    </w:p>
    <w:p w14:paraId="75ADE738" w14:textId="77777777" w:rsidR="004A3D45" w:rsidRPr="0089260D" w:rsidRDefault="004A3D45" w:rsidP="0089260D">
      <w:pPr>
        <w:spacing w:line="360" w:lineRule="auto"/>
        <w:ind w:firstLine="851"/>
        <w:contextualSpacing/>
        <w:jc w:val="both"/>
        <w:rPr>
          <w:rFonts w:ascii="Times New Roman" w:eastAsia="Calibri" w:hAnsi="Times New Roman" w:cs="Times New Roman"/>
          <w:kern w:val="0"/>
          <w:sz w:val="28"/>
          <w:szCs w:val="28"/>
          <w14:ligatures w14:val="none"/>
        </w:rPr>
      </w:pPr>
    </w:p>
    <w:p w14:paraId="53ECE961" w14:textId="32732988" w:rsidR="00202F7C" w:rsidRPr="00202F7C" w:rsidRDefault="00202F7C" w:rsidP="00202F7C">
      <w:pPr>
        <w:spacing w:line="360" w:lineRule="auto"/>
        <w:ind w:firstLine="851"/>
        <w:contextualSpacing/>
        <w:jc w:val="both"/>
        <w:rPr>
          <w:rFonts w:ascii="Times New Roman" w:eastAsia="Calibri" w:hAnsi="Times New Roman" w:cs="Times New Roman"/>
          <w:kern w:val="0"/>
          <w:sz w:val="28"/>
          <w:szCs w:val="28"/>
          <w14:ligatures w14:val="none"/>
        </w:rPr>
      </w:pPr>
      <w:r w:rsidRPr="00202F7C">
        <w:rPr>
          <w:rFonts w:ascii="Times New Roman" w:eastAsia="Calibri" w:hAnsi="Times New Roman" w:cs="Times New Roman"/>
          <w:kern w:val="0"/>
          <w:sz w:val="28"/>
          <w:szCs w:val="28"/>
          <w14:ligatures w14:val="none"/>
        </w:rPr>
        <w:lastRenderedPageBreak/>
        <w:t xml:space="preserve">Інструмент для деформуючого різання має геометричні форми, що виключають руйнування припуску по лінії проекції допоміжної кромки. Підрізання матеріалу поверхневого шару здійснюється головною ріжучою «кромкою», а подальша деформація підрізаного шару </w:t>
      </w:r>
      <w:r>
        <w:rPr>
          <w:rFonts w:ascii="Times New Roman" w:eastAsia="Calibri" w:hAnsi="Times New Roman" w:cs="Times New Roman"/>
          <w:kern w:val="0"/>
          <w:sz w:val="28"/>
          <w:szCs w:val="28"/>
          <w:lang w:val="uk-UA"/>
          <w14:ligatures w14:val="none"/>
        </w:rPr>
        <w:t>-</w:t>
      </w:r>
      <w:r w:rsidRPr="00202F7C">
        <w:rPr>
          <w:rFonts w:ascii="Times New Roman" w:eastAsia="Calibri" w:hAnsi="Times New Roman" w:cs="Times New Roman"/>
          <w:kern w:val="0"/>
          <w:sz w:val="28"/>
          <w:szCs w:val="28"/>
          <w14:ligatures w14:val="none"/>
        </w:rPr>
        <w:t xml:space="preserve"> передньою поверхнею інструмента.</w:t>
      </w:r>
    </w:p>
    <w:p w14:paraId="42C2030F" w14:textId="77777777" w:rsidR="00202F7C" w:rsidRPr="00202F7C" w:rsidRDefault="00202F7C" w:rsidP="00202F7C">
      <w:pPr>
        <w:spacing w:line="360" w:lineRule="auto"/>
        <w:ind w:firstLine="851"/>
        <w:contextualSpacing/>
        <w:jc w:val="both"/>
        <w:rPr>
          <w:rFonts w:ascii="Times New Roman" w:eastAsia="Calibri" w:hAnsi="Times New Roman" w:cs="Times New Roman"/>
          <w:kern w:val="0"/>
          <w:sz w:val="28"/>
          <w:szCs w:val="28"/>
          <w14:ligatures w14:val="none"/>
        </w:rPr>
      </w:pPr>
      <w:r w:rsidRPr="00202F7C">
        <w:rPr>
          <w:rFonts w:ascii="Times New Roman" w:eastAsia="Calibri" w:hAnsi="Times New Roman" w:cs="Times New Roman"/>
          <w:kern w:val="0"/>
          <w:sz w:val="28"/>
          <w:szCs w:val="28"/>
          <w14:ligatures w14:val="none"/>
        </w:rPr>
        <w:t>Допоміжна кромка інструмента, на якій процес різання неможливий, визначає остаточне положення підрізаного шару на заготовці, тобто нахил ребер. Підрізані шари залишаються на деталі у вигляді ребер і визначають її експлуатаційні характеристики.</w:t>
      </w:r>
    </w:p>
    <w:p w14:paraId="27FC219B" w14:textId="77777777" w:rsidR="00202F7C" w:rsidRPr="00202F7C" w:rsidRDefault="00202F7C" w:rsidP="00202F7C">
      <w:pPr>
        <w:spacing w:line="360" w:lineRule="auto"/>
        <w:ind w:firstLine="851"/>
        <w:contextualSpacing/>
        <w:jc w:val="both"/>
        <w:rPr>
          <w:rFonts w:ascii="Times New Roman" w:eastAsia="Calibri" w:hAnsi="Times New Roman" w:cs="Times New Roman"/>
          <w:kern w:val="0"/>
          <w:sz w:val="28"/>
          <w:szCs w:val="28"/>
          <w14:ligatures w14:val="none"/>
        </w:rPr>
      </w:pPr>
      <w:r w:rsidRPr="00202F7C">
        <w:rPr>
          <w:rFonts w:ascii="Times New Roman" w:eastAsia="Calibri" w:hAnsi="Times New Roman" w:cs="Times New Roman"/>
          <w:kern w:val="0"/>
          <w:sz w:val="28"/>
          <w:szCs w:val="28"/>
          <w14:ligatures w14:val="none"/>
        </w:rPr>
        <w:t>Параметрами оребрення, що впливають на експлуатаційні характеристики теплообмінного апарата, є висота (h) та товщина (а) ребер, крок (S</w:t>
      </w:r>
      <w:r w:rsidRPr="00202F7C">
        <w:rPr>
          <w:rFonts w:ascii="Times New Roman" w:eastAsia="Calibri" w:hAnsi="Times New Roman" w:cs="Times New Roman"/>
          <w:kern w:val="0"/>
          <w:sz w:val="28"/>
          <w:szCs w:val="28"/>
          <w:vertAlign w:val="subscript"/>
          <w14:ligatures w14:val="none"/>
        </w:rPr>
        <w:t>o</w:t>
      </w:r>
      <w:r w:rsidRPr="00202F7C">
        <w:rPr>
          <w:rFonts w:ascii="Times New Roman" w:eastAsia="Calibri" w:hAnsi="Times New Roman" w:cs="Times New Roman"/>
          <w:kern w:val="0"/>
          <w:sz w:val="28"/>
          <w:szCs w:val="28"/>
          <w14:ligatures w14:val="none"/>
        </w:rPr>
        <w:t>) оребрення та нахил ребер (ф</w:t>
      </w:r>
      <w:r w:rsidRPr="00202F7C">
        <w:rPr>
          <w:rFonts w:ascii="Times New Roman" w:eastAsia="Calibri" w:hAnsi="Times New Roman" w:cs="Times New Roman"/>
          <w:kern w:val="0"/>
          <w:sz w:val="28"/>
          <w:szCs w:val="28"/>
          <w:vertAlign w:val="subscript"/>
          <w14:ligatures w14:val="none"/>
        </w:rPr>
        <w:t>ц</w:t>
      </w:r>
      <w:r w:rsidRPr="00202F7C">
        <w:rPr>
          <w:rFonts w:ascii="Times New Roman" w:eastAsia="Calibri" w:hAnsi="Times New Roman" w:cs="Times New Roman"/>
          <w:kern w:val="0"/>
          <w:sz w:val="28"/>
          <w:szCs w:val="28"/>
          <w14:ligatures w14:val="none"/>
        </w:rPr>
        <w:t>). Площа поверхні після обробки методом деформуючого різання може бути збільшена до 14 разів.</w:t>
      </w:r>
    </w:p>
    <w:p w14:paraId="0EA1F1E8" w14:textId="592E3BE7" w:rsidR="00202F7C" w:rsidRPr="00202F7C" w:rsidRDefault="00202F7C" w:rsidP="00202F7C">
      <w:pPr>
        <w:spacing w:line="360" w:lineRule="auto"/>
        <w:ind w:firstLine="851"/>
        <w:contextualSpacing/>
        <w:jc w:val="both"/>
        <w:rPr>
          <w:rFonts w:ascii="Times New Roman" w:eastAsia="Calibri" w:hAnsi="Times New Roman" w:cs="Times New Roman"/>
          <w:kern w:val="0"/>
          <w:sz w:val="28"/>
          <w:szCs w:val="28"/>
          <w14:ligatures w14:val="none"/>
        </w:rPr>
      </w:pPr>
      <w:r w:rsidRPr="00202F7C">
        <w:rPr>
          <w:rFonts w:ascii="Times New Roman" w:eastAsia="Calibri" w:hAnsi="Times New Roman" w:cs="Times New Roman"/>
          <w:kern w:val="0"/>
          <w:sz w:val="28"/>
          <w:szCs w:val="28"/>
          <w14:ligatures w14:val="none"/>
        </w:rPr>
        <w:t>Управління усіма геометричними параметрами отриманого макрорельєфу здійснюється шляхом вибору геометричних параметрів інструмента та режимів деформуючого різання. Зміна кроку оребрення здійснюється вибором величини подачі інструмента на один оберт заготовки (S</w:t>
      </w:r>
      <w:r w:rsidRPr="00202F7C">
        <w:rPr>
          <w:rFonts w:ascii="Times New Roman" w:eastAsia="Calibri" w:hAnsi="Times New Roman" w:cs="Times New Roman"/>
          <w:kern w:val="0"/>
          <w:sz w:val="28"/>
          <w:szCs w:val="28"/>
          <w:vertAlign w:val="subscript"/>
          <w14:ligatures w14:val="none"/>
        </w:rPr>
        <w:t>o</w:t>
      </w:r>
      <w:r w:rsidRPr="00202F7C">
        <w:rPr>
          <w:rFonts w:ascii="Times New Roman" w:eastAsia="Calibri" w:hAnsi="Times New Roman" w:cs="Times New Roman"/>
          <w:kern w:val="0"/>
          <w:sz w:val="28"/>
          <w:szCs w:val="28"/>
          <w14:ligatures w14:val="none"/>
        </w:rPr>
        <w:t xml:space="preserve">), управління товщиною ребра (а) </w:t>
      </w:r>
      <w:r>
        <w:rPr>
          <w:rFonts w:ascii="Times New Roman" w:eastAsia="Calibri" w:hAnsi="Times New Roman" w:cs="Times New Roman"/>
          <w:kern w:val="0"/>
          <w:sz w:val="28"/>
          <w:szCs w:val="28"/>
          <w:lang w:val="uk-UA"/>
          <w14:ligatures w14:val="none"/>
        </w:rPr>
        <w:t>-</w:t>
      </w:r>
      <w:r w:rsidRPr="00202F7C">
        <w:rPr>
          <w:rFonts w:ascii="Times New Roman" w:eastAsia="Calibri" w:hAnsi="Times New Roman" w:cs="Times New Roman"/>
          <w:kern w:val="0"/>
          <w:sz w:val="28"/>
          <w:szCs w:val="28"/>
          <w14:ligatures w14:val="none"/>
        </w:rPr>
        <w:t xml:space="preserve"> вибором головного кута інструмента в плані &lt;р, нахилом ребер </w:t>
      </w:r>
      <w:r>
        <w:rPr>
          <w:rFonts w:ascii="Times New Roman" w:eastAsia="Calibri" w:hAnsi="Times New Roman" w:cs="Times New Roman"/>
          <w:kern w:val="0"/>
          <w:sz w:val="28"/>
          <w:szCs w:val="28"/>
          <w:lang w:val="uk-UA"/>
          <w14:ligatures w14:val="none"/>
        </w:rPr>
        <w:t>-</w:t>
      </w:r>
      <w:r w:rsidRPr="00202F7C">
        <w:rPr>
          <w:rFonts w:ascii="Times New Roman" w:eastAsia="Calibri" w:hAnsi="Times New Roman" w:cs="Times New Roman"/>
          <w:kern w:val="0"/>
          <w:sz w:val="28"/>
          <w:szCs w:val="28"/>
          <w14:ligatures w14:val="none"/>
        </w:rPr>
        <w:t xml:space="preserve"> вибором допоміжного кута інструмента в плані ф</w:t>
      </w:r>
      <w:r w:rsidRPr="00202F7C">
        <w:rPr>
          <w:rFonts w:ascii="Times New Roman" w:eastAsia="Calibri" w:hAnsi="Times New Roman" w:cs="Times New Roman"/>
          <w:kern w:val="0"/>
          <w:sz w:val="28"/>
          <w:szCs w:val="28"/>
          <w:vertAlign w:val="subscript"/>
          <w14:ligatures w14:val="none"/>
        </w:rPr>
        <w:t>1</w:t>
      </w:r>
      <w:r w:rsidRPr="00202F7C">
        <w:rPr>
          <w:rFonts w:ascii="Times New Roman" w:eastAsia="Calibri" w:hAnsi="Times New Roman" w:cs="Times New Roman"/>
          <w:kern w:val="0"/>
          <w:sz w:val="28"/>
          <w:szCs w:val="28"/>
          <w14:ligatures w14:val="none"/>
        </w:rPr>
        <w:t xml:space="preserve">, висотою ребер (h) </w:t>
      </w:r>
      <w:r>
        <w:rPr>
          <w:rFonts w:ascii="Times New Roman" w:eastAsia="Calibri" w:hAnsi="Times New Roman" w:cs="Times New Roman"/>
          <w:kern w:val="0"/>
          <w:sz w:val="28"/>
          <w:szCs w:val="28"/>
          <w:lang w:val="uk-UA"/>
          <w14:ligatures w14:val="none"/>
        </w:rPr>
        <w:t>-</w:t>
      </w:r>
      <w:r w:rsidRPr="00202F7C">
        <w:rPr>
          <w:rFonts w:ascii="Times New Roman" w:eastAsia="Calibri" w:hAnsi="Times New Roman" w:cs="Times New Roman"/>
          <w:kern w:val="0"/>
          <w:sz w:val="28"/>
          <w:szCs w:val="28"/>
          <w14:ligatures w14:val="none"/>
        </w:rPr>
        <w:t xml:space="preserve"> вибором глибини різання t при раніше обраному головному куті інструмента в плані &lt;р.</w:t>
      </w:r>
    </w:p>
    <w:p w14:paraId="75CA0667" w14:textId="77777777" w:rsidR="00202F7C" w:rsidRPr="00202F7C" w:rsidRDefault="00202F7C" w:rsidP="00202F7C">
      <w:pPr>
        <w:spacing w:line="360" w:lineRule="auto"/>
        <w:ind w:firstLine="851"/>
        <w:contextualSpacing/>
        <w:jc w:val="both"/>
        <w:rPr>
          <w:rFonts w:ascii="Times New Roman" w:eastAsia="Calibri" w:hAnsi="Times New Roman" w:cs="Times New Roman"/>
          <w:kern w:val="0"/>
          <w:sz w:val="28"/>
          <w:szCs w:val="28"/>
          <w14:ligatures w14:val="none"/>
        </w:rPr>
      </w:pPr>
      <w:r w:rsidRPr="00202F7C">
        <w:rPr>
          <w:rFonts w:ascii="Times New Roman" w:eastAsia="Calibri" w:hAnsi="Times New Roman" w:cs="Times New Roman"/>
          <w:kern w:val="0"/>
          <w:sz w:val="28"/>
          <w:szCs w:val="28"/>
          <w14:ligatures w14:val="none"/>
        </w:rPr>
        <w:t>Оребрення труб проводиться на звичайному токарно-гвинторізному верстаті з використанням спеціально заточеного інструмента та додаткової оснастки. Використання токарних верстатів дозволяє легко переналагоджуватися для отримання різних типорозмірів на заготовках діаметром від 6 мм і більше. Для довгомірних трубних заготовок їх діаметр обмежений лише розміром отвору шпинделя верстата.</w:t>
      </w:r>
    </w:p>
    <w:p w14:paraId="6264954D" w14:textId="77777777" w:rsidR="00202F7C" w:rsidRDefault="00202F7C" w:rsidP="00202F7C">
      <w:pPr>
        <w:spacing w:line="360" w:lineRule="auto"/>
        <w:ind w:firstLine="851"/>
        <w:contextualSpacing/>
        <w:jc w:val="both"/>
        <w:rPr>
          <w:rFonts w:ascii="Times New Roman" w:eastAsia="Calibri" w:hAnsi="Times New Roman" w:cs="Times New Roman"/>
          <w:kern w:val="0"/>
          <w:sz w:val="28"/>
          <w:szCs w:val="28"/>
          <w:lang w:val="uk-UA"/>
          <w14:ligatures w14:val="none"/>
        </w:rPr>
      </w:pPr>
      <w:r w:rsidRPr="00202F7C">
        <w:rPr>
          <w:rFonts w:ascii="Times New Roman" w:eastAsia="Calibri" w:hAnsi="Times New Roman" w:cs="Times New Roman"/>
          <w:kern w:val="0"/>
          <w:sz w:val="28"/>
          <w:szCs w:val="28"/>
          <w14:ligatures w14:val="none"/>
        </w:rPr>
        <w:t xml:space="preserve">Внутрішній діаметр труби після отримання на ній ребер методом деформуючого різання не змінюється. Зовнішній діаметр оребреної труби більше вихідного діаметра трубної заготовки на величину, що дорівнює висоті </w:t>
      </w:r>
      <w:r w:rsidRPr="00202F7C">
        <w:rPr>
          <w:rFonts w:ascii="Times New Roman" w:eastAsia="Calibri" w:hAnsi="Times New Roman" w:cs="Times New Roman"/>
          <w:kern w:val="0"/>
          <w:sz w:val="28"/>
          <w:szCs w:val="28"/>
          <w14:ligatures w14:val="none"/>
        </w:rPr>
        <w:lastRenderedPageBreak/>
        <w:t>отриманих ребер. Труба після обробки подовжується не більш ніж на 1%. Чим пластичніший матеріал трубної заготовки, тим ширші можливості методу деформуючого різання.</w:t>
      </w:r>
    </w:p>
    <w:p w14:paraId="3676E969" w14:textId="24EEC019" w:rsidR="00202F7C" w:rsidRPr="00202F7C" w:rsidRDefault="00202F7C" w:rsidP="00202F7C">
      <w:pPr>
        <w:spacing w:line="360" w:lineRule="auto"/>
        <w:ind w:firstLine="851"/>
        <w:contextualSpacing/>
        <w:jc w:val="both"/>
        <w:rPr>
          <w:rFonts w:ascii="Times New Roman" w:eastAsia="Calibri" w:hAnsi="Times New Roman" w:cs="Times New Roman"/>
          <w:kern w:val="0"/>
          <w:sz w:val="28"/>
          <w:szCs w:val="28"/>
          <w:lang w:val="uk-UA"/>
          <w14:ligatures w14:val="none"/>
        </w:rPr>
      </w:pPr>
      <w:r w:rsidRPr="00202F7C">
        <w:rPr>
          <w:rFonts w:ascii="Times New Roman" w:eastAsia="Calibri" w:hAnsi="Times New Roman" w:cs="Times New Roman"/>
          <w:kern w:val="0"/>
          <w:sz w:val="28"/>
          <w:szCs w:val="28"/>
          <w14:ligatures w14:val="none"/>
        </w:rPr>
        <w:t>Дослідження щодо підвищення ефективності теплообміну дозволили встановити, що змієвикові теплообмінні апарати з оребрених труб мають теплову ефективність на 28–40 % вищу, ніж аналогічні теплообмінні апарати, виготовлені з труб, оребрених традиційними способами (наприклад, накаткуванням, дротяним оребренням тощо). При цьому площа теплообміну, віднесена до одного погонного метра змієвика, становить 0,3–0,5 м²/м, тоді як у теплообмінних апаратів загальноприйнятого призначення ця величина знаходиться в межах 0,09–0,13 м²/м.</w:t>
      </w:r>
    </w:p>
    <w:p w14:paraId="6BB70DB9" w14:textId="77777777" w:rsidR="008A500D" w:rsidRPr="008A500D" w:rsidRDefault="008A500D" w:rsidP="008A500D">
      <w:pPr>
        <w:spacing w:line="360" w:lineRule="auto"/>
        <w:ind w:firstLine="851"/>
        <w:contextualSpacing/>
        <w:jc w:val="both"/>
        <w:rPr>
          <w:rFonts w:ascii="Times New Roman" w:eastAsia="Calibri" w:hAnsi="Times New Roman" w:cs="Times New Roman"/>
          <w:kern w:val="0"/>
          <w:sz w:val="28"/>
          <w:szCs w:val="28"/>
          <w14:ligatures w14:val="none"/>
        </w:rPr>
      </w:pPr>
      <w:r w:rsidRPr="008A500D">
        <w:rPr>
          <w:rFonts w:ascii="Times New Roman" w:eastAsia="Calibri" w:hAnsi="Times New Roman" w:cs="Times New Roman"/>
          <w:kern w:val="0"/>
          <w:sz w:val="28"/>
          <w:szCs w:val="28"/>
          <w14:ligatures w14:val="none"/>
        </w:rPr>
        <w:t>Розглянемо метод оребрення теплообмінних апаратів (ТА) з KLM-різками. Конструкція в загальному вигляді представляє собою несучу трубу, на зовнішній поверхні якої наносяться борозни у вигляді рифлень типу «виступ–борозенка» [6] певної глибини та з певним кроком. Потім спірально накрученою теплопровідною мідною або алюмінієвою стрічкою з L-подібним перерізом заповнюють рифлення шляхом натягу накручуваної стрічки або деформацією поверхні полиці KLM-різця роликом [7]. Сила, що виникає при контакті металу з горизонтальною полицею KLM-різців, забезпечує щільну фіксацію та експлуатаційну надійність.</w:t>
      </w:r>
    </w:p>
    <w:p w14:paraId="689670C2" w14:textId="5D7EA1C5" w:rsidR="008A500D" w:rsidRDefault="008A500D" w:rsidP="008A500D">
      <w:pPr>
        <w:spacing w:line="360" w:lineRule="auto"/>
        <w:ind w:firstLine="851"/>
        <w:contextualSpacing/>
        <w:jc w:val="both"/>
        <w:rPr>
          <w:rFonts w:ascii="Times New Roman" w:eastAsia="Calibri" w:hAnsi="Times New Roman" w:cs="Times New Roman"/>
          <w:kern w:val="0"/>
          <w:sz w:val="28"/>
          <w:szCs w:val="28"/>
          <w:lang w:val="uk-UA"/>
          <w14:ligatures w14:val="none"/>
        </w:rPr>
      </w:pPr>
      <w:r w:rsidRPr="008A500D">
        <w:rPr>
          <w:rFonts w:ascii="Times New Roman" w:eastAsia="Calibri" w:hAnsi="Times New Roman" w:cs="Times New Roman"/>
          <w:kern w:val="0"/>
          <w:sz w:val="28"/>
          <w:szCs w:val="28"/>
          <w14:ligatures w14:val="none"/>
        </w:rPr>
        <w:t xml:space="preserve">Крім того, методом накрутки виробляють основні типи оребрення, профілі ребер яких наведені на рис. </w:t>
      </w:r>
      <w:r>
        <w:rPr>
          <w:rFonts w:ascii="Times New Roman" w:eastAsia="Calibri" w:hAnsi="Times New Roman" w:cs="Times New Roman"/>
          <w:kern w:val="0"/>
          <w:sz w:val="28"/>
          <w:szCs w:val="28"/>
          <w:lang w:val="uk-UA"/>
          <w14:ligatures w14:val="none"/>
        </w:rPr>
        <w:t>2</w:t>
      </w:r>
      <w:r w:rsidRPr="008A500D">
        <w:rPr>
          <w:rFonts w:ascii="Times New Roman" w:eastAsia="Calibri" w:hAnsi="Times New Roman" w:cs="Times New Roman"/>
          <w:kern w:val="0"/>
          <w:sz w:val="28"/>
          <w:szCs w:val="28"/>
          <w14:ligatures w14:val="none"/>
        </w:rPr>
        <w:t>.</w:t>
      </w:r>
      <w:r>
        <w:rPr>
          <w:rFonts w:ascii="Times New Roman" w:eastAsia="Calibri" w:hAnsi="Times New Roman" w:cs="Times New Roman"/>
          <w:kern w:val="0"/>
          <w:sz w:val="28"/>
          <w:szCs w:val="28"/>
          <w:lang w:val="uk-UA"/>
          <w14:ligatures w14:val="none"/>
        </w:rPr>
        <w:t>8.</w:t>
      </w:r>
      <w:r w:rsidRPr="008A500D">
        <w:rPr>
          <w:rFonts w:ascii="Times New Roman" w:eastAsia="Calibri" w:hAnsi="Times New Roman" w:cs="Times New Roman"/>
          <w:kern w:val="0"/>
          <w:sz w:val="28"/>
          <w:szCs w:val="28"/>
          <w14:ligatures w14:val="none"/>
        </w:rPr>
        <w:t xml:space="preserve"> Завдяки щільному з’єднанню ребра і труби ТА, оребрені методом накрутки, володіють покращеною теплопровідністю та корозійною стійкістю, являючи собою альтернативу накатному оребренню.</w:t>
      </w:r>
    </w:p>
    <w:p w14:paraId="4A65569D" w14:textId="2FF7B8A3" w:rsidR="008A500D" w:rsidRPr="008A500D" w:rsidRDefault="008A500D" w:rsidP="008A500D">
      <w:pPr>
        <w:spacing w:line="360" w:lineRule="auto"/>
        <w:ind w:firstLine="851"/>
        <w:contextualSpacing/>
        <w:jc w:val="both"/>
        <w:rPr>
          <w:rFonts w:ascii="Times New Roman" w:eastAsia="Calibri" w:hAnsi="Times New Roman" w:cs="Times New Roman"/>
          <w:kern w:val="0"/>
          <w:sz w:val="28"/>
          <w:szCs w:val="28"/>
          <w:lang w:val="uk-UA"/>
          <w14:ligatures w14:val="none"/>
        </w:rPr>
      </w:pPr>
      <w:r w:rsidRPr="008A500D">
        <w:rPr>
          <w:rFonts w:ascii="Times New Roman" w:eastAsia="Calibri" w:hAnsi="Times New Roman" w:cs="Times New Roman"/>
          <w:noProof/>
          <w:kern w:val="0"/>
          <w:sz w:val="28"/>
          <w:szCs w:val="28"/>
          <w:lang w:val="uk-UA"/>
          <w14:ligatures w14:val="none"/>
        </w:rPr>
        <w:lastRenderedPageBreak/>
        <w:drawing>
          <wp:inline distT="0" distB="0" distL="0" distR="0" wp14:anchorId="4D7321AD" wp14:editId="54DFC93B">
            <wp:extent cx="5763429" cy="1705213"/>
            <wp:effectExtent l="0" t="0" r="889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3429" cy="1705213"/>
                    </a:xfrm>
                    <a:prstGeom prst="rect">
                      <a:avLst/>
                    </a:prstGeom>
                  </pic:spPr>
                </pic:pic>
              </a:graphicData>
            </a:graphic>
          </wp:inline>
        </w:drawing>
      </w:r>
    </w:p>
    <w:p w14:paraId="0AA9FD2F" w14:textId="478F34A3" w:rsidR="0089260D" w:rsidRPr="0089260D" w:rsidRDefault="008A500D" w:rsidP="008A500D">
      <w:pPr>
        <w:spacing w:line="360" w:lineRule="auto"/>
        <w:ind w:firstLine="851"/>
        <w:contextualSpacing/>
        <w:jc w:val="center"/>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lang w:val="uk-UA"/>
          <w14:ligatures w14:val="none"/>
        </w:rPr>
        <w:t>Рис.2.</w:t>
      </w:r>
      <w:r w:rsidR="00796507">
        <w:rPr>
          <w:rFonts w:ascii="Times New Roman" w:eastAsia="Calibri" w:hAnsi="Times New Roman" w:cs="Times New Roman"/>
          <w:kern w:val="0"/>
          <w:sz w:val="28"/>
          <w:szCs w:val="28"/>
          <w:lang w:val="uk-UA"/>
          <w14:ligatures w14:val="none"/>
        </w:rPr>
        <w:t>8</w:t>
      </w:r>
      <w:r>
        <w:rPr>
          <w:rFonts w:ascii="Times New Roman" w:eastAsia="Calibri" w:hAnsi="Times New Roman" w:cs="Times New Roman"/>
          <w:kern w:val="0"/>
          <w:sz w:val="28"/>
          <w:szCs w:val="28"/>
          <w:lang w:val="uk-UA"/>
          <w14:ligatures w14:val="none"/>
        </w:rPr>
        <w:t xml:space="preserve"> </w:t>
      </w:r>
      <w:r w:rsidRPr="008A500D">
        <w:rPr>
          <w:rFonts w:ascii="Times New Roman" w:eastAsia="Calibri" w:hAnsi="Times New Roman" w:cs="Times New Roman"/>
          <w:kern w:val="0"/>
          <w:sz w:val="28"/>
          <w:szCs w:val="28"/>
          <w14:ligatures w14:val="none"/>
        </w:rPr>
        <w:t>Використані профілі ребер: (a) – тип G – стрічка запресована</w:t>
      </w:r>
      <w:r>
        <w:rPr>
          <w:rFonts w:ascii="Times New Roman" w:eastAsia="Calibri" w:hAnsi="Times New Roman" w:cs="Times New Roman"/>
          <w:kern w:val="0"/>
          <w:sz w:val="28"/>
          <w:szCs w:val="28"/>
          <w:lang w:val="uk-UA"/>
          <w14:ligatures w14:val="none"/>
        </w:rPr>
        <w:t xml:space="preserve"> </w:t>
      </w:r>
      <w:r w:rsidRPr="008A500D">
        <w:rPr>
          <w:rFonts w:ascii="Times New Roman" w:eastAsia="Calibri" w:hAnsi="Times New Roman" w:cs="Times New Roman"/>
          <w:kern w:val="0"/>
          <w:sz w:val="28"/>
          <w:szCs w:val="28"/>
          <w14:ligatures w14:val="none"/>
        </w:rPr>
        <w:t>в пази на трубі, (b) – тип L фіксується за рахунок затискної сили, (c) – LL</w:t>
      </w:r>
      <w:r>
        <w:rPr>
          <w:rFonts w:ascii="Times New Roman" w:eastAsia="Calibri" w:hAnsi="Times New Roman" w:cs="Times New Roman"/>
          <w:kern w:val="0"/>
          <w:sz w:val="28"/>
          <w:szCs w:val="28"/>
          <w:lang w:val="uk-UA"/>
          <w14:ligatures w14:val="none"/>
        </w:rPr>
        <w:t xml:space="preserve"> </w:t>
      </w:r>
      <w:r w:rsidRPr="008A500D">
        <w:rPr>
          <w:rFonts w:ascii="Times New Roman" w:eastAsia="Calibri" w:hAnsi="Times New Roman" w:cs="Times New Roman"/>
          <w:kern w:val="0"/>
          <w:sz w:val="28"/>
          <w:szCs w:val="28"/>
          <w14:ligatures w14:val="none"/>
        </w:rPr>
        <w:t>тип частково перекриває кожен виток з перекриттям попереднього, (г) – KL</w:t>
      </w:r>
      <w:r>
        <w:rPr>
          <w:rFonts w:ascii="Times New Roman" w:eastAsia="Calibri" w:hAnsi="Times New Roman" w:cs="Times New Roman"/>
          <w:kern w:val="0"/>
          <w:sz w:val="28"/>
          <w:szCs w:val="28"/>
          <w:lang w:val="uk-UA"/>
          <w14:ligatures w14:val="none"/>
        </w:rPr>
        <w:t xml:space="preserve"> </w:t>
      </w:r>
      <w:r w:rsidRPr="008A500D">
        <w:rPr>
          <w:rFonts w:ascii="Times New Roman" w:eastAsia="Calibri" w:hAnsi="Times New Roman" w:cs="Times New Roman"/>
          <w:kern w:val="0"/>
          <w:sz w:val="28"/>
          <w:szCs w:val="28"/>
          <w14:ligatures w14:val="none"/>
        </w:rPr>
        <w:t>відрізняється від (а) лише наявністю виїмок на стику</w:t>
      </w:r>
    </w:p>
    <w:p w14:paraId="3662AF0B" w14:textId="77777777" w:rsidR="0089260D" w:rsidRPr="0089260D" w:rsidRDefault="0089260D" w:rsidP="0089260D">
      <w:pPr>
        <w:spacing w:line="360" w:lineRule="auto"/>
        <w:ind w:firstLine="851"/>
        <w:contextualSpacing/>
        <w:jc w:val="both"/>
        <w:rPr>
          <w:rFonts w:ascii="Times New Roman" w:eastAsia="Calibri" w:hAnsi="Times New Roman" w:cs="Times New Roman"/>
          <w:kern w:val="0"/>
          <w:sz w:val="28"/>
          <w:szCs w:val="28"/>
          <w:lang w:val="uk-UA"/>
          <w14:ligatures w14:val="none"/>
        </w:rPr>
      </w:pPr>
    </w:p>
    <w:p w14:paraId="02E210F7" w14:textId="154B73E2" w:rsidR="0089260D" w:rsidRDefault="008A500D" w:rsidP="008A500D">
      <w:pPr>
        <w:spacing w:line="360" w:lineRule="auto"/>
        <w:ind w:firstLine="851"/>
        <w:contextualSpacing/>
        <w:jc w:val="both"/>
        <w:rPr>
          <w:rFonts w:ascii="Times New Roman" w:eastAsia="Calibri" w:hAnsi="Times New Roman" w:cs="Times New Roman"/>
          <w:kern w:val="0"/>
          <w:sz w:val="28"/>
          <w:szCs w:val="28"/>
          <w:lang w:val="uk-UA"/>
          <w14:ligatures w14:val="none"/>
        </w:rPr>
      </w:pPr>
      <w:r w:rsidRPr="008A500D">
        <w:rPr>
          <w:rFonts w:ascii="Times New Roman" w:eastAsia="Calibri" w:hAnsi="Times New Roman" w:cs="Times New Roman"/>
          <w:kern w:val="0"/>
          <w:sz w:val="28"/>
          <w:szCs w:val="28"/>
          <w:lang w:val="uk-UA"/>
          <w14:ligatures w14:val="none"/>
        </w:rPr>
        <w:t>Процес оребрення труб обтискними шайбами здійснюється на</w:t>
      </w:r>
      <w:r>
        <w:rPr>
          <w:rFonts w:ascii="Times New Roman" w:eastAsia="Calibri" w:hAnsi="Times New Roman" w:cs="Times New Roman"/>
          <w:kern w:val="0"/>
          <w:sz w:val="28"/>
          <w:szCs w:val="28"/>
          <w:lang w:val="uk-UA"/>
          <w14:ligatures w14:val="none"/>
        </w:rPr>
        <w:t xml:space="preserve"> </w:t>
      </w:r>
      <w:r w:rsidRPr="008A500D">
        <w:rPr>
          <w:rFonts w:ascii="Times New Roman" w:eastAsia="Calibri" w:hAnsi="Times New Roman" w:cs="Times New Roman"/>
          <w:kern w:val="0"/>
          <w:sz w:val="28"/>
          <w:szCs w:val="28"/>
          <w:lang w:val="uk-UA"/>
          <w14:ligatures w14:val="none"/>
        </w:rPr>
        <w:t xml:space="preserve">спеціальні машини. На </w:t>
      </w:r>
      <w:r w:rsidR="00780877">
        <w:rPr>
          <w:rFonts w:ascii="Times New Roman" w:eastAsia="Calibri" w:hAnsi="Times New Roman" w:cs="Times New Roman"/>
          <w:kern w:val="0"/>
          <w:sz w:val="28"/>
          <w:szCs w:val="28"/>
          <w:lang w:val="uk-UA"/>
          <w14:ligatures w14:val="none"/>
        </w:rPr>
        <w:t>рис.2.</w:t>
      </w:r>
      <w:r w:rsidR="00191991">
        <w:rPr>
          <w:rFonts w:ascii="Times New Roman" w:eastAsia="Calibri" w:hAnsi="Times New Roman" w:cs="Times New Roman"/>
          <w:kern w:val="0"/>
          <w:sz w:val="28"/>
          <w:szCs w:val="28"/>
          <w:lang w:val="uk-UA"/>
          <w14:ligatures w14:val="none"/>
        </w:rPr>
        <w:t>9</w:t>
      </w:r>
      <w:r w:rsidRPr="008A500D">
        <w:rPr>
          <w:rFonts w:ascii="Times New Roman" w:eastAsia="Calibri" w:hAnsi="Times New Roman" w:cs="Times New Roman"/>
          <w:kern w:val="0"/>
          <w:sz w:val="28"/>
          <w:szCs w:val="28"/>
          <w:lang w:val="uk-UA"/>
          <w14:ligatures w14:val="none"/>
        </w:rPr>
        <w:t xml:space="preserve"> показана отримана оребрена труба</w:t>
      </w:r>
      <w:r>
        <w:rPr>
          <w:rFonts w:ascii="Times New Roman" w:eastAsia="Calibri" w:hAnsi="Times New Roman" w:cs="Times New Roman"/>
          <w:kern w:val="0"/>
          <w:sz w:val="28"/>
          <w:szCs w:val="28"/>
          <w:lang w:val="uk-UA"/>
          <w14:ligatures w14:val="none"/>
        </w:rPr>
        <w:t xml:space="preserve"> </w:t>
      </w:r>
      <w:r w:rsidRPr="008A500D">
        <w:rPr>
          <w:rFonts w:ascii="Times New Roman" w:eastAsia="Calibri" w:hAnsi="Times New Roman" w:cs="Times New Roman"/>
          <w:kern w:val="0"/>
          <w:sz w:val="28"/>
          <w:szCs w:val="28"/>
          <w:lang w:val="uk-UA"/>
          <w14:ligatures w14:val="none"/>
        </w:rPr>
        <w:t>опресовування шайб, автоматизований процес яких здійснює подачу</w:t>
      </w:r>
      <w:r>
        <w:rPr>
          <w:rFonts w:ascii="Times New Roman" w:eastAsia="Calibri" w:hAnsi="Times New Roman" w:cs="Times New Roman"/>
          <w:kern w:val="0"/>
          <w:sz w:val="28"/>
          <w:szCs w:val="28"/>
          <w:lang w:val="uk-UA"/>
          <w14:ligatures w14:val="none"/>
        </w:rPr>
        <w:t xml:space="preserve"> </w:t>
      </w:r>
      <w:r w:rsidRPr="008A500D">
        <w:rPr>
          <w:rFonts w:ascii="Times New Roman" w:eastAsia="Calibri" w:hAnsi="Times New Roman" w:cs="Times New Roman"/>
          <w:kern w:val="0"/>
          <w:sz w:val="28"/>
          <w:szCs w:val="28"/>
          <w:lang w:val="uk-UA"/>
          <w14:ligatures w14:val="none"/>
        </w:rPr>
        <w:t>шайби 1 на трубу 3, підготуйте наступну шайбу, затисніть манжету 2 на</w:t>
      </w:r>
      <w:r>
        <w:rPr>
          <w:rFonts w:ascii="Times New Roman" w:eastAsia="Calibri" w:hAnsi="Times New Roman" w:cs="Times New Roman"/>
          <w:kern w:val="0"/>
          <w:sz w:val="28"/>
          <w:szCs w:val="28"/>
          <w:lang w:val="uk-UA"/>
          <w14:ligatures w14:val="none"/>
        </w:rPr>
        <w:t xml:space="preserve"> </w:t>
      </w:r>
      <w:r w:rsidRPr="008A500D">
        <w:rPr>
          <w:rFonts w:ascii="Times New Roman" w:eastAsia="Calibri" w:hAnsi="Times New Roman" w:cs="Times New Roman"/>
          <w:kern w:val="0"/>
          <w:sz w:val="28"/>
          <w:szCs w:val="28"/>
          <w:lang w:val="uk-UA"/>
          <w14:ligatures w14:val="none"/>
        </w:rPr>
        <w:t>труби, переміщення труби на певний крок вперед і фіксація кроку між ними</w:t>
      </w:r>
      <w:r>
        <w:rPr>
          <w:rFonts w:ascii="Times New Roman" w:eastAsia="Calibri" w:hAnsi="Times New Roman" w:cs="Times New Roman"/>
          <w:kern w:val="0"/>
          <w:sz w:val="28"/>
          <w:szCs w:val="28"/>
          <w:lang w:val="uk-UA"/>
          <w14:ligatures w14:val="none"/>
        </w:rPr>
        <w:t xml:space="preserve"> </w:t>
      </w:r>
      <w:r w:rsidRPr="008A500D">
        <w:rPr>
          <w:rFonts w:ascii="Times New Roman" w:eastAsia="Calibri" w:hAnsi="Times New Roman" w:cs="Times New Roman"/>
          <w:kern w:val="0"/>
          <w:sz w:val="28"/>
          <w:szCs w:val="28"/>
          <w:lang w:val="uk-UA"/>
          <w14:ligatures w14:val="none"/>
        </w:rPr>
        <w:t>шайби [8].</w:t>
      </w:r>
    </w:p>
    <w:p w14:paraId="34434CD7" w14:textId="60D30C8F" w:rsidR="008A500D" w:rsidRDefault="008A500D" w:rsidP="008A500D">
      <w:pPr>
        <w:spacing w:line="360" w:lineRule="auto"/>
        <w:ind w:firstLine="851"/>
        <w:contextualSpacing/>
        <w:jc w:val="center"/>
        <w:rPr>
          <w:rFonts w:ascii="Times New Roman" w:eastAsia="Calibri" w:hAnsi="Times New Roman" w:cs="Times New Roman"/>
          <w:kern w:val="0"/>
          <w:sz w:val="28"/>
          <w:szCs w:val="28"/>
          <w:lang w:val="uk-UA"/>
          <w14:ligatures w14:val="none"/>
        </w:rPr>
      </w:pPr>
      <w:r w:rsidRPr="008A500D">
        <w:rPr>
          <w:rFonts w:ascii="Times New Roman" w:eastAsia="Calibri" w:hAnsi="Times New Roman" w:cs="Times New Roman"/>
          <w:noProof/>
          <w:kern w:val="0"/>
          <w:sz w:val="28"/>
          <w:szCs w:val="28"/>
          <w:lang w:val="uk-UA"/>
          <w14:ligatures w14:val="none"/>
        </w:rPr>
        <w:drawing>
          <wp:inline distT="0" distB="0" distL="0" distR="0" wp14:anchorId="1B95B9F8" wp14:editId="5A0C27C6">
            <wp:extent cx="2353003" cy="1971950"/>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53003" cy="1971950"/>
                    </a:xfrm>
                    <a:prstGeom prst="rect">
                      <a:avLst/>
                    </a:prstGeom>
                  </pic:spPr>
                </pic:pic>
              </a:graphicData>
            </a:graphic>
          </wp:inline>
        </w:drawing>
      </w:r>
    </w:p>
    <w:p w14:paraId="569436EE" w14:textId="32E6A18E" w:rsidR="008A500D" w:rsidRPr="008A500D" w:rsidRDefault="008A500D" w:rsidP="008A500D">
      <w:pPr>
        <w:spacing w:line="360" w:lineRule="auto"/>
        <w:ind w:firstLine="851"/>
        <w:contextualSpacing/>
        <w:jc w:val="center"/>
        <w:rPr>
          <w:rFonts w:ascii="Times New Roman" w:eastAsia="Calibri" w:hAnsi="Times New Roman" w:cs="Times New Roman"/>
          <w:kern w:val="0"/>
          <w:sz w:val="28"/>
          <w:szCs w:val="28"/>
          <w:lang w:val="uk-UA"/>
          <w14:ligatures w14:val="none"/>
        </w:rPr>
      </w:pPr>
      <w:r w:rsidRPr="008A500D">
        <w:rPr>
          <w:rFonts w:ascii="Times New Roman" w:eastAsia="Calibri" w:hAnsi="Times New Roman" w:cs="Times New Roman"/>
          <w:kern w:val="0"/>
          <w:sz w:val="28"/>
          <w:szCs w:val="28"/>
          <w:lang w:val="uk-UA"/>
          <w14:ligatures w14:val="none"/>
        </w:rPr>
        <w:t xml:space="preserve">Рис. </w:t>
      </w:r>
      <w:r w:rsidR="00780877">
        <w:rPr>
          <w:rFonts w:ascii="Times New Roman" w:eastAsia="Calibri" w:hAnsi="Times New Roman" w:cs="Times New Roman"/>
          <w:kern w:val="0"/>
          <w:sz w:val="28"/>
          <w:szCs w:val="28"/>
          <w:lang w:val="uk-UA"/>
          <w14:ligatures w14:val="none"/>
        </w:rPr>
        <w:t>2</w:t>
      </w:r>
      <w:r w:rsidRPr="008A500D">
        <w:rPr>
          <w:rFonts w:ascii="Times New Roman" w:eastAsia="Calibri" w:hAnsi="Times New Roman" w:cs="Times New Roman"/>
          <w:kern w:val="0"/>
          <w:sz w:val="28"/>
          <w:szCs w:val="28"/>
          <w:lang w:val="uk-UA"/>
          <w14:ligatures w14:val="none"/>
        </w:rPr>
        <w:t>.</w:t>
      </w:r>
      <w:r w:rsidR="00796507">
        <w:rPr>
          <w:rFonts w:ascii="Times New Roman" w:eastAsia="Calibri" w:hAnsi="Times New Roman" w:cs="Times New Roman"/>
          <w:kern w:val="0"/>
          <w:sz w:val="28"/>
          <w:szCs w:val="28"/>
          <w:lang w:val="uk-UA"/>
          <w14:ligatures w14:val="none"/>
        </w:rPr>
        <w:t>9</w:t>
      </w:r>
      <w:r w:rsidRPr="008A500D">
        <w:rPr>
          <w:rFonts w:ascii="Times New Roman" w:eastAsia="Calibri" w:hAnsi="Times New Roman" w:cs="Times New Roman"/>
          <w:kern w:val="0"/>
          <w:sz w:val="28"/>
          <w:szCs w:val="28"/>
          <w:lang w:val="uk-UA"/>
          <w14:ligatures w14:val="none"/>
        </w:rPr>
        <w:t xml:space="preserve"> </w:t>
      </w:r>
      <w:bookmarkStart w:id="18" w:name="_Hlk216283932"/>
      <w:r w:rsidRPr="008A500D">
        <w:rPr>
          <w:rFonts w:ascii="Times New Roman" w:eastAsia="Calibri" w:hAnsi="Times New Roman" w:cs="Times New Roman"/>
          <w:kern w:val="0"/>
          <w:sz w:val="28"/>
          <w:szCs w:val="28"/>
          <w:lang w:val="uk-UA"/>
          <w14:ligatures w14:val="none"/>
        </w:rPr>
        <w:t>Теплообмінник оребрений за допомогою обтискних шайб: 1 – шайба, 2 –</w:t>
      </w:r>
      <w:r>
        <w:rPr>
          <w:rFonts w:ascii="Times New Roman" w:eastAsia="Calibri" w:hAnsi="Times New Roman" w:cs="Times New Roman"/>
          <w:kern w:val="0"/>
          <w:sz w:val="28"/>
          <w:szCs w:val="28"/>
          <w:lang w:val="uk-UA"/>
          <w14:ligatures w14:val="none"/>
        </w:rPr>
        <w:t xml:space="preserve"> </w:t>
      </w:r>
      <w:r w:rsidRPr="008A500D">
        <w:rPr>
          <w:rFonts w:ascii="Times New Roman" w:eastAsia="Calibri" w:hAnsi="Times New Roman" w:cs="Times New Roman"/>
          <w:kern w:val="0"/>
          <w:sz w:val="28"/>
          <w:szCs w:val="28"/>
          <w:lang w:val="uk-UA"/>
          <w14:ligatures w14:val="none"/>
        </w:rPr>
        <w:t>шайба обжимна, 3 – опорна труба</w:t>
      </w:r>
      <w:bookmarkEnd w:id="18"/>
    </w:p>
    <w:p w14:paraId="7058D8B9" w14:textId="77777777" w:rsidR="008A500D" w:rsidRDefault="008A500D" w:rsidP="008A500D">
      <w:pPr>
        <w:spacing w:line="360" w:lineRule="auto"/>
        <w:ind w:firstLine="851"/>
        <w:contextualSpacing/>
        <w:jc w:val="center"/>
        <w:rPr>
          <w:rFonts w:ascii="Times New Roman" w:eastAsia="Calibri" w:hAnsi="Times New Roman" w:cs="Times New Roman"/>
          <w:kern w:val="0"/>
          <w:sz w:val="28"/>
          <w:szCs w:val="28"/>
          <w:lang w:val="uk-UA"/>
          <w14:ligatures w14:val="none"/>
        </w:rPr>
      </w:pPr>
    </w:p>
    <w:p w14:paraId="0FC9FA91" w14:textId="775E347F" w:rsidR="008A500D" w:rsidRDefault="008A500D" w:rsidP="008A500D">
      <w:pPr>
        <w:spacing w:line="360" w:lineRule="auto"/>
        <w:ind w:firstLine="851"/>
        <w:contextualSpacing/>
        <w:jc w:val="both"/>
        <w:rPr>
          <w:rFonts w:ascii="Times New Roman" w:eastAsia="Calibri" w:hAnsi="Times New Roman" w:cs="Times New Roman"/>
          <w:kern w:val="0"/>
          <w:sz w:val="28"/>
          <w:szCs w:val="28"/>
          <w:lang w:val="uk-UA"/>
          <w14:ligatures w14:val="none"/>
        </w:rPr>
      </w:pPr>
      <w:r w:rsidRPr="008A500D">
        <w:rPr>
          <w:rFonts w:ascii="Times New Roman" w:eastAsia="Calibri" w:hAnsi="Times New Roman" w:cs="Times New Roman"/>
          <w:kern w:val="0"/>
          <w:sz w:val="28"/>
          <w:szCs w:val="28"/>
          <w:lang w:val="uk-UA"/>
          <w14:ligatures w14:val="none"/>
        </w:rPr>
        <w:t>Передбачається, що метод малопродуктивний і використовується на</w:t>
      </w:r>
      <w:r>
        <w:rPr>
          <w:rFonts w:ascii="Times New Roman" w:eastAsia="Calibri" w:hAnsi="Times New Roman" w:cs="Times New Roman"/>
          <w:kern w:val="0"/>
          <w:sz w:val="28"/>
          <w:szCs w:val="28"/>
          <w:lang w:val="uk-UA"/>
          <w14:ligatures w14:val="none"/>
        </w:rPr>
        <w:t xml:space="preserve"> </w:t>
      </w:r>
      <w:r w:rsidRPr="008A500D">
        <w:rPr>
          <w:rFonts w:ascii="Times New Roman" w:eastAsia="Calibri" w:hAnsi="Times New Roman" w:cs="Times New Roman"/>
          <w:kern w:val="0"/>
          <w:sz w:val="28"/>
          <w:szCs w:val="28"/>
          <w:lang w:val="uk-UA"/>
          <w14:ligatures w14:val="none"/>
        </w:rPr>
        <w:t>малі підприємства та майстерні.</w:t>
      </w:r>
    </w:p>
    <w:p w14:paraId="450E9C65" w14:textId="6708FDCF" w:rsidR="008A500D" w:rsidRDefault="00597823" w:rsidP="008A500D">
      <w:pPr>
        <w:spacing w:line="360" w:lineRule="auto"/>
        <w:ind w:firstLine="851"/>
        <w:contextualSpacing/>
        <w:jc w:val="both"/>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Е</w:t>
      </w:r>
      <w:r w:rsidRPr="00597823">
        <w:rPr>
          <w:rFonts w:ascii="Times New Roman" w:eastAsia="Calibri" w:hAnsi="Times New Roman" w:cs="Times New Roman"/>
          <w:kern w:val="0"/>
          <w:sz w:val="28"/>
          <w:szCs w:val="28"/>
          <w14:ligatures w14:val="none"/>
        </w:rPr>
        <w:t xml:space="preserve">лектродугова </w:t>
      </w:r>
      <w:r>
        <w:rPr>
          <w:rFonts w:ascii="Times New Roman" w:eastAsia="Calibri" w:hAnsi="Times New Roman" w:cs="Times New Roman"/>
          <w:kern w:val="0"/>
          <w:sz w:val="28"/>
          <w:szCs w:val="28"/>
          <w:lang w:val="uk-UA"/>
          <w14:ligatures w14:val="none"/>
        </w:rPr>
        <w:t>та</w:t>
      </w:r>
      <w:r w:rsidRPr="00597823">
        <w:rPr>
          <w:rFonts w:ascii="Times New Roman" w:eastAsia="Calibri" w:hAnsi="Times New Roman" w:cs="Times New Roman"/>
          <w:kern w:val="0"/>
          <w:sz w:val="28"/>
          <w:szCs w:val="28"/>
          <w14:ligatures w14:val="none"/>
        </w:rPr>
        <w:t xml:space="preserve"> контактна </w:t>
      </w:r>
      <w:r>
        <w:rPr>
          <w:rFonts w:ascii="Times New Roman" w:eastAsia="Calibri" w:hAnsi="Times New Roman" w:cs="Times New Roman"/>
          <w:kern w:val="0"/>
          <w:sz w:val="28"/>
          <w:szCs w:val="28"/>
          <w:lang w:val="uk-UA"/>
          <w14:ligatures w14:val="none"/>
        </w:rPr>
        <w:t>з</w:t>
      </w:r>
      <w:r w:rsidRPr="00597823">
        <w:rPr>
          <w:rFonts w:ascii="Times New Roman" w:eastAsia="Calibri" w:hAnsi="Times New Roman" w:cs="Times New Roman"/>
          <w:kern w:val="0"/>
          <w:sz w:val="28"/>
          <w:szCs w:val="28"/>
          <w14:ligatures w14:val="none"/>
        </w:rPr>
        <w:t>варка</w:t>
      </w:r>
      <w:r>
        <w:rPr>
          <w:rFonts w:ascii="Times New Roman" w:eastAsia="Calibri" w:hAnsi="Times New Roman" w:cs="Times New Roman"/>
          <w:kern w:val="0"/>
          <w:sz w:val="28"/>
          <w:szCs w:val="28"/>
          <w:lang w:val="uk-UA"/>
          <w14:ligatures w14:val="none"/>
        </w:rPr>
        <w:t>.</w:t>
      </w:r>
    </w:p>
    <w:p w14:paraId="4C09559C" w14:textId="520FC2EA" w:rsidR="00597823" w:rsidRDefault="00597823" w:rsidP="00597823">
      <w:pPr>
        <w:spacing w:line="360" w:lineRule="auto"/>
        <w:ind w:firstLine="851"/>
        <w:contextualSpacing/>
        <w:jc w:val="center"/>
        <w:rPr>
          <w:rFonts w:ascii="Times New Roman" w:eastAsia="Calibri" w:hAnsi="Times New Roman" w:cs="Times New Roman"/>
          <w:kern w:val="0"/>
          <w:sz w:val="28"/>
          <w:szCs w:val="28"/>
          <w:lang w:val="uk-UA"/>
          <w14:ligatures w14:val="none"/>
        </w:rPr>
      </w:pPr>
      <w:r w:rsidRPr="00597823">
        <w:rPr>
          <w:rFonts w:ascii="Times New Roman" w:eastAsia="Calibri" w:hAnsi="Times New Roman" w:cs="Times New Roman"/>
          <w:noProof/>
          <w:kern w:val="0"/>
          <w:sz w:val="28"/>
          <w:szCs w:val="28"/>
          <w:lang w:val="uk-UA"/>
          <w14:ligatures w14:val="none"/>
        </w:rPr>
        <w:lastRenderedPageBreak/>
        <w:drawing>
          <wp:inline distT="0" distB="0" distL="0" distR="0" wp14:anchorId="41B564C6" wp14:editId="66E7D618">
            <wp:extent cx="2133898" cy="20767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33898" cy="2076740"/>
                    </a:xfrm>
                    <a:prstGeom prst="rect">
                      <a:avLst/>
                    </a:prstGeom>
                  </pic:spPr>
                </pic:pic>
              </a:graphicData>
            </a:graphic>
          </wp:inline>
        </w:drawing>
      </w:r>
    </w:p>
    <w:p w14:paraId="4227637F" w14:textId="00424B3D" w:rsidR="00597823" w:rsidRPr="00597823" w:rsidRDefault="00597823" w:rsidP="00597823">
      <w:pPr>
        <w:spacing w:line="360" w:lineRule="auto"/>
        <w:ind w:firstLine="851"/>
        <w:contextualSpacing/>
        <w:jc w:val="center"/>
        <w:rPr>
          <w:rFonts w:ascii="Times New Roman" w:eastAsia="Calibri" w:hAnsi="Times New Roman" w:cs="Times New Roman"/>
          <w:kern w:val="0"/>
          <w:sz w:val="28"/>
          <w:szCs w:val="28"/>
          <w:lang w:val="uk-UA"/>
          <w14:ligatures w14:val="none"/>
        </w:rPr>
      </w:pPr>
      <w:r w:rsidRPr="00597823">
        <w:rPr>
          <w:rFonts w:ascii="Times New Roman" w:eastAsia="Calibri" w:hAnsi="Times New Roman" w:cs="Times New Roman"/>
          <w:kern w:val="0"/>
          <w:sz w:val="28"/>
          <w:szCs w:val="28"/>
          <w:lang w:val="uk-UA"/>
          <w14:ligatures w14:val="none"/>
        </w:rPr>
        <w:t xml:space="preserve">Рис. </w:t>
      </w:r>
      <w:r w:rsidR="00780877">
        <w:rPr>
          <w:rFonts w:ascii="Times New Roman" w:eastAsia="Calibri" w:hAnsi="Times New Roman" w:cs="Times New Roman"/>
          <w:kern w:val="0"/>
          <w:sz w:val="28"/>
          <w:szCs w:val="28"/>
          <w:lang w:val="uk-UA"/>
          <w14:ligatures w14:val="none"/>
        </w:rPr>
        <w:t>2.</w:t>
      </w:r>
      <w:r w:rsidR="00796507">
        <w:rPr>
          <w:rFonts w:ascii="Times New Roman" w:eastAsia="Calibri" w:hAnsi="Times New Roman" w:cs="Times New Roman"/>
          <w:kern w:val="0"/>
          <w:sz w:val="28"/>
          <w:szCs w:val="28"/>
          <w:lang w:val="uk-UA"/>
          <w14:ligatures w14:val="none"/>
        </w:rPr>
        <w:t>10</w:t>
      </w:r>
      <w:r w:rsidRPr="00597823">
        <w:rPr>
          <w:rFonts w:ascii="Times New Roman" w:eastAsia="Calibri" w:hAnsi="Times New Roman" w:cs="Times New Roman"/>
          <w:kern w:val="0"/>
          <w:sz w:val="28"/>
          <w:szCs w:val="28"/>
          <w:lang w:val="uk-UA"/>
          <w14:ligatures w14:val="none"/>
        </w:rPr>
        <w:t xml:space="preserve"> </w:t>
      </w:r>
      <w:bookmarkStart w:id="19" w:name="_Hlk216283980"/>
      <w:r w:rsidRPr="00597823">
        <w:rPr>
          <w:rFonts w:ascii="Times New Roman" w:eastAsia="Calibri" w:hAnsi="Times New Roman" w:cs="Times New Roman"/>
          <w:kern w:val="0"/>
          <w:sz w:val="28"/>
          <w:szCs w:val="28"/>
          <w:lang w:val="uk-UA"/>
          <w14:ligatures w14:val="none"/>
        </w:rPr>
        <w:t>Загальна схема оребрення зварюванням: 1 – точка підведення струму, 2 –</w:t>
      </w:r>
      <w:r>
        <w:rPr>
          <w:rFonts w:ascii="Times New Roman" w:eastAsia="Calibri" w:hAnsi="Times New Roman" w:cs="Times New Roman"/>
          <w:kern w:val="0"/>
          <w:sz w:val="28"/>
          <w:szCs w:val="28"/>
          <w:lang w:val="uk-UA"/>
          <w14:ligatures w14:val="none"/>
        </w:rPr>
        <w:t xml:space="preserve"> </w:t>
      </w:r>
      <w:r w:rsidRPr="00597823">
        <w:rPr>
          <w:rFonts w:ascii="Times New Roman" w:eastAsia="Calibri" w:hAnsi="Times New Roman" w:cs="Times New Roman"/>
          <w:kern w:val="0"/>
          <w:sz w:val="28"/>
          <w:szCs w:val="28"/>
          <w:lang w:val="uk-UA"/>
          <w14:ligatures w14:val="none"/>
        </w:rPr>
        <w:t>опорна труба, 3 - ребро</w:t>
      </w:r>
      <w:bookmarkEnd w:id="19"/>
    </w:p>
    <w:p w14:paraId="52689944" w14:textId="77777777" w:rsidR="00780877" w:rsidRDefault="00780877" w:rsidP="00597823">
      <w:pPr>
        <w:spacing w:line="360" w:lineRule="auto"/>
        <w:ind w:firstLine="851"/>
        <w:contextualSpacing/>
        <w:jc w:val="both"/>
        <w:rPr>
          <w:rFonts w:ascii="Times New Roman" w:eastAsia="Calibri" w:hAnsi="Times New Roman" w:cs="Times New Roman"/>
          <w:kern w:val="0"/>
          <w:sz w:val="28"/>
          <w:szCs w:val="28"/>
          <w:lang w:val="uk-UA"/>
          <w14:ligatures w14:val="none"/>
        </w:rPr>
      </w:pPr>
    </w:p>
    <w:p w14:paraId="0525B4E9" w14:textId="13522BD7" w:rsidR="00597823" w:rsidRDefault="00597823" w:rsidP="00597823">
      <w:pPr>
        <w:spacing w:line="360" w:lineRule="auto"/>
        <w:ind w:firstLine="851"/>
        <w:contextualSpacing/>
        <w:jc w:val="both"/>
        <w:rPr>
          <w:rFonts w:ascii="Times New Roman" w:eastAsia="Calibri" w:hAnsi="Times New Roman" w:cs="Times New Roman"/>
          <w:kern w:val="0"/>
          <w:sz w:val="28"/>
          <w:szCs w:val="28"/>
          <w:lang w:val="uk-UA"/>
          <w14:ligatures w14:val="none"/>
        </w:rPr>
      </w:pPr>
      <w:r w:rsidRPr="00597823">
        <w:rPr>
          <w:rFonts w:ascii="Times New Roman" w:eastAsia="Calibri" w:hAnsi="Times New Roman" w:cs="Times New Roman"/>
          <w:kern w:val="0"/>
          <w:sz w:val="28"/>
          <w:szCs w:val="28"/>
          <w:lang w:val="uk-UA"/>
          <w14:ligatures w14:val="none"/>
        </w:rPr>
        <w:t>Зварюванням виробляють з'єднання між металевими деталями спільним способом</w:t>
      </w:r>
      <w:r>
        <w:rPr>
          <w:rFonts w:ascii="Times New Roman" w:eastAsia="Calibri" w:hAnsi="Times New Roman" w:cs="Times New Roman"/>
          <w:kern w:val="0"/>
          <w:sz w:val="28"/>
          <w:szCs w:val="28"/>
          <w:lang w:val="uk-UA"/>
          <w14:ligatures w14:val="none"/>
        </w:rPr>
        <w:t xml:space="preserve"> </w:t>
      </w:r>
      <w:r w:rsidRPr="00597823">
        <w:rPr>
          <w:rFonts w:ascii="Times New Roman" w:eastAsia="Calibri" w:hAnsi="Times New Roman" w:cs="Times New Roman"/>
          <w:kern w:val="0"/>
          <w:sz w:val="28"/>
          <w:szCs w:val="28"/>
          <w:lang w:val="uk-UA"/>
          <w14:ligatures w14:val="none"/>
        </w:rPr>
        <w:t>нагрівання і пластична деформація. Класифікації зварювання поділяються на</w:t>
      </w:r>
      <w:r>
        <w:rPr>
          <w:rFonts w:ascii="Times New Roman" w:eastAsia="Calibri" w:hAnsi="Times New Roman" w:cs="Times New Roman"/>
          <w:kern w:val="0"/>
          <w:sz w:val="28"/>
          <w:szCs w:val="28"/>
          <w:lang w:val="uk-UA"/>
          <w14:ligatures w14:val="none"/>
        </w:rPr>
        <w:t xml:space="preserve"> </w:t>
      </w:r>
      <w:r w:rsidRPr="00597823">
        <w:rPr>
          <w:rFonts w:ascii="Times New Roman" w:eastAsia="Calibri" w:hAnsi="Times New Roman" w:cs="Times New Roman"/>
          <w:kern w:val="0"/>
          <w:sz w:val="28"/>
          <w:szCs w:val="28"/>
          <w:lang w:val="uk-UA"/>
          <w14:ligatures w14:val="none"/>
        </w:rPr>
        <w:t>за фізико-технічними і технологічними характеристиками, а також способи зварювання, такі як</w:t>
      </w:r>
      <w:r>
        <w:rPr>
          <w:rFonts w:ascii="Times New Roman" w:eastAsia="Calibri" w:hAnsi="Times New Roman" w:cs="Times New Roman"/>
          <w:kern w:val="0"/>
          <w:sz w:val="28"/>
          <w:szCs w:val="28"/>
          <w:lang w:val="uk-UA"/>
          <w14:ligatures w14:val="none"/>
        </w:rPr>
        <w:t xml:space="preserve"> </w:t>
      </w:r>
      <w:r w:rsidRPr="00597823">
        <w:rPr>
          <w:rFonts w:ascii="Times New Roman" w:eastAsia="Calibri" w:hAnsi="Times New Roman" w:cs="Times New Roman"/>
          <w:kern w:val="0"/>
          <w:sz w:val="28"/>
          <w:szCs w:val="28"/>
          <w:lang w:val="uk-UA"/>
          <w14:ligatures w14:val="none"/>
        </w:rPr>
        <w:t>контактні, дугові та нагрівальні струмами високої частоти. Загальний</w:t>
      </w:r>
      <w:r>
        <w:rPr>
          <w:rFonts w:ascii="Times New Roman" w:eastAsia="Calibri" w:hAnsi="Times New Roman" w:cs="Times New Roman"/>
          <w:kern w:val="0"/>
          <w:sz w:val="28"/>
          <w:szCs w:val="28"/>
          <w:lang w:val="uk-UA"/>
          <w14:ligatures w14:val="none"/>
        </w:rPr>
        <w:t xml:space="preserve"> </w:t>
      </w:r>
      <w:r w:rsidRPr="00597823">
        <w:rPr>
          <w:rFonts w:ascii="Times New Roman" w:eastAsia="Calibri" w:hAnsi="Times New Roman" w:cs="Times New Roman"/>
          <w:kern w:val="0"/>
          <w:sz w:val="28"/>
          <w:szCs w:val="28"/>
          <w:lang w:val="uk-UA"/>
          <w14:ligatures w14:val="none"/>
        </w:rPr>
        <w:t>Технологічна схема показана на рис. 6, де поточне місце живлення 1 для</w:t>
      </w:r>
      <w:r>
        <w:rPr>
          <w:rFonts w:ascii="Times New Roman" w:eastAsia="Calibri" w:hAnsi="Times New Roman" w:cs="Times New Roman"/>
          <w:kern w:val="0"/>
          <w:sz w:val="28"/>
          <w:szCs w:val="28"/>
          <w:lang w:val="uk-UA"/>
          <w14:ligatures w14:val="none"/>
        </w:rPr>
        <w:t xml:space="preserve"> </w:t>
      </w:r>
      <w:r w:rsidRPr="00597823">
        <w:rPr>
          <w:rFonts w:ascii="Times New Roman" w:eastAsia="Calibri" w:hAnsi="Times New Roman" w:cs="Times New Roman"/>
          <w:kern w:val="0"/>
          <w:sz w:val="28"/>
          <w:szCs w:val="28"/>
          <w:lang w:val="uk-UA"/>
          <w14:ligatures w14:val="none"/>
        </w:rPr>
        <w:t>нагрівання деталей, що зварюються - труб 2 і ребер 3. Для контактного зварювання</w:t>
      </w:r>
      <w:r>
        <w:rPr>
          <w:rFonts w:ascii="Times New Roman" w:eastAsia="Calibri" w:hAnsi="Times New Roman" w:cs="Times New Roman"/>
          <w:kern w:val="0"/>
          <w:sz w:val="28"/>
          <w:szCs w:val="28"/>
          <w:lang w:val="uk-UA"/>
          <w14:ligatures w14:val="none"/>
        </w:rPr>
        <w:t xml:space="preserve"> </w:t>
      </w:r>
      <w:r w:rsidRPr="00597823">
        <w:rPr>
          <w:rFonts w:ascii="Times New Roman" w:eastAsia="Calibri" w:hAnsi="Times New Roman" w:cs="Times New Roman"/>
          <w:kern w:val="0"/>
          <w:sz w:val="28"/>
          <w:szCs w:val="28"/>
          <w:lang w:val="uk-UA"/>
          <w14:ligatures w14:val="none"/>
        </w:rPr>
        <w:t>деталі в місці контакту нагріваються електричним струмом і стискаються</w:t>
      </w:r>
      <w:r>
        <w:rPr>
          <w:rFonts w:ascii="Times New Roman" w:eastAsia="Calibri" w:hAnsi="Times New Roman" w:cs="Times New Roman"/>
          <w:kern w:val="0"/>
          <w:sz w:val="28"/>
          <w:szCs w:val="28"/>
          <w:lang w:val="uk-UA"/>
          <w14:ligatures w14:val="none"/>
        </w:rPr>
        <w:t xml:space="preserve"> </w:t>
      </w:r>
      <w:r w:rsidRPr="00597823">
        <w:rPr>
          <w:rFonts w:ascii="Times New Roman" w:eastAsia="Calibri" w:hAnsi="Times New Roman" w:cs="Times New Roman"/>
          <w:kern w:val="0"/>
          <w:sz w:val="28"/>
          <w:szCs w:val="28"/>
          <w:lang w:val="uk-UA"/>
          <w14:ligatures w14:val="none"/>
        </w:rPr>
        <w:t>силою стиснення. У роботі [12] відмінність полягає в тому, що до</w:t>
      </w:r>
      <w:r>
        <w:rPr>
          <w:rFonts w:ascii="Times New Roman" w:eastAsia="Calibri" w:hAnsi="Times New Roman" w:cs="Times New Roman"/>
          <w:kern w:val="0"/>
          <w:sz w:val="28"/>
          <w:szCs w:val="28"/>
          <w:lang w:val="uk-UA"/>
          <w14:ligatures w14:val="none"/>
        </w:rPr>
        <w:t xml:space="preserve"> </w:t>
      </w:r>
      <w:r w:rsidRPr="00597823">
        <w:rPr>
          <w:rFonts w:ascii="Times New Roman" w:eastAsia="Calibri" w:hAnsi="Times New Roman" w:cs="Times New Roman"/>
          <w:kern w:val="0"/>
          <w:sz w:val="28"/>
          <w:szCs w:val="28"/>
          <w:lang w:val="uk-UA"/>
          <w14:ligatures w14:val="none"/>
        </w:rPr>
        <w:t>гладка труба одночасно зварюється контактним зварюванням</w:t>
      </w:r>
      <w:r>
        <w:rPr>
          <w:rFonts w:ascii="Times New Roman" w:eastAsia="Calibri" w:hAnsi="Times New Roman" w:cs="Times New Roman"/>
          <w:kern w:val="0"/>
          <w:sz w:val="28"/>
          <w:szCs w:val="28"/>
          <w:lang w:val="uk-UA"/>
          <w14:ligatures w14:val="none"/>
        </w:rPr>
        <w:t xml:space="preserve"> </w:t>
      </w:r>
      <w:r w:rsidRPr="00597823">
        <w:rPr>
          <w:rFonts w:ascii="Times New Roman" w:eastAsia="Calibri" w:hAnsi="Times New Roman" w:cs="Times New Roman"/>
          <w:kern w:val="0"/>
          <w:sz w:val="28"/>
          <w:szCs w:val="28"/>
          <w:lang w:val="uk-UA"/>
          <w14:ligatures w14:val="none"/>
        </w:rPr>
        <w:t>кілька напівребрів. Дугове зварювання передбачає подачу змінного або</w:t>
      </w:r>
      <w:r>
        <w:rPr>
          <w:rFonts w:ascii="Times New Roman" w:eastAsia="Calibri" w:hAnsi="Times New Roman" w:cs="Times New Roman"/>
          <w:kern w:val="0"/>
          <w:sz w:val="28"/>
          <w:szCs w:val="28"/>
          <w:lang w:val="uk-UA"/>
          <w14:ligatures w14:val="none"/>
        </w:rPr>
        <w:t xml:space="preserve"> </w:t>
      </w:r>
      <w:r w:rsidRPr="00597823">
        <w:rPr>
          <w:rFonts w:ascii="Times New Roman" w:eastAsia="Calibri" w:hAnsi="Times New Roman" w:cs="Times New Roman"/>
          <w:kern w:val="0"/>
          <w:sz w:val="28"/>
          <w:szCs w:val="28"/>
          <w:lang w:val="uk-UA"/>
          <w14:ligatures w14:val="none"/>
        </w:rPr>
        <w:t>постійного струму на деталі, що зварюються, утворюючи дугу, яка плавиться</w:t>
      </w:r>
      <w:r>
        <w:rPr>
          <w:rFonts w:ascii="Times New Roman" w:eastAsia="Calibri" w:hAnsi="Times New Roman" w:cs="Times New Roman"/>
          <w:kern w:val="0"/>
          <w:sz w:val="28"/>
          <w:szCs w:val="28"/>
          <w:lang w:val="uk-UA"/>
          <w14:ligatures w14:val="none"/>
        </w:rPr>
        <w:t xml:space="preserve"> </w:t>
      </w:r>
      <w:r w:rsidRPr="00597823">
        <w:rPr>
          <w:rFonts w:ascii="Times New Roman" w:eastAsia="Calibri" w:hAnsi="Times New Roman" w:cs="Times New Roman"/>
          <w:kern w:val="0"/>
          <w:sz w:val="28"/>
          <w:szCs w:val="28"/>
          <w:lang w:val="uk-UA"/>
          <w14:ligatures w14:val="none"/>
        </w:rPr>
        <w:t>недорогоцінний метал. В результаті в отриманій зварювальній ванні</w:t>
      </w:r>
      <w:r>
        <w:rPr>
          <w:rFonts w:ascii="Times New Roman" w:eastAsia="Calibri" w:hAnsi="Times New Roman" w:cs="Times New Roman"/>
          <w:kern w:val="0"/>
          <w:sz w:val="28"/>
          <w:szCs w:val="28"/>
          <w:lang w:val="uk-UA"/>
          <w14:ligatures w14:val="none"/>
        </w:rPr>
        <w:t xml:space="preserve"> </w:t>
      </w:r>
      <w:r w:rsidRPr="00597823">
        <w:rPr>
          <w:rFonts w:ascii="Times New Roman" w:eastAsia="Calibri" w:hAnsi="Times New Roman" w:cs="Times New Roman"/>
          <w:kern w:val="0"/>
          <w:sz w:val="28"/>
          <w:szCs w:val="28"/>
          <w:lang w:val="uk-UA"/>
          <w14:ligatures w14:val="none"/>
        </w:rPr>
        <w:t>метал закріплюють, створюючи зварне з’єднання. Процес здійснюється за допомогою напівавтоматичних або автоматичних зварювальних апаратів</w:t>
      </w:r>
      <w:r>
        <w:rPr>
          <w:rFonts w:ascii="Times New Roman" w:eastAsia="Calibri" w:hAnsi="Times New Roman" w:cs="Times New Roman"/>
          <w:kern w:val="0"/>
          <w:sz w:val="28"/>
          <w:szCs w:val="28"/>
          <w:lang w:val="uk-UA"/>
          <w14:ligatures w14:val="none"/>
        </w:rPr>
        <w:t xml:space="preserve"> </w:t>
      </w:r>
      <w:r w:rsidRPr="00597823">
        <w:rPr>
          <w:rFonts w:ascii="Times New Roman" w:eastAsia="Calibri" w:hAnsi="Times New Roman" w:cs="Times New Roman"/>
          <w:kern w:val="0"/>
          <w:sz w:val="28"/>
          <w:szCs w:val="28"/>
          <w:lang w:val="uk-UA"/>
          <w14:ligatures w14:val="none"/>
        </w:rPr>
        <w:t>(пристрої, лінії). Однак зварювання ребер з використанням цього типу процесу зварювання</w:t>
      </w:r>
      <w:r>
        <w:rPr>
          <w:rFonts w:ascii="Times New Roman" w:eastAsia="Calibri" w:hAnsi="Times New Roman" w:cs="Times New Roman"/>
          <w:kern w:val="0"/>
          <w:sz w:val="28"/>
          <w:szCs w:val="28"/>
          <w:lang w:val="uk-UA"/>
          <w14:ligatures w14:val="none"/>
        </w:rPr>
        <w:t xml:space="preserve"> </w:t>
      </w:r>
      <w:r w:rsidRPr="00597823">
        <w:rPr>
          <w:rFonts w:ascii="Times New Roman" w:eastAsia="Calibri" w:hAnsi="Times New Roman" w:cs="Times New Roman"/>
          <w:kern w:val="0"/>
          <w:sz w:val="28"/>
          <w:szCs w:val="28"/>
          <w:lang w:val="uk-UA"/>
          <w14:ligatures w14:val="none"/>
        </w:rPr>
        <w:t>повільно і неефективно, тоді як в тілі труби він збільшується</w:t>
      </w:r>
      <w:r>
        <w:rPr>
          <w:rFonts w:ascii="Times New Roman" w:eastAsia="Calibri" w:hAnsi="Times New Roman" w:cs="Times New Roman"/>
          <w:kern w:val="0"/>
          <w:sz w:val="28"/>
          <w:szCs w:val="28"/>
          <w:lang w:val="uk-UA"/>
          <w14:ligatures w14:val="none"/>
        </w:rPr>
        <w:t xml:space="preserve"> </w:t>
      </w:r>
      <w:r w:rsidRPr="00597823">
        <w:rPr>
          <w:rFonts w:ascii="Times New Roman" w:eastAsia="Calibri" w:hAnsi="Times New Roman" w:cs="Times New Roman"/>
          <w:kern w:val="0"/>
          <w:sz w:val="28"/>
          <w:szCs w:val="28"/>
          <w:lang w:val="uk-UA"/>
          <w14:ligatures w14:val="none"/>
        </w:rPr>
        <w:t>зона термічного впливу, що створює ризик розм'якшення труби,</w:t>
      </w:r>
      <w:r>
        <w:rPr>
          <w:rFonts w:ascii="Times New Roman" w:eastAsia="Calibri" w:hAnsi="Times New Roman" w:cs="Times New Roman"/>
          <w:kern w:val="0"/>
          <w:sz w:val="28"/>
          <w:szCs w:val="28"/>
          <w:lang w:val="uk-UA"/>
          <w14:ligatures w14:val="none"/>
        </w:rPr>
        <w:t xml:space="preserve"> </w:t>
      </w:r>
      <w:r w:rsidRPr="00597823">
        <w:rPr>
          <w:rFonts w:ascii="Times New Roman" w:eastAsia="Calibri" w:hAnsi="Times New Roman" w:cs="Times New Roman"/>
          <w:kern w:val="0"/>
          <w:sz w:val="28"/>
          <w:szCs w:val="28"/>
          <w:lang w:val="uk-UA"/>
          <w14:ligatures w14:val="none"/>
        </w:rPr>
        <w:t>крім того, шов має пористість за рахунок вигоряння металів під час</w:t>
      </w:r>
      <w:r>
        <w:rPr>
          <w:rFonts w:ascii="Times New Roman" w:eastAsia="Calibri" w:hAnsi="Times New Roman" w:cs="Times New Roman"/>
          <w:kern w:val="0"/>
          <w:sz w:val="28"/>
          <w:szCs w:val="28"/>
          <w:lang w:val="uk-UA"/>
          <w14:ligatures w14:val="none"/>
        </w:rPr>
        <w:t xml:space="preserve"> </w:t>
      </w:r>
      <w:r w:rsidRPr="00597823">
        <w:rPr>
          <w:rFonts w:ascii="Times New Roman" w:eastAsia="Calibri" w:hAnsi="Times New Roman" w:cs="Times New Roman"/>
          <w:kern w:val="0"/>
          <w:sz w:val="28"/>
          <w:szCs w:val="28"/>
          <w:lang w:val="uk-UA"/>
          <w14:ligatures w14:val="none"/>
        </w:rPr>
        <w:t xml:space="preserve">процеси окислення, що ускладнює зварювання </w:t>
      </w:r>
      <w:r w:rsidRPr="00597823">
        <w:rPr>
          <w:rFonts w:ascii="Times New Roman" w:eastAsia="Calibri" w:hAnsi="Times New Roman" w:cs="Times New Roman"/>
          <w:kern w:val="0"/>
          <w:sz w:val="28"/>
          <w:szCs w:val="28"/>
          <w:lang w:val="uk-UA"/>
          <w14:ligatures w14:val="none"/>
        </w:rPr>
        <w:lastRenderedPageBreak/>
        <w:t>ребер. Тому це</w:t>
      </w:r>
      <w:r>
        <w:rPr>
          <w:rFonts w:ascii="Times New Roman" w:eastAsia="Calibri" w:hAnsi="Times New Roman" w:cs="Times New Roman"/>
          <w:kern w:val="0"/>
          <w:sz w:val="28"/>
          <w:szCs w:val="28"/>
          <w:lang w:val="uk-UA"/>
          <w14:ligatures w14:val="none"/>
        </w:rPr>
        <w:t xml:space="preserve"> </w:t>
      </w:r>
      <w:r w:rsidRPr="00597823">
        <w:rPr>
          <w:rFonts w:ascii="Times New Roman" w:eastAsia="Calibri" w:hAnsi="Times New Roman" w:cs="Times New Roman"/>
          <w:kern w:val="0"/>
          <w:sz w:val="28"/>
          <w:szCs w:val="28"/>
          <w:lang w:val="uk-UA"/>
          <w14:ligatures w14:val="none"/>
        </w:rPr>
        <w:t>метод неефективний у використанні і не набув популярності</w:t>
      </w:r>
      <w:r>
        <w:rPr>
          <w:rFonts w:ascii="Times New Roman" w:eastAsia="Calibri" w:hAnsi="Times New Roman" w:cs="Times New Roman"/>
          <w:kern w:val="0"/>
          <w:sz w:val="28"/>
          <w:szCs w:val="28"/>
          <w:lang w:val="uk-UA"/>
          <w14:ligatures w14:val="none"/>
        </w:rPr>
        <w:t xml:space="preserve"> </w:t>
      </w:r>
      <w:r w:rsidRPr="00597823">
        <w:rPr>
          <w:rFonts w:ascii="Times New Roman" w:eastAsia="Calibri" w:hAnsi="Times New Roman" w:cs="Times New Roman"/>
          <w:kern w:val="0"/>
          <w:sz w:val="28"/>
          <w:szCs w:val="28"/>
          <w:lang w:val="uk-UA"/>
          <w14:ligatures w14:val="none"/>
        </w:rPr>
        <w:t>ребра труби.</w:t>
      </w:r>
    </w:p>
    <w:p w14:paraId="49574AF8" w14:textId="77777777" w:rsidR="00597823" w:rsidRPr="00597823" w:rsidRDefault="00597823" w:rsidP="00597823">
      <w:pPr>
        <w:spacing w:line="360" w:lineRule="auto"/>
        <w:ind w:firstLine="851"/>
        <w:contextualSpacing/>
        <w:jc w:val="both"/>
        <w:rPr>
          <w:rFonts w:ascii="Times New Roman" w:eastAsia="Calibri" w:hAnsi="Times New Roman" w:cs="Times New Roman"/>
          <w:kern w:val="0"/>
          <w:sz w:val="28"/>
          <w:szCs w:val="28"/>
          <w14:ligatures w14:val="none"/>
        </w:rPr>
      </w:pPr>
      <w:r w:rsidRPr="00597823">
        <w:rPr>
          <w:rFonts w:ascii="Times New Roman" w:eastAsia="Calibri" w:hAnsi="Times New Roman" w:cs="Times New Roman"/>
          <w:kern w:val="0"/>
          <w:sz w:val="28"/>
          <w:szCs w:val="28"/>
          <w14:ligatures w14:val="none"/>
        </w:rPr>
        <w:t>Описані вище існуючі методи можна поділити на механічне оребрення, тобто таке, що не має зварного контакту між трубою і ребром, та оребрення із застосуванням зварки. Механічне оребрення ТА характеризується такими перевагами, як простота та економічність, оскільки не потребує значних енергетичних витрат. З іншого боку, можливе погане якість готової продукції через непружну деформацію ребер, яка виникає через відсутність зварного з’єднання між ребром і трубою. Також складність процесу полягає у необхідності контролю точності геометричних параметрів заготовок, порушення яких може призвести до відсутності фізичного контакту між стрічкою і трубою. Крім того, при температурних коливаннях втрачаються механічні властивості ТА, що знижує їх ефективність. Це вимагає застосування додаткових технологічних операцій і витрат, що робить процес механічного оребрення малопродуктивним. Винятком є метод навивки, який за якістю готової продукції не поступається ТВЧ-методу.</w:t>
      </w:r>
    </w:p>
    <w:p w14:paraId="34E3F119" w14:textId="77777777" w:rsidR="00597823" w:rsidRPr="00597823" w:rsidRDefault="00597823" w:rsidP="00597823">
      <w:pPr>
        <w:spacing w:line="360" w:lineRule="auto"/>
        <w:ind w:firstLine="851"/>
        <w:contextualSpacing/>
        <w:jc w:val="both"/>
        <w:rPr>
          <w:rFonts w:ascii="Times New Roman" w:eastAsia="Calibri" w:hAnsi="Times New Roman" w:cs="Times New Roman"/>
          <w:kern w:val="0"/>
          <w:sz w:val="28"/>
          <w:szCs w:val="28"/>
          <w14:ligatures w14:val="none"/>
        </w:rPr>
      </w:pPr>
      <w:r w:rsidRPr="00597823">
        <w:rPr>
          <w:rFonts w:ascii="Times New Roman" w:eastAsia="Calibri" w:hAnsi="Times New Roman" w:cs="Times New Roman"/>
          <w:kern w:val="0"/>
          <w:sz w:val="28"/>
          <w:szCs w:val="28"/>
          <w14:ligatures w14:val="none"/>
        </w:rPr>
        <w:t>Методи оребрення зі зварним з’єднанням є більш високопродуктивними та забезпечують надійніші зварні з’єднання з необхідними міцнісними властивостями [19, 20]. У результаті покращуються теплообмінні характеристики ТА. Проте значним недоліком є утворення грата (надлишкового матеріалу) у місці зварного шва, що може супроводжуватися хімічними процесами при використанні різнорідних металів. Крім того, важливим недоліком є вплив зони термічного впливу (ЗТВ), поширення якої по несучій трубі ускладнює отримання якісного з’єднання.</w:t>
      </w:r>
    </w:p>
    <w:p w14:paraId="163CDD7A" w14:textId="77777777" w:rsidR="00597823" w:rsidRDefault="00597823" w:rsidP="00597823">
      <w:pPr>
        <w:spacing w:line="360" w:lineRule="auto"/>
        <w:ind w:firstLine="851"/>
        <w:contextualSpacing/>
        <w:jc w:val="both"/>
        <w:rPr>
          <w:rFonts w:ascii="Times New Roman" w:eastAsia="Calibri" w:hAnsi="Times New Roman" w:cs="Times New Roman"/>
          <w:kern w:val="0"/>
          <w:sz w:val="28"/>
          <w:szCs w:val="28"/>
          <w:lang w:val="uk-UA"/>
          <w14:ligatures w14:val="none"/>
        </w:rPr>
      </w:pPr>
    </w:p>
    <w:p w14:paraId="12DEDAA7" w14:textId="77777777" w:rsidR="00780877" w:rsidRPr="00780877" w:rsidRDefault="00747649" w:rsidP="00780877">
      <w:pPr>
        <w:spacing w:line="360" w:lineRule="auto"/>
        <w:ind w:firstLine="851"/>
        <w:contextualSpacing/>
        <w:jc w:val="both"/>
        <w:rPr>
          <w:rFonts w:ascii="Times New Roman" w:eastAsia="Calibri" w:hAnsi="Times New Roman" w:cs="Times New Roman"/>
          <w:kern w:val="0"/>
          <w:sz w:val="28"/>
          <w:szCs w:val="28"/>
          <w14:ligatures w14:val="none"/>
        </w:rPr>
      </w:pPr>
      <w:r w:rsidRPr="00780877">
        <w:rPr>
          <w:rFonts w:ascii="Times New Roman" w:eastAsia="Calibri" w:hAnsi="Times New Roman" w:cs="Times New Roman"/>
          <w:b/>
          <w:bCs/>
          <w:kern w:val="0"/>
          <w:sz w:val="28"/>
          <w:szCs w:val="28"/>
          <w:lang w:val="uk-UA"/>
          <w14:ligatures w14:val="none"/>
        </w:rPr>
        <w:t>2.2.</w:t>
      </w:r>
      <w:r>
        <w:rPr>
          <w:rFonts w:ascii="Times New Roman" w:eastAsia="Calibri" w:hAnsi="Times New Roman" w:cs="Times New Roman"/>
          <w:kern w:val="0"/>
          <w:sz w:val="28"/>
          <w:szCs w:val="28"/>
          <w:lang w:val="uk-UA"/>
          <w14:ligatures w14:val="none"/>
        </w:rPr>
        <w:t xml:space="preserve"> </w:t>
      </w:r>
      <w:r w:rsidR="00780877" w:rsidRPr="00780877">
        <w:rPr>
          <w:rFonts w:ascii="Times New Roman" w:eastAsia="Calibri" w:hAnsi="Times New Roman" w:cs="Times New Roman"/>
          <w:b/>
          <w:bCs/>
          <w:kern w:val="0"/>
          <w:sz w:val="28"/>
          <w:szCs w:val="28"/>
          <w14:ligatures w14:val="none"/>
        </w:rPr>
        <w:t>Закручування потоку теплоносія та канали типу конфузор–дифузор</w:t>
      </w:r>
    </w:p>
    <w:p w14:paraId="5C8E9AC8" w14:textId="31627619" w:rsidR="00747649" w:rsidRPr="00747649" w:rsidRDefault="00747649" w:rsidP="00747649">
      <w:pPr>
        <w:spacing w:line="360" w:lineRule="auto"/>
        <w:ind w:firstLine="851"/>
        <w:contextualSpacing/>
        <w:jc w:val="both"/>
        <w:rPr>
          <w:rFonts w:ascii="Times New Roman" w:eastAsia="Calibri" w:hAnsi="Times New Roman" w:cs="Times New Roman"/>
          <w:kern w:val="0"/>
          <w:sz w:val="28"/>
          <w:szCs w:val="28"/>
          <w14:ligatures w14:val="none"/>
        </w:rPr>
      </w:pPr>
      <w:r w:rsidRPr="00747649">
        <w:rPr>
          <w:rFonts w:ascii="Times New Roman" w:eastAsia="Calibri" w:hAnsi="Times New Roman" w:cs="Times New Roman"/>
          <w:kern w:val="0"/>
          <w:sz w:val="28"/>
          <w:szCs w:val="28"/>
          <w14:ligatures w14:val="none"/>
        </w:rPr>
        <w:t xml:space="preserve">З впровадженням у практику заходів з енергозбереження насиченість систем ОВК рекуперативними теплообмінниками значно зросла. Це обставина зумовила тенденцію до збільшення капітальних витрат, підвищення </w:t>
      </w:r>
      <w:r w:rsidRPr="00747649">
        <w:rPr>
          <w:rFonts w:ascii="Times New Roman" w:eastAsia="Calibri" w:hAnsi="Times New Roman" w:cs="Times New Roman"/>
          <w:kern w:val="0"/>
          <w:sz w:val="28"/>
          <w:szCs w:val="28"/>
          <w14:ligatures w14:val="none"/>
        </w:rPr>
        <w:lastRenderedPageBreak/>
        <w:t xml:space="preserve">металомісткості та потреби у будівельних площах. У зв’язку з цим особливо актуальним стає питання оптимізації рекуперативних теплообмінників </w:t>
      </w:r>
      <w:r w:rsidR="00780877" w:rsidRPr="00780877">
        <w:rPr>
          <w:rFonts w:ascii="Times New Roman" w:eastAsia="Calibri" w:hAnsi="Times New Roman" w:cs="Times New Roman"/>
          <w:kern w:val="0"/>
          <w:sz w:val="28"/>
          <w:szCs w:val="28"/>
          <w14:ligatures w14:val="none"/>
        </w:rPr>
        <w:t>-</w:t>
      </w:r>
      <w:r w:rsidRPr="00747649">
        <w:rPr>
          <w:rFonts w:ascii="Times New Roman" w:eastAsia="Calibri" w:hAnsi="Times New Roman" w:cs="Times New Roman"/>
          <w:kern w:val="0"/>
          <w:sz w:val="28"/>
          <w:szCs w:val="28"/>
          <w14:ligatures w14:val="none"/>
        </w:rPr>
        <w:t xml:space="preserve"> зменшення металомісткості та підвищення тепловіддачі без збільшення габаритних розмірів.</w:t>
      </w:r>
    </w:p>
    <w:p w14:paraId="65D4E131" w14:textId="77777777" w:rsidR="00747649" w:rsidRPr="00747649" w:rsidRDefault="00747649" w:rsidP="00747649">
      <w:pPr>
        <w:spacing w:line="360" w:lineRule="auto"/>
        <w:ind w:firstLine="851"/>
        <w:contextualSpacing/>
        <w:jc w:val="both"/>
        <w:rPr>
          <w:rFonts w:ascii="Times New Roman" w:eastAsia="Calibri" w:hAnsi="Times New Roman" w:cs="Times New Roman"/>
          <w:kern w:val="0"/>
          <w:sz w:val="28"/>
          <w:szCs w:val="28"/>
          <w14:ligatures w14:val="none"/>
        </w:rPr>
      </w:pPr>
      <w:r w:rsidRPr="00747649">
        <w:rPr>
          <w:rFonts w:ascii="Times New Roman" w:eastAsia="Calibri" w:hAnsi="Times New Roman" w:cs="Times New Roman"/>
          <w:kern w:val="0"/>
          <w:sz w:val="28"/>
          <w:szCs w:val="28"/>
          <w14:ligatures w14:val="none"/>
        </w:rPr>
        <w:t>Основні напрямки, за якими вирішуються ці питання, включають: інтенсифікацію теплообміну зі сторони повітря, надання поверхні теплообміну різних форм і конструкцій, що турбують пограничний шар, пошук оптимальних геометричних розмірів оребрення для створення теплообмінної поверхні з мінімальною витратою матеріалу, зміну компоновки пучка теплообмінних трубок теплообмінників, а також перерозподіл потоку теплоносія всередині теплообмінника між окремими ходами, що забезпечує найбільш ефективне використання температурних потенціалів теплообмінних середовищ.</w:t>
      </w:r>
    </w:p>
    <w:p w14:paraId="32D00AAA" w14:textId="77777777" w:rsidR="00747649" w:rsidRPr="00747649" w:rsidRDefault="00747649" w:rsidP="00747649">
      <w:pPr>
        <w:spacing w:line="360" w:lineRule="auto"/>
        <w:ind w:firstLine="851"/>
        <w:contextualSpacing/>
        <w:jc w:val="both"/>
        <w:rPr>
          <w:rFonts w:ascii="Times New Roman" w:eastAsia="Calibri" w:hAnsi="Times New Roman" w:cs="Times New Roman"/>
          <w:kern w:val="0"/>
          <w:sz w:val="28"/>
          <w:szCs w:val="28"/>
          <w14:ligatures w14:val="none"/>
        </w:rPr>
      </w:pPr>
      <w:r w:rsidRPr="00747649">
        <w:rPr>
          <w:rFonts w:ascii="Times New Roman" w:eastAsia="Calibri" w:hAnsi="Times New Roman" w:cs="Times New Roman"/>
          <w:kern w:val="0"/>
          <w:sz w:val="28"/>
          <w:szCs w:val="28"/>
          <w14:ligatures w14:val="none"/>
        </w:rPr>
        <w:t>Дослідження у кожному з перелічених напрямків дозволяють у певній мірі покращувати теплотехнічні характеристики теплообмінників.</w:t>
      </w:r>
    </w:p>
    <w:p w14:paraId="7235EAE1" w14:textId="399F78AE" w:rsidR="00747649" w:rsidRPr="00747649" w:rsidRDefault="00747649" w:rsidP="00747649">
      <w:pPr>
        <w:spacing w:line="360" w:lineRule="auto"/>
        <w:ind w:firstLine="851"/>
        <w:contextualSpacing/>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lang w:val="uk-UA"/>
          <w14:ligatures w14:val="none"/>
        </w:rPr>
        <w:t>П</w:t>
      </w:r>
      <w:r w:rsidRPr="00747649">
        <w:rPr>
          <w:rFonts w:ascii="Times New Roman" w:eastAsia="Calibri" w:hAnsi="Times New Roman" w:cs="Times New Roman"/>
          <w:kern w:val="0"/>
          <w:sz w:val="28"/>
          <w:szCs w:val="28"/>
          <w14:ligatures w14:val="none"/>
        </w:rPr>
        <w:t>ропонує</w:t>
      </w:r>
      <w:r>
        <w:rPr>
          <w:rFonts w:ascii="Times New Roman" w:eastAsia="Calibri" w:hAnsi="Times New Roman" w:cs="Times New Roman"/>
          <w:kern w:val="0"/>
          <w:sz w:val="28"/>
          <w:szCs w:val="28"/>
          <w:lang w:val="uk-UA"/>
          <w14:ligatures w14:val="none"/>
        </w:rPr>
        <w:t>ться</w:t>
      </w:r>
      <w:r w:rsidRPr="00747649">
        <w:rPr>
          <w:rFonts w:ascii="Times New Roman" w:eastAsia="Calibri" w:hAnsi="Times New Roman" w:cs="Times New Roman"/>
          <w:kern w:val="0"/>
          <w:sz w:val="28"/>
          <w:szCs w:val="28"/>
          <w14:ligatures w14:val="none"/>
        </w:rPr>
        <w:t xml:space="preserve"> ще один можливий напрямок, який забезпечує підвищення тепловіддачі теплообмінників незалежно від досягнутих теоретичних та експериментальних результатів за наведеними вище напрямками.</w:t>
      </w:r>
    </w:p>
    <w:p w14:paraId="45F47DE7" w14:textId="138E79A6" w:rsidR="00780877" w:rsidRDefault="00780877" w:rsidP="00780877">
      <w:pPr>
        <w:spacing w:line="360" w:lineRule="auto"/>
        <w:ind w:firstLine="851"/>
        <w:contextualSpacing/>
        <w:jc w:val="both"/>
        <w:rPr>
          <w:rFonts w:ascii="Times New Roman" w:eastAsia="Calibri" w:hAnsi="Times New Roman" w:cs="Times New Roman"/>
          <w:kern w:val="0"/>
          <w:sz w:val="28"/>
          <w:szCs w:val="28"/>
          <w:lang w:val="ru-RU"/>
          <w14:ligatures w14:val="none"/>
        </w:rPr>
      </w:pPr>
      <w:bookmarkStart w:id="20" w:name="_Hlk216284173"/>
      <w:r w:rsidRPr="00780877">
        <w:rPr>
          <w:rFonts w:ascii="Times New Roman" w:eastAsia="Calibri" w:hAnsi="Times New Roman" w:cs="Times New Roman"/>
          <w:kern w:val="0"/>
          <w:sz w:val="28"/>
          <w:szCs w:val="28"/>
          <w14:ligatures w14:val="none"/>
        </w:rPr>
        <w:t xml:space="preserve">Інтенсифікувати теплообмін у трубах можна шляхом закручування потоку теплоносія навколо поздовжньої осі каналу. Закрутку потоку забезпечують різноманітні вставки, що монтуються всередині труби: гвинтові - у формі шнека або плоскої закрученої стрічки </w:t>
      </w:r>
      <w:bookmarkEnd w:id="20"/>
      <w:r w:rsidRPr="00780877">
        <w:rPr>
          <w:rFonts w:ascii="Times New Roman" w:eastAsia="Calibri" w:hAnsi="Times New Roman" w:cs="Times New Roman"/>
          <w:kern w:val="0"/>
          <w:sz w:val="28"/>
          <w:szCs w:val="28"/>
          <w14:ligatures w14:val="none"/>
        </w:rPr>
        <w:t>(рис. 2.1</w:t>
      </w:r>
      <w:r w:rsidR="00796507">
        <w:rPr>
          <w:rFonts w:ascii="Times New Roman" w:eastAsia="Calibri" w:hAnsi="Times New Roman" w:cs="Times New Roman"/>
          <w:kern w:val="0"/>
          <w:sz w:val="28"/>
          <w:szCs w:val="28"/>
          <w:lang w:val="uk-UA"/>
          <w14:ligatures w14:val="none"/>
        </w:rPr>
        <w:t>1</w:t>
      </w:r>
      <w:r w:rsidRPr="00780877">
        <w:rPr>
          <w:rFonts w:ascii="Times New Roman" w:eastAsia="Calibri" w:hAnsi="Times New Roman" w:cs="Times New Roman"/>
          <w:kern w:val="0"/>
          <w:sz w:val="28"/>
          <w:szCs w:val="28"/>
          <w14:ligatures w14:val="none"/>
        </w:rPr>
        <w:t>); лопатеві завихрювачі - за типом багатолопатевого пропелера або турбінного колеса. Закрутити потік можна також за рахунок тангенційної подачі рідини, як це реалізується в циклонах. Якщо вставка встановлена лише на вході в трубу, закрутка потоку під дією в’язких сил досить швидко згасає у міру руху рідини вздовж каналу.</w:t>
      </w:r>
    </w:p>
    <w:p w14:paraId="046F8F4B" w14:textId="3D06D21E" w:rsidR="00780877" w:rsidRPr="00780877" w:rsidRDefault="00780877" w:rsidP="00780877">
      <w:pPr>
        <w:spacing w:line="360" w:lineRule="auto"/>
        <w:contextualSpacing/>
        <w:jc w:val="center"/>
        <w:rPr>
          <w:rFonts w:ascii="Times New Roman" w:eastAsia="Calibri" w:hAnsi="Times New Roman" w:cs="Times New Roman"/>
          <w:kern w:val="0"/>
          <w:sz w:val="28"/>
          <w:szCs w:val="28"/>
          <w:lang w:val="ru-RU"/>
          <w14:ligatures w14:val="none"/>
        </w:rPr>
      </w:pPr>
      <w:r w:rsidRPr="00780877">
        <w:rPr>
          <w:rFonts w:ascii="Times New Roman" w:eastAsia="Calibri" w:hAnsi="Times New Roman" w:cs="Times New Roman"/>
          <w:noProof/>
          <w:kern w:val="0"/>
          <w:sz w:val="28"/>
          <w:szCs w:val="28"/>
          <w:lang w:val="ru-RU"/>
          <w14:ligatures w14:val="none"/>
        </w:rPr>
        <w:lastRenderedPageBreak/>
        <w:drawing>
          <wp:inline distT="0" distB="0" distL="0" distR="0" wp14:anchorId="49B794BA" wp14:editId="22D17685">
            <wp:extent cx="5382376" cy="1619476"/>
            <wp:effectExtent l="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82376" cy="1619476"/>
                    </a:xfrm>
                    <a:prstGeom prst="rect">
                      <a:avLst/>
                    </a:prstGeom>
                  </pic:spPr>
                </pic:pic>
              </a:graphicData>
            </a:graphic>
          </wp:inline>
        </w:drawing>
      </w:r>
    </w:p>
    <w:p w14:paraId="1FB449AB" w14:textId="47598032" w:rsidR="00780877" w:rsidRDefault="00780877" w:rsidP="00780877">
      <w:pPr>
        <w:spacing w:line="360" w:lineRule="auto"/>
        <w:contextualSpacing/>
        <w:jc w:val="center"/>
        <w:rPr>
          <w:rFonts w:ascii="Times New Roman" w:eastAsia="Calibri" w:hAnsi="Times New Roman" w:cs="Times New Roman"/>
          <w:kern w:val="0"/>
          <w:sz w:val="28"/>
          <w:szCs w:val="28"/>
          <w:lang w:val="ru-RU"/>
          <w14:ligatures w14:val="none"/>
        </w:rPr>
      </w:pPr>
      <w:r>
        <w:rPr>
          <w:rFonts w:ascii="Times New Roman" w:eastAsia="Calibri" w:hAnsi="Times New Roman" w:cs="Times New Roman"/>
          <w:kern w:val="0"/>
          <w:sz w:val="28"/>
          <w:szCs w:val="28"/>
          <w:lang w:val="ru-RU"/>
          <w14:ligatures w14:val="none"/>
        </w:rPr>
        <w:t>Рис.2.1</w:t>
      </w:r>
      <w:r w:rsidR="00796507">
        <w:rPr>
          <w:rFonts w:ascii="Times New Roman" w:eastAsia="Calibri" w:hAnsi="Times New Roman" w:cs="Times New Roman"/>
          <w:kern w:val="0"/>
          <w:sz w:val="28"/>
          <w:szCs w:val="28"/>
          <w:lang w:val="ru-RU"/>
          <w14:ligatures w14:val="none"/>
        </w:rPr>
        <w:t>1</w:t>
      </w:r>
      <w:r>
        <w:rPr>
          <w:rFonts w:ascii="Times New Roman" w:eastAsia="Calibri" w:hAnsi="Times New Roman" w:cs="Times New Roman"/>
          <w:kern w:val="0"/>
          <w:sz w:val="28"/>
          <w:szCs w:val="28"/>
          <w:lang w:val="ru-RU"/>
          <w14:ligatures w14:val="none"/>
        </w:rPr>
        <w:t xml:space="preserve"> </w:t>
      </w:r>
      <w:r w:rsidRPr="00780877">
        <w:rPr>
          <w:rFonts w:ascii="Times New Roman" w:eastAsia="Calibri" w:hAnsi="Times New Roman" w:cs="Times New Roman"/>
          <w:kern w:val="0"/>
          <w:sz w:val="28"/>
          <w:szCs w:val="28"/>
          <w:lang w:val="ru-RU"/>
          <w14:ligatures w14:val="none"/>
        </w:rPr>
        <w:t>Схема теплообмінника типу «труба в трубі» з теплообмінним елементом у вигляді пружинно-крученого каналу</w:t>
      </w:r>
    </w:p>
    <w:p w14:paraId="1D8E0C7F" w14:textId="77777777" w:rsidR="00780877" w:rsidRPr="00780877" w:rsidRDefault="00780877" w:rsidP="00780877">
      <w:pPr>
        <w:spacing w:line="360" w:lineRule="auto"/>
        <w:contextualSpacing/>
        <w:jc w:val="both"/>
        <w:rPr>
          <w:rFonts w:ascii="Times New Roman" w:eastAsia="Calibri" w:hAnsi="Times New Roman" w:cs="Times New Roman"/>
          <w:kern w:val="0"/>
          <w:sz w:val="28"/>
          <w:szCs w:val="28"/>
          <w:lang w:val="ru-RU"/>
          <w14:ligatures w14:val="none"/>
        </w:rPr>
      </w:pPr>
    </w:p>
    <w:p w14:paraId="4F8EE447" w14:textId="2224B1F4" w:rsidR="00780877" w:rsidRPr="00780877" w:rsidRDefault="00780877" w:rsidP="00780877">
      <w:pPr>
        <w:spacing w:line="360" w:lineRule="auto"/>
        <w:ind w:firstLine="851"/>
        <w:contextualSpacing/>
        <w:jc w:val="both"/>
        <w:rPr>
          <w:rFonts w:ascii="Times New Roman" w:eastAsia="Calibri" w:hAnsi="Times New Roman" w:cs="Times New Roman"/>
          <w:kern w:val="0"/>
          <w:sz w:val="28"/>
          <w:szCs w:val="28"/>
          <w14:ligatures w14:val="none"/>
        </w:rPr>
      </w:pPr>
      <w:r w:rsidRPr="00780877">
        <w:rPr>
          <w:rFonts w:ascii="Times New Roman" w:eastAsia="Calibri" w:hAnsi="Times New Roman" w:cs="Times New Roman"/>
          <w:kern w:val="0"/>
          <w:sz w:val="28"/>
          <w:szCs w:val="28"/>
          <w14:ligatures w14:val="none"/>
        </w:rPr>
        <w:t xml:space="preserve">Характеристики закрученого потоку для гвинтових вставок визначаються кроком їх навивки </w:t>
      </w:r>
      <w:r w:rsidRPr="00780877">
        <w:rPr>
          <w:rFonts w:ascii="Times New Roman" w:eastAsia="Calibri" w:hAnsi="Times New Roman" w:cs="Times New Roman"/>
          <w:b/>
          <w:bCs/>
          <w:kern w:val="0"/>
          <w:sz w:val="28"/>
          <w:szCs w:val="28"/>
          <w14:ligatures w14:val="none"/>
        </w:rPr>
        <w:t>S</w:t>
      </w:r>
      <w:r w:rsidRPr="00780877">
        <w:rPr>
          <w:rFonts w:ascii="Times New Roman" w:eastAsia="Calibri" w:hAnsi="Times New Roman" w:cs="Times New Roman"/>
          <w:kern w:val="0"/>
          <w:sz w:val="28"/>
          <w:szCs w:val="28"/>
          <w14:ligatures w14:val="none"/>
        </w:rPr>
        <w:t xml:space="preserve">, а для лопатевих завихрювачів </w:t>
      </w:r>
      <w:r>
        <w:rPr>
          <w:rFonts w:ascii="Times New Roman" w:eastAsia="Calibri" w:hAnsi="Times New Roman" w:cs="Times New Roman"/>
          <w:kern w:val="0"/>
          <w:sz w:val="28"/>
          <w:szCs w:val="28"/>
          <w:lang w:val="ru-RU"/>
          <w14:ligatures w14:val="none"/>
        </w:rPr>
        <w:t>-</w:t>
      </w:r>
      <w:r w:rsidRPr="00780877">
        <w:rPr>
          <w:rFonts w:ascii="Times New Roman" w:eastAsia="Calibri" w:hAnsi="Times New Roman" w:cs="Times New Roman"/>
          <w:kern w:val="0"/>
          <w:sz w:val="28"/>
          <w:szCs w:val="28"/>
          <w14:ligatures w14:val="none"/>
        </w:rPr>
        <w:t xml:space="preserve"> кутом закрутки лопаток.</w:t>
      </w:r>
    </w:p>
    <w:p w14:paraId="37D85E12" w14:textId="77777777" w:rsidR="00780877" w:rsidRPr="00780877" w:rsidRDefault="00780877" w:rsidP="00780877">
      <w:pPr>
        <w:spacing w:line="360" w:lineRule="auto"/>
        <w:ind w:firstLine="851"/>
        <w:contextualSpacing/>
        <w:jc w:val="both"/>
        <w:rPr>
          <w:rFonts w:ascii="Times New Roman" w:eastAsia="Calibri" w:hAnsi="Times New Roman" w:cs="Times New Roman"/>
          <w:kern w:val="0"/>
          <w:sz w:val="28"/>
          <w:szCs w:val="28"/>
          <w14:ligatures w14:val="none"/>
        </w:rPr>
      </w:pPr>
      <w:r w:rsidRPr="00780877">
        <w:rPr>
          <w:rFonts w:ascii="Times New Roman" w:eastAsia="Calibri" w:hAnsi="Times New Roman" w:cs="Times New Roman"/>
          <w:kern w:val="0"/>
          <w:sz w:val="28"/>
          <w:szCs w:val="28"/>
          <w14:ligatures w14:val="none"/>
        </w:rPr>
        <w:t>Структура закрученого потоку є дуже складною. Рух рідини складається з поздовжньої та обертальної складових і має гвинтоподібний характер. Одночасно в поперечному перерізі труби можуть виникати замкнені вихрові вторинні течії.</w:t>
      </w:r>
    </w:p>
    <w:p w14:paraId="029DB00F" w14:textId="77777777" w:rsidR="00780877" w:rsidRPr="00780877" w:rsidRDefault="00780877" w:rsidP="00780877">
      <w:pPr>
        <w:spacing w:line="360" w:lineRule="auto"/>
        <w:ind w:firstLine="851"/>
        <w:contextualSpacing/>
        <w:jc w:val="both"/>
        <w:rPr>
          <w:rFonts w:ascii="Times New Roman" w:eastAsia="Calibri" w:hAnsi="Times New Roman" w:cs="Times New Roman"/>
          <w:kern w:val="0"/>
          <w:sz w:val="28"/>
          <w:szCs w:val="28"/>
          <w14:ligatures w14:val="none"/>
        </w:rPr>
      </w:pPr>
      <w:r w:rsidRPr="00780877">
        <w:rPr>
          <w:rFonts w:ascii="Times New Roman" w:eastAsia="Calibri" w:hAnsi="Times New Roman" w:cs="Times New Roman"/>
          <w:kern w:val="0"/>
          <w:sz w:val="28"/>
          <w:szCs w:val="28"/>
          <w14:ligatures w14:val="none"/>
        </w:rPr>
        <w:t>Гідравлічний опір труби із закручувальною вставкою збільшується порівняно зі звичайною гладкою трубою. Це зумовлено розширенням поверхні тертя та додатковими витратами енергії на створення обертального руху теплоносія та формування вторинних поперечних течій.</w:t>
      </w:r>
    </w:p>
    <w:p w14:paraId="7677E8EB" w14:textId="77777777" w:rsidR="00780877" w:rsidRPr="00780877" w:rsidRDefault="00780877" w:rsidP="00780877">
      <w:pPr>
        <w:spacing w:line="360" w:lineRule="auto"/>
        <w:ind w:firstLine="851"/>
        <w:contextualSpacing/>
        <w:jc w:val="both"/>
        <w:rPr>
          <w:rFonts w:ascii="Times New Roman" w:eastAsia="Calibri" w:hAnsi="Times New Roman" w:cs="Times New Roman"/>
          <w:kern w:val="0"/>
          <w:sz w:val="28"/>
          <w:szCs w:val="28"/>
          <w14:ligatures w14:val="none"/>
        </w:rPr>
      </w:pPr>
      <w:r w:rsidRPr="00780877">
        <w:rPr>
          <w:rFonts w:ascii="Times New Roman" w:eastAsia="Calibri" w:hAnsi="Times New Roman" w:cs="Times New Roman"/>
          <w:kern w:val="0"/>
          <w:sz w:val="28"/>
          <w:szCs w:val="28"/>
          <w14:ligatures w14:val="none"/>
        </w:rPr>
        <w:t>Інтенсифікація теплообміну в закрученому потоці досягається завдяки:</w:t>
      </w:r>
    </w:p>
    <w:p w14:paraId="712F656C" w14:textId="77777777" w:rsidR="00780877" w:rsidRPr="00780877" w:rsidRDefault="00780877" w:rsidP="00780877">
      <w:pPr>
        <w:numPr>
          <w:ilvl w:val="0"/>
          <w:numId w:val="69"/>
        </w:numPr>
        <w:spacing w:line="360" w:lineRule="auto"/>
        <w:contextualSpacing/>
        <w:jc w:val="both"/>
        <w:rPr>
          <w:rFonts w:ascii="Times New Roman" w:eastAsia="Calibri" w:hAnsi="Times New Roman" w:cs="Times New Roman"/>
          <w:kern w:val="0"/>
          <w:sz w:val="28"/>
          <w:szCs w:val="28"/>
          <w14:ligatures w14:val="none"/>
        </w:rPr>
      </w:pPr>
      <w:r w:rsidRPr="00780877">
        <w:rPr>
          <w:rFonts w:ascii="Times New Roman" w:eastAsia="Calibri" w:hAnsi="Times New Roman" w:cs="Times New Roman"/>
          <w:kern w:val="0"/>
          <w:sz w:val="28"/>
          <w:szCs w:val="28"/>
          <w14:ligatures w14:val="none"/>
        </w:rPr>
        <w:t>підвищенню пристінної швидкості потоку;</w:t>
      </w:r>
    </w:p>
    <w:p w14:paraId="4252E049" w14:textId="77777777" w:rsidR="00780877" w:rsidRPr="00780877" w:rsidRDefault="00780877" w:rsidP="00780877">
      <w:pPr>
        <w:numPr>
          <w:ilvl w:val="0"/>
          <w:numId w:val="69"/>
        </w:numPr>
        <w:spacing w:line="360" w:lineRule="auto"/>
        <w:contextualSpacing/>
        <w:jc w:val="both"/>
        <w:rPr>
          <w:rFonts w:ascii="Times New Roman" w:eastAsia="Calibri" w:hAnsi="Times New Roman" w:cs="Times New Roman"/>
          <w:kern w:val="0"/>
          <w:sz w:val="28"/>
          <w:szCs w:val="28"/>
          <w14:ligatures w14:val="none"/>
        </w:rPr>
      </w:pPr>
      <w:r w:rsidRPr="00780877">
        <w:rPr>
          <w:rFonts w:ascii="Times New Roman" w:eastAsia="Calibri" w:hAnsi="Times New Roman" w:cs="Times New Roman"/>
          <w:kern w:val="0"/>
          <w:sz w:val="28"/>
          <w:szCs w:val="28"/>
          <w14:ligatures w14:val="none"/>
        </w:rPr>
        <w:t>вторинним течіям, що виникають під дією відцентрових сил і посилюють обмін теплотою між ядром потоку та пограничним шаром на стінці каналу;</w:t>
      </w:r>
    </w:p>
    <w:p w14:paraId="00733AB2" w14:textId="77777777" w:rsidR="00780877" w:rsidRPr="00780877" w:rsidRDefault="00780877" w:rsidP="00780877">
      <w:pPr>
        <w:numPr>
          <w:ilvl w:val="0"/>
          <w:numId w:val="69"/>
        </w:numPr>
        <w:spacing w:line="360" w:lineRule="auto"/>
        <w:contextualSpacing/>
        <w:jc w:val="both"/>
        <w:rPr>
          <w:rFonts w:ascii="Times New Roman" w:eastAsia="Calibri" w:hAnsi="Times New Roman" w:cs="Times New Roman"/>
          <w:kern w:val="0"/>
          <w:sz w:val="28"/>
          <w:szCs w:val="28"/>
          <w14:ligatures w14:val="none"/>
        </w:rPr>
      </w:pPr>
      <w:r w:rsidRPr="00780877">
        <w:rPr>
          <w:rFonts w:ascii="Times New Roman" w:eastAsia="Calibri" w:hAnsi="Times New Roman" w:cs="Times New Roman"/>
          <w:kern w:val="0"/>
          <w:sz w:val="28"/>
          <w:szCs w:val="28"/>
          <w14:ligatures w14:val="none"/>
        </w:rPr>
        <w:t>ефекту оребрення, який створюється протяжним завихрювачем (закрученою стрічкою), що збільшує поверхню теплообміну за умови гарного контакту між вставкою та стінкою труби.</w:t>
      </w:r>
    </w:p>
    <w:p w14:paraId="5F9F80E6" w14:textId="77777777" w:rsidR="00780877" w:rsidRPr="00780877" w:rsidRDefault="00780877" w:rsidP="00780877">
      <w:pPr>
        <w:spacing w:line="360" w:lineRule="auto"/>
        <w:ind w:firstLine="851"/>
        <w:contextualSpacing/>
        <w:jc w:val="both"/>
        <w:rPr>
          <w:rFonts w:ascii="Times New Roman" w:eastAsia="Calibri" w:hAnsi="Times New Roman" w:cs="Times New Roman"/>
          <w:kern w:val="0"/>
          <w:sz w:val="28"/>
          <w:szCs w:val="28"/>
          <w14:ligatures w14:val="none"/>
        </w:rPr>
      </w:pPr>
      <w:r w:rsidRPr="00780877">
        <w:rPr>
          <w:rFonts w:ascii="Times New Roman" w:eastAsia="Calibri" w:hAnsi="Times New Roman" w:cs="Times New Roman"/>
          <w:kern w:val="0"/>
          <w:sz w:val="28"/>
          <w:szCs w:val="28"/>
          <w14:ligatures w14:val="none"/>
        </w:rPr>
        <w:t xml:space="preserve">Вставка за рахунок теплопровідності може передавати або відбирати тепло через стінку труби. Частка теплового потоку, що припадає саме на ефект </w:t>
      </w:r>
      <w:r w:rsidRPr="00780877">
        <w:rPr>
          <w:rFonts w:ascii="Times New Roman" w:eastAsia="Calibri" w:hAnsi="Times New Roman" w:cs="Times New Roman"/>
          <w:kern w:val="0"/>
          <w:sz w:val="28"/>
          <w:szCs w:val="28"/>
          <w14:ligatures w14:val="none"/>
        </w:rPr>
        <w:lastRenderedPageBreak/>
        <w:t>оребрення, зазвичай не перевищує 30 % від загальної кількості теплоти, що передається між теплоносієм і стінкою каналу шляхом теплообміну.</w:t>
      </w:r>
    </w:p>
    <w:p w14:paraId="0520E747" w14:textId="77777777" w:rsidR="00780877" w:rsidRPr="00780877" w:rsidRDefault="00780877" w:rsidP="00780877">
      <w:pPr>
        <w:spacing w:line="360" w:lineRule="auto"/>
        <w:ind w:firstLine="851"/>
        <w:contextualSpacing/>
        <w:jc w:val="both"/>
        <w:rPr>
          <w:rFonts w:ascii="Times New Roman" w:eastAsia="Calibri" w:hAnsi="Times New Roman" w:cs="Times New Roman"/>
          <w:kern w:val="0"/>
          <w:sz w:val="28"/>
          <w:szCs w:val="28"/>
          <w14:ligatures w14:val="none"/>
        </w:rPr>
      </w:pPr>
      <w:r w:rsidRPr="00780877">
        <w:rPr>
          <w:rFonts w:ascii="Times New Roman" w:eastAsia="Calibri" w:hAnsi="Times New Roman" w:cs="Times New Roman"/>
          <w:kern w:val="0"/>
          <w:sz w:val="28"/>
          <w:szCs w:val="28"/>
          <w14:ligatures w14:val="none"/>
        </w:rPr>
        <w:t>У ламінарному та перехідному режимах течії стрічкові завихрювачі дозволяють збільшити тепло-віддачу в кілька разів при відносно помірному зростанні втрат тиску на прокачування теплоносія. У цих режимах такі завихрювачі виявляються особливо ефективними [3].</w:t>
      </w:r>
    </w:p>
    <w:p w14:paraId="5A554710" w14:textId="77777777" w:rsidR="00780877" w:rsidRPr="00780877" w:rsidRDefault="00780877" w:rsidP="00780877">
      <w:pPr>
        <w:spacing w:line="360" w:lineRule="auto"/>
        <w:ind w:firstLine="851"/>
        <w:contextualSpacing/>
        <w:jc w:val="both"/>
        <w:rPr>
          <w:rFonts w:ascii="Times New Roman" w:eastAsia="Calibri" w:hAnsi="Times New Roman" w:cs="Times New Roman"/>
          <w:kern w:val="0"/>
          <w:sz w:val="28"/>
          <w:szCs w:val="28"/>
          <w14:ligatures w14:val="none"/>
        </w:rPr>
      </w:pPr>
      <w:r w:rsidRPr="00780877">
        <w:rPr>
          <w:rFonts w:ascii="Times New Roman" w:eastAsia="Calibri" w:hAnsi="Times New Roman" w:cs="Times New Roman"/>
          <w:kern w:val="0"/>
          <w:sz w:val="28"/>
          <w:szCs w:val="28"/>
          <w14:ligatures w14:val="none"/>
        </w:rPr>
        <w:t>У турбулентному режимі застосування стрічкових завихрювачів забезпечує збільшення тепло-віддачі в 1,5–2 рази. Зниження ефективності інтенсифікаторів при великих числах Рейнольдса пояснюється тим, що вони впливають на весь потік, а не лише на пристінну область.</w:t>
      </w:r>
    </w:p>
    <w:p w14:paraId="14941A77" w14:textId="77777777" w:rsidR="00780877" w:rsidRPr="00780877" w:rsidRDefault="00780877" w:rsidP="00780877">
      <w:pPr>
        <w:spacing w:line="360" w:lineRule="auto"/>
        <w:ind w:firstLine="851"/>
        <w:contextualSpacing/>
        <w:jc w:val="both"/>
        <w:rPr>
          <w:rFonts w:ascii="Times New Roman" w:eastAsia="Calibri" w:hAnsi="Times New Roman" w:cs="Times New Roman"/>
          <w:kern w:val="0"/>
          <w:sz w:val="28"/>
          <w:szCs w:val="28"/>
          <w14:ligatures w14:val="none"/>
        </w:rPr>
      </w:pPr>
      <w:r w:rsidRPr="00780877">
        <w:rPr>
          <w:rFonts w:ascii="Times New Roman" w:eastAsia="Calibri" w:hAnsi="Times New Roman" w:cs="Times New Roman"/>
          <w:kern w:val="0"/>
          <w:sz w:val="28"/>
          <w:szCs w:val="28"/>
          <w14:ligatures w14:val="none"/>
        </w:rPr>
        <w:t>Можливим недоліком закручувальних вставок, встановлених по всій довжині труби, є суттєве збільшення гідравлічного опору. Зменшити опір при збереженні високого рівня теплообміну можна шляхом розміщення в трубі ряду окремих закручувачів. Тепловіддача в такому каналі залежить від геометрії завихрювачів і відстані між ними.</w:t>
      </w:r>
    </w:p>
    <w:p w14:paraId="10C7FF0E" w14:textId="77777777" w:rsidR="00780877" w:rsidRPr="00780877" w:rsidRDefault="00780877" w:rsidP="00780877">
      <w:pPr>
        <w:spacing w:line="360" w:lineRule="auto"/>
        <w:ind w:firstLine="851"/>
        <w:contextualSpacing/>
        <w:jc w:val="both"/>
        <w:rPr>
          <w:rFonts w:ascii="Times New Roman" w:eastAsia="Calibri" w:hAnsi="Times New Roman" w:cs="Times New Roman"/>
          <w:kern w:val="0"/>
          <w:sz w:val="28"/>
          <w:szCs w:val="28"/>
          <w14:ligatures w14:val="none"/>
        </w:rPr>
      </w:pPr>
      <w:r w:rsidRPr="00780877">
        <w:rPr>
          <w:rFonts w:ascii="Times New Roman" w:eastAsia="Calibri" w:hAnsi="Times New Roman" w:cs="Times New Roman"/>
          <w:kern w:val="0"/>
          <w:sz w:val="28"/>
          <w:szCs w:val="28"/>
          <w14:ligatures w14:val="none"/>
        </w:rPr>
        <w:t>Закручування потоку використовується для інтенсифікації теплообміну не лише в трубах, але й у міжтрубному просторі теплообмінників.</w:t>
      </w:r>
    </w:p>
    <w:p w14:paraId="63907BEC" w14:textId="31B19C04" w:rsidR="00780877" w:rsidRDefault="00780877" w:rsidP="00780877">
      <w:pPr>
        <w:spacing w:line="360" w:lineRule="auto"/>
        <w:ind w:firstLine="851"/>
        <w:contextualSpacing/>
        <w:jc w:val="both"/>
        <w:rPr>
          <w:rFonts w:ascii="Times New Roman" w:eastAsia="Calibri" w:hAnsi="Times New Roman" w:cs="Times New Roman"/>
          <w:kern w:val="0"/>
          <w:sz w:val="28"/>
          <w:szCs w:val="28"/>
          <w:lang w:val="ru-RU"/>
          <w14:ligatures w14:val="none"/>
        </w:rPr>
      </w:pPr>
      <w:r w:rsidRPr="00780877">
        <w:rPr>
          <w:rFonts w:ascii="Times New Roman" w:eastAsia="Calibri" w:hAnsi="Times New Roman" w:cs="Times New Roman"/>
          <w:kern w:val="0"/>
          <w:sz w:val="28"/>
          <w:szCs w:val="28"/>
          <w14:ligatures w14:val="none"/>
        </w:rPr>
        <w:t xml:space="preserve">Під час розроблення високоефективного теплообмінного обладнання перспективним рішенням є застосування каналів типу дифузор–конфузор (канали з хвилястими стінками) (рис. </w:t>
      </w:r>
      <w:r>
        <w:rPr>
          <w:rFonts w:ascii="Times New Roman" w:eastAsia="Calibri" w:hAnsi="Times New Roman" w:cs="Times New Roman"/>
          <w:kern w:val="0"/>
          <w:sz w:val="28"/>
          <w:szCs w:val="28"/>
          <w:lang w:val="ru-RU"/>
          <w14:ligatures w14:val="none"/>
        </w:rPr>
        <w:t>2.11</w:t>
      </w:r>
      <w:r w:rsidRPr="00780877">
        <w:rPr>
          <w:rFonts w:ascii="Times New Roman" w:eastAsia="Calibri" w:hAnsi="Times New Roman" w:cs="Times New Roman"/>
          <w:kern w:val="0"/>
          <w:sz w:val="28"/>
          <w:szCs w:val="28"/>
          <w14:ligatures w14:val="none"/>
        </w:rPr>
        <w:t>).</w:t>
      </w:r>
    </w:p>
    <w:p w14:paraId="70FACD2D" w14:textId="29B7F217" w:rsidR="00597823" w:rsidRPr="0089260D" w:rsidRDefault="00C21173" w:rsidP="008A500D">
      <w:pPr>
        <w:spacing w:line="360" w:lineRule="auto"/>
        <w:ind w:firstLine="851"/>
        <w:contextualSpacing/>
        <w:jc w:val="both"/>
        <w:rPr>
          <w:rFonts w:ascii="Times New Roman" w:eastAsia="Calibri" w:hAnsi="Times New Roman" w:cs="Times New Roman"/>
          <w:kern w:val="0"/>
          <w:sz w:val="28"/>
          <w:szCs w:val="28"/>
          <w:lang w:val="uk-UA"/>
          <w14:ligatures w14:val="none"/>
        </w:rPr>
      </w:pPr>
      <w:r w:rsidRPr="00C21173">
        <w:rPr>
          <w:rFonts w:ascii="Times New Roman" w:eastAsia="Calibri" w:hAnsi="Times New Roman" w:cs="Times New Roman"/>
          <w:noProof/>
          <w:kern w:val="0"/>
          <w:sz w:val="28"/>
          <w:szCs w:val="28"/>
          <w:lang w:val="uk-UA"/>
          <w14:ligatures w14:val="none"/>
        </w:rPr>
        <w:drawing>
          <wp:inline distT="0" distB="0" distL="0" distR="0" wp14:anchorId="10CF2D5B" wp14:editId="770BBD18">
            <wp:extent cx="5306165" cy="1762371"/>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06165" cy="1762371"/>
                    </a:xfrm>
                    <a:prstGeom prst="rect">
                      <a:avLst/>
                    </a:prstGeom>
                  </pic:spPr>
                </pic:pic>
              </a:graphicData>
            </a:graphic>
          </wp:inline>
        </w:drawing>
      </w:r>
    </w:p>
    <w:p w14:paraId="41FD5C2C" w14:textId="0D7D0897" w:rsidR="0089260D" w:rsidRDefault="00C21173" w:rsidP="0089260D">
      <w:pPr>
        <w:spacing w:line="360" w:lineRule="auto"/>
        <w:contextualSpacing/>
        <w:jc w:val="center"/>
        <w:rPr>
          <w:rFonts w:ascii="Times New Roman" w:eastAsia="Calibri" w:hAnsi="Times New Roman" w:cs="Times New Roman"/>
          <w:kern w:val="0"/>
          <w:sz w:val="28"/>
          <w:szCs w:val="28"/>
          <w:lang w:val="uk-UA"/>
          <w14:ligatures w14:val="none"/>
        </w:rPr>
      </w:pPr>
      <w:r w:rsidRPr="00C21173">
        <w:rPr>
          <w:rFonts w:ascii="Times New Roman" w:eastAsia="Calibri" w:hAnsi="Times New Roman" w:cs="Times New Roman"/>
          <w:kern w:val="0"/>
          <w:sz w:val="28"/>
          <w:szCs w:val="28"/>
          <w:lang w:val="uk-UA"/>
          <w14:ligatures w14:val="none"/>
        </w:rPr>
        <w:t xml:space="preserve">Рис. </w:t>
      </w:r>
      <w:r w:rsidR="004F6DAE">
        <w:rPr>
          <w:rFonts w:ascii="Times New Roman" w:eastAsia="Calibri" w:hAnsi="Times New Roman" w:cs="Times New Roman"/>
          <w:kern w:val="0"/>
          <w:sz w:val="28"/>
          <w:szCs w:val="28"/>
          <w:lang w:val="uk-UA"/>
          <w14:ligatures w14:val="none"/>
        </w:rPr>
        <w:t>2</w:t>
      </w:r>
      <w:r w:rsidRPr="00C21173">
        <w:rPr>
          <w:rFonts w:ascii="Times New Roman" w:eastAsia="Calibri" w:hAnsi="Times New Roman" w:cs="Times New Roman"/>
          <w:kern w:val="0"/>
          <w:sz w:val="28"/>
          <w:szCs w:val="28"/>
          <w:lang w:val="uk-UA"/>
          <w14:ligatures w14:val="none"/>
        </w:rPr>
        <w:t>.</w:t>
      </w:r>
      <w:r w:rsidR="004F6DAE">
        <w:rPr>
          <w:rFonts w:ascii="Times New Roman" w:eastAsia="Calibri" w:hAnsi="Times New Roman" w:cs="Times New Roman"/>
          <w:kern w:val="0"/>
          <w:sz w:val="28"/>
          <w:szCs w:val="28"/>
          <w:lang w:val="uk-UA"/>
          <w14:ligatures w14:val="none"/>
        </w:rPr>
        <w:t>1</w:t>
      </w:r>
      <w:r w:rsidR="00796507">
        <w:rPr>
          <w:rFonts w:ascii="Times New Roman" w:eastAsia="Calibri" w:hAnsi="Times New Roman" w:cs="Times New Roman"/>
          <w:kern w:val="0"/>
          <w:sz w:val="28"/>
          <w:szCs w:val="28"/>
          <w:lang w:val="uk-UA"/>
          <w14:ligatures w14:val="none"/>
        </w:rPr>
        <w:t>2</w:t>
      </w:r>
      <w:r w:rsidRPr="00C21173">
        <w:rPr>
          <w:rFonts w:ascii="Times New Roman" w:eastAsia="Calibri" w:hAnsi="Times New Roman" w:cs="Times New Roman"/>
          <w:kern w:val="0"/>
          <w:sz w:val="28"/>
          <w:szCs w:val="28"/>
          <w:lang w:val="uk-UA"/>
          <w14:ligatures w14:val="none"/>
        </w:rPr>
        <w:t xml:space="preserve"> Схема теплообмінника типу «труба в трубі» з теплообмінним елементом типу «конфузор-дифузор» зі спіральною поверхнею теплообміну</w:t>
      </w:r>
    </w:p>
    <w:p w14:paraId="551536BD" w14:textId="77777777" w:rsidR="00C21173" w:rsidRDefault="00C21173" w:rsidP="0089260D">
      <w:pPr>
        <w:spacing w:line="360" w:lineRule="auto"/>
        <w:contextualSpacing/>
        <w:jc w:val="center"/>
        <w:rPr>
          <w:rFonts w:ascii="Times New Roman" w:eastAsia="Calibri" w:hAnsi="Times New Roman" w:cs="Times New Roman"/>
          <w:kern w:val="0"/>
          <w:sz w:val="28"/>
          <w:szCs w:val="28"/>
          <w:lang w:val="uk-UA"/>
          <w14:ligatures w14:val="none"/>
        </w:rPr>
      </w:pPr>
    </w:p>
    <w:p w14:paraId="5536ACC7" w14:textId="77777777" w:rsidR="00C21173" w:rsidRDefault="00C21173" w:rsidP="0089260D">
      <w:pPr>
        <w:spacing w:line="360" w:lineRule="auto"/>
        <w:contextualSpacing/>
        <w:jc w:val="center"/>
        <w:rPr>
          <w:rFonts w:ascii="Times New Roman" w:eastAsia="Calibri" w:hAnsi="Times New Roman" w:cs="Times New Roman"/>
          <w:kern w:val="0"/>
          <w:sz w:val="28"/>
          <w:szCs w:val="28"/>
          <w:lang w:val="uk-UA"/>
          <w14:ligatures w14:val="none"/>
        </w:rPr>
      </w:pPr>
    </w:p>
    <w:p w14:paraId="44FA85D8" w14:textId="77777777" w:rsidR="004F6DAE" w:rsidRPr="004F6DAE" w:rsidRDefault="004F6DAE" w:rsidP="004F6DAE">
      <w:pPr>
        <w:spacing w:line="360" w:lineRule="auto"/>
        <w:ind w:firstLine="709"/>
        <w:contextualSpacing/>
        <w:jc w:val="both"/>
        <w:rPr>
          <w:rFonts w:ascii="Times New Roman" w:eastAsia="Calibri" w:hAnsi="Times New Roman" w:cs="Times New Roman"/>
          <w:kern w:val="0"/>
          <w:sz w:val="28"/>
          <w:szCs w:val="28"/>
          <w14:ligatures w14:val="none"/>
        </w:rPr>
      </w:pPr>
      <w:r w:rsidRPr="004F6DAE">
        <w:rPr>
          <w:rFonts w:ascii="Times New Roman" w:eastAsia="Calibri" w:hAnsi="Times New Roman" w:cs="Times New Roman"/>
          <w:kern w:val="0"/>
          <w:sz w:val="28"/>
          <w:szCs w:val="28"/>
          <w14:ligatures w14:val="none"/>
        </w:rPr>
        <w:lastRenderedPageBreak/>
        <w:t>Канали виконуються у формі послідовно повторюваної системи дифузор–конфузор. Інтенсифікація теплообміну в такому каналі зумовлена особливостями гідродинаміки потоку. Рух газу в дифузорі супроводжується зростанням турбулентності та відривом потоку від стінки, а також поперечним перемішуванням, що приводить до посилення теплообдачі. У конфузорі прискорення потоку спричиняє його впорядкування (зменшення турбулентності) та відповідне зниження інтенсивності теплообміну. Проте, якщо потік надходить у конфузор після дифузора, турбулентні збурення, що генеруються дифузором і зоною відриву на кромці їх стику, забезпечують високий рівень теплообміну і в конфузорі.</w:t>
      </w:r>
    </w:p>
    <w:p w14:paraId="59ED7B4C" w14:textId="77777777" w:rsidR="004F6DAE" w:rsidRPr="004F6DAE" w:rsidRDefault="004F6DAE" w:rsidP="004F6DAE">
      <w:pPr>
        <w:spacing w:line="360" w:lineRule="auto"/>
        <w:ind w:firstLine="709"/>
        <w:contextualSpacing/>
        <w:jc w:val="both"/>
        <w:rPr>
          <w:rFonts w:ascii="Times New Roman" w:eastAsia="Calibri" w:hAnsi="Times New Roman" w:cs="Times New Roman"/>
          <w:kern w:val="0"/>
          <w:sz w:val="28"/>
          <w:szCs w:val="28"/>
          <w14:ligatures w14:val="none"/>
        </w:rPr>
      </w:pPr>
      <w:r w:rsidRPr="004F6DAE">
        <w:rPr>
          <w:rFonts w:ascii="Times New Roman" w:eastAsia="Calibri" w:hAnsi="Times New Roman" w:cs="Times New Roman"/>
          <w:kern w:val="0"/>
          <w:sz w:val="28"/>
          <w:szCs w:val="28"/>
          <w14:ligatures w14:val="none"/>
        </w:rPr>
        <w:t>У цілому система дифузор–конфузор вирізняється високою тепловою ефективністю за помірного гідравлічного опору. Інтенсивність теплообміну та гідроспротив каналу залежать від співвідношення довжин дифузора і конфузора, розмірів вхідного та вихідного перерізів дифузора, а також форми кромки їх стику. У плоскому хвилястому каналі теплообдача зростає на 40–50% порівняно з гладким каналом за однакового гідроспротиву.</w:t>
      </w:r>
    </w:p>
    <w:p w14:paraId="069FE58F" w14:textId="77777777" w:rsidR="004F6DAE" w:rsidRPr="004F6DAE" w:rsidRDefault="004F6DAE" w:rsidP="004F6DAE">
      <w:pPr>
        <w:spacing w:line="360" w:lineRule="auto"/>
        <w:ind w:firstLine="709"/>
        <w:contextualSpacing/>
        <w:jc w:val="both"/>
        <w:rPr>
          <w:rFonts w:ascii="Times New Roman" w:eastAsia="Calibri" w:hAnsi="Times New Roman" w:cs="Times New Roman"/>
          <w:kern w:val="0"/>
          <w:sz w:val="28"/>
          <w:szCs w:val="28"/>
          <w14:ligatures w14:val="none"/>
        </w:rPr>
      </w:pPr>
      <w:bookmarkStart w:id="21" w:name="_Hlk216284230"/>
      <w:r w:rsidRPr="004F6DAE">
        <w:rPr>
          <w:rFonts w:ascii="Times New Roman" w:eastAsia="Calibri" w:hAnsi="Times New Roman" w:cs="Times New Roman"/>
          <w:kern w:val="0"/>
          <w:sz w:val="28"/>
          <w:szCs w:val="28"/>
          <w14:ligatures w14:val="none"/>
        </w:rPr>
        <w:t xml:space="preserve">Наявність виступів на поверхнях теплообміну у формі витих труб типу «конфузор–дифузор» забезпечує двосторонню інтенсифікацію процесів теплопередачі та збільшує площу теплообмінної поверхні в середньому в 1,5–1,7 раза порівняно з гладкою трубою </w:t>
      </w:r>
      <w:bookmarkEnd w:id="21"/>
      <w:r w:rsidRPr="004F6DAE">
        <w:rPr>
          <w:rFonts w:ascii="Times New Roman" w:eastAsia="Calibri" w:hAnsi="Times New Roman" w:cs="Times New Roman"/>
          <w:kern w:val="0"/>
          <w:sz w:val="28"/>
          <w:szCs w:val="28"/>
          <w14:ligatures w14:val="none"/>
        </w:rPr>
        <w:t>[1].</w:t>
      </w:r>
    </w:p>
    <w:p w14:paraId="0C5BFC6A" w14:textId="77777777" w:rsidR="00C21173" w:rsidRDefault="00C21173" w:rsidP="00C21173">
      <w:pPr>
        <w:spacing w:line="360" w:lineRule="auto"/>
        <w:contextualSpacing/>
        <w:rPr>
          <w:rFonts w:ascii="Times New Roman" w:eastAsia="Calibri" w:hAnsi="Times New Roman" w:cs="Times New Roman"/>
          <w:kern w:val="0"/>
          <w:sz w:val="28"/>
          <w:szCs w:val="28"/>
          <w:lang w:val="uk-UA"/>
          <w14:ligatures w14:val="none"/>
        </w:rPr>
      </w:pPr>
    </w:p>
    <w:p w14:paraId="4090B322" w14:textId="6C60FE67" w:rsidR="004F6DAE" w:rsidRPr="009F6BCA" w:rsidRDefault="009F6BCA" w:rsidP="00C21173">
      <w:pPr>
        <w:spacing w:line="360" w:lineRule="auto"/>
        <w:contextualSpacing/>
        <w:rPr>
          <w:rFonts w:ascii="Times New Roman" w:eastAsia="Calibri" w:hAnsi="Times New Roman" w:cs="Times New Roman"/>
          <w:b/>
          <w:bCs/>
          <w:kern w:val="0"/>
          <w:sz w:val="28"/>
          <w:szCs w:val="28"/>
          <w:lang w:val="uk-UA"/>
          <w14:ligatures w14:val="none"/>
        </w:rPr>
      </w:pPr>
      <w:r>
        <w:rPr>
          <w:rFonts w:ascii="Times New Roman" w:eastAsia="Calibri" w:hAnsi="Times New Roman" w:cs="Times New Roman"/>
          <w:b/>
          <w:bCs/>
          <w:kern w:val="0"/>
          <w:sz w:val="28"/>
          <w:szCs w:val="28"/>
          <w:lang w:val="uk-UA"/>
          <w14:ligatures w14:val="none"/>
        </w:rPr>
        <w:t>2</w:t>
      </w:r>
      <w:r w:rsidRPr="009F6BCA">
        <w:rPr>
          <w:rFonts w:ascii="Times New Roman" w:eastAsia="Calibri" w:hAnsi="Times New Roman" w:cs="Times New Roman"/>
          <w:b/>
          <w:bCs/>
          <w:kern w:val="0"/>
          <w:sz w:val="28"/>
          <w:szCs w:val="28"/>
          <w:lang w:val="uk-UA"/>
          <w14:ligatures w14:val="none"/>
        </w:rPr>
        <w:t>.</w:t>
      </w:r>
      <w:r>
        <w:rPr>
          <w:rFonts w:ascii="Times New Roman" w:eastAsia="Calibri" w:hAnsi="Times New Roman" w:cs="Times New Roman"/>
          <w:b/>
          <w:bCs/>
          <w:kern w:val="0"/>
          <w:sz w:val="28"/>
          <w:szCs w:val="28"/>
          <w:lang w:val="uk-UA"/>
          <w14:ligatures w14:val="none"/>
        </w:rPr>
        <w:t>3</w:t>
      </w:r>
      <w:r w:rsidRPr="009F6BCA">
        <w:rPr>
          <w:rFonts w:ascii="Times New Roman" w:eastAsia="Calibri" w:hAnsi="Times New Roman" w:cs="Times New Roman"/>
          <w:b/>
          <w:bCs/>
          <w:kern w:val="0"/>
          <w:sz w:val="28"/>
          <w:szCs w:val="28"/>
          <w:lang w:val="uk-UA"/>
          <w14:ligatures w14:val="none"/>
        </w:rPr>
        <w:t xml:space="preserve">. </w:t>
      </w:r>
      <w:bookmarkStart w:id="22" w:name="_Hlk216186152"/>
      <w:r w:rsidRPr="009F6BCA">
        <w:rPr>
          <w:rFonts w:ascii="Times New Roman" w:eastAsia="Calibri" w:hAnsi="Times New Roman" w:cs="Times New Roman"/>
          <w:b/>
          <w:bCs/>
          <w:kern w:val="0"/>
          <w:sz w:val="28"/>
          <w:szCs w:val="28"/>
          <w:lang w:val="uk-UA"/>
          <w14:ligatures w14:val="none"/>
        </w:rPr>
        <w:t>Висновки за розділом 2</w:t>
      </w:r>
      <w:bookmarkEnd w:id="22"/>
    </w:p>
    <w:p w14:paraId="34D3F615" w14:textId="18A10026" w:rsidR="009F6BCA" w:rsidRPr="009F6BCA" w:rsidRDefault="0087558F" w:rsidP="009F6BCA">
      <w:pPr>
        <w:pStyle w:val="a9"/>
        <w:numPr>
          <w:ilvl w:val="0"/>
          <w:numId w:val="70"/>
        </w:numPr>
        <w:spacing w:line="360" w:lineRule="auto"/>
        <w:ind w:left="0" w:firstLine="709"/>
        <w:jc w:val="both"/>
        <w:rPr>
          <w:rFonts w:ascii="Times New Roman" w:eastAsia="Calibri" w:hAnsi="Times New Roman" w:cs="Times New Roman"/>
          <w:kern w:val="0"/>
          <w:sz w:val="28"/>
          <w:szCs w:val="28"/>
          <w14:ligatures w14:val="none"/>
        </w:rPr>
      </w:pPr>
      <w:bookmarkStart w:id="23" w:name="_Hlk216282908"/>
      <w:bookmarkStart w:id="24" w:name="_Hlk216186580"/>
      <w:r w:rsidRPr="0087558F">
        <w:rPr>
          <w:rFonts w:ascii="Times New Roman" w:eastAsia="Calibri" w:hAnsi="Times New Roman" w:cs="Times New Roman"/>
          <w:kern w:val="0"/>
          <w:sz w:val="28"/>
          <w:szCs w:val="28"/>
          <w14:ligatures w14:val="none"/>
        </w:rPr>
        <w:t>Порівняльні дослідження сучасних конструктивних рішень теплообмінного обладнання показують, що зменшення діаметра трубок до 8 мм і менше є одним із найрезультативніших способів підвищення теплової ефективності апаратів. Завдяки компактнішій компоновці та збільшеній питомій площі теплообміну такі теплообмінники забезпечують помітно вищі коефіцієнти теплопередачі, нерідко перевершуючи за ефективністю навіть пластинчасті апарати</w:t>
      </w:r>
      <w:r w:rsidR="009F6BCA" w:rsidRPr="009F6BCA">
        <w:rPr>
          <w:rFonts w:ascii="Times New Roman" w:eastAsia="Calibri" w:hAnsi="Times New Roman" w:cs="Times New Roman"/>
          <w:kern w:val="0"/>
          <w:sz w:val="28"/>
          <w:szCs w:val="28"/>
          <w14:ligatures w14:val="none"/>
        </w:rPr>
        <w:t>.</w:t>
      </w:r>
    </w:p>
    <w:p w14:paraId="42944A10" w14:textId="77777777" w:rsidR="009F6BCA" w:rsidRPr="009F6BCA" w:rsidRDefault="009F6BCA" w:rsidP="009F6BCA">
      <w:pPr>
        <w:pStyle w:val="a9"/>
        <w:numPr>
          <w:ilvl w:val="0"/>
          <w:numId w:val="70"/>
        </w:numPr>
        <w:spacing w:line="360" w:lineRule="auto"/>
        <w:ind w:left="0" w:firstLine="709"/>
        <w:jc w:val="both"/>
        <w:rPr>
          <w:rFonts w:ascii="Times New Roman" w:eastAsia="Calibri" w:hAnsi="Times New Roman" w:cs="Times New Roman"/>
          <w:kern w:val="0"/>
          <w:sz w:val="28"/>
          <w:szCs w:val="28"/>
          <w14:ligatures w14:val="none"/>
        </w:rPr>
      </w:pPr>
      <w:r w:rsidRPr="009F6BCA">
        <w:rPr>
          <w:rFonts w:ascii="Times New Roman" w:eastAsia="Calibri" w:hAnsi="Times New Roman" w:cs="Times New Roman"/>
          <w:kern w:val="0"/>
          <w:sz w:val="28"/>
          <w:szCs w:val="28"/>
          <w14:ligatures w14:val="none"/>
        </w:rPr>
        <w:lastRenderedPageBreak/>
        <w:t>Важливу роль у підвищенні інтенсивності процесів теплообміну відіграють спеціальні перегородки, передусім спіральні, які формують гвинтову траєкторію руху теплоносія. Така організація потоку сприяє збільшенню його швидкості та турбулентності, усуває застійні зони та мінімізує утворення відкладень на стінках труб, що забезпечує стабільну й довготривалу роботу апарата.</w:t>
      </w:r>
    </w:p>
    <w:p w14:paraId="4DEA17C3" w14:textId="77777777" w:rsidR="009F6BCA" w:rsidRPr="009F6BCA" w:rsidRDefault="009F6BCA" w:rsidP="009F6BCA">
      <w:pPr>
        <w:pStyle w:val="a9"/>
        <w:numPr>
          <w:ilvl w:val="0"/>
          <w:numId w:val="70"/>
        </w:numPr>
        <w:spacing w:line="360" w:lineRule="auto"/>
        <w:ind w:left="0" w:firstLine="709"/>
        <w:jc w:val="both"/>
        <w:rPr>
          <w:rFonts w:ascii="Times New Roman" w:eastAsia="Calibri" w:hAnsi="Times New Roman" w:cs="Times New Roman"/>
          <w:kern w:val="0"/>
          <w:sz w:val="28"/>
          <w:szCs w:val="28"/>
          <w14:ligatures w14:val="none"/>
        </w:rPr>
      </w:pPr>
      <w:r w:rsidRPr="009F6BCA">
        <w:rPr>
          <w:rFonts w:ascii="Times New Roman" w:eastAsia="Calibri" w:hAnsi="Times New Roman" w:cs="Times New Roman"/>
          <w:kern w:val="0"/>
          <w:sz w:val="28"/>
          <w:szCs w:val="28"/>
          <w14:ligatures w14:val="none"/>
        </w:rPr>
        <w:t>Гвинтові високошвидкісні теплообмінники (СВ-типу) демонструють ще вищу теплову ефективність завдяки збільшеній довжині шляху між перегородками та покращеному поперечному обтіканню трубного пучка. Це сприяє зростанню інтенсивності турбулізації потоку і, відповідно, підвищенню коефіцієнтів тепловіддачі.</w:t>
      </w:r>
    </w:p>
    <w:p w14:paraId="289E666A" w14:textId="77777777" w:rsidR="009F6BCA" w:rsidRPr="009F6BCA" w:rsidRDefault="009F6BCA" w:rsidP="009F6BCA">
      <w:pPr>
        <w:pStyle w:val="a9"/>
        <w:numPr>
          <w:ilvl w:val="0"/>
          <w:numId w:val="70"/>
        </w:numPr>
        <w:spacing w:line="360" w:lineRule="auto"/>
        <w:ind w:left="0" w:firstLine="709"/>
        <w:jc w:val="both"/>
        <w:rPr>
          <w:rFonts w:ascii="Times New Roman" w:eastAsia="Calibri" w:hAnsi="Times New Roman" w:cs="Times New Roman"/>
          <w:kern w:val="0"/>
          <w:sz w:val="28"/>
          <w:szCs w:val="28"/>
          <w14:ligatures w14:val="none"/>
        </w:rPr>
      </w:pPr>
      <w:r w:rsidRPr="009F6BCA">
        <w:rPr>
          <w:rFonts w:ascii="Times New Roman" w:eastAsia="Calibri" w:hAnsi="Times New Roman" w:cs="Times New Roman"/>
          <w:kern w:val="0"/>
          <w:sz w:val="28"/>
          <w:szCs w:val="28"/>
          <w14:ligatures w14:val="none"/>
        </w:rPr>
        <w:t>Додатковим напрямом удосконалення є застосування штучної крапельної конденсації (ШКК) у міжтрубному просторі. Руйнування конденсатної плівки та активне оновлення конденсатної поверхні дає можливість у кілька разів збільшити тепловіддачу від парового теплоносія, істотно зменшуючи термічний опір на стороні фази, що конденсується.</w:t>
      </w:r>
    </w:p>
    <w:bookmarkEnd w:id="23"/>
    <w:p w14:paraId="5FCBAA6D" w14:textId="77777777" w:rsidR="009F6BCA" w:rsidRPr="009F6BCA" w:rsidRDefault="009F6BCA" w:rsidP="009F6BCA">
      <w:pPr>
        <w:pStyle w:val="a9"/>
        <w:numPr>
          <w:ilvl w:val="0"/>
          <w:numId w:val="70"/>
        </w:numPr>
        <w:spacing w:line="360" w:lineRule="auto"/>
        <w:ind w:left="0" w:firstLine="709"/>
        <w:jc w:val="both"/>
        <w:rPr>
          <w:rFonts w:ascii="Times New Roman" w:eastAsia="Calibri" w:hAnsi="Times New Roman" w:cs="Times New Roman"/>
          <w:kern w:val="0"/>
          <w:sz w:val="28"/>
          <w:szCs w:val="28"/>
          <w14:ligatures w14:val="none"/>
        </w:rPr>
      </w:pPr>
      <w:r w:rsidRPr="009F6BCA">
        <w:rPr>
          <w:rFonts w:ascii="Times New Roman" w:eastAsia="Calibri" w:hAnsi="Times New Roman" w:cs="Times New Roman"/>
          <w:kern w:val="0"/>
          <w:sz w:val="28"/>
          <w:szCs w:val="28"/>
          <w14:ligatures w14:val="none"/>
        </w:rPr>
        <w:t>Таким чином, сучасні мало- та мікродіаметральні трубки, інтенсифікуючі профілі поверхонь, спіральні перегородки та технології організації крапельної конденсації формують основу нового покоління теплообмінників. Вони забезпечують високу теплову ефективність, зменшення габаритів, зниження гідравлічних втрат, підвищення надійності та скорочення експлуатаційних витрат, що робить їх перспективними для широкого застосування в теплоенергетиці та промислових теплотехнічних системах.</w:t>
      </w:r>
    </w:p>
    <w:bookmarkEnd w:id="24"/>
    <w:p w14:paraId="13C7C08C" w14:textId="77777777" w:rsidR="009F6BCA" w:rsidRPr="009F6BCA" w:rsidRDefault="009F6BCA" w:rsidP="00C21173">
      <w:pPr>
        <w:spacing w:line="360" w:lineRule="auto"/>
        <w:contextualSpacing/>
        <w:rPr>
          <w:rFonts w:ascii="Times New Roman" w:eastAsia="Calibri" w:hAnsi="Times New Roman" w:cs="Times New Roman"/>
          <w:kern w:val="0"/>
          <w:sz w:val="28"/>
          <w:szCs w:val="28"/>
          <w14:ligatures w14:val="none"/>
        </w:rPr>
      </w:pPr>
    </w:p>
    <w:p w14:paraId="2F902439" w14:textId="77777777" w:rsidR="009F6BCA" w:rsidRDefault="009F6BCA" w:rsidP="00C21173">
      <w:pPr>
        <w:spacing w:line="360" w:lineRule="auto"/>
        <w:contextualSpacing/>
        <w:rPr>
          <w:rFonts w:ascii="Times New Roman" w:eastAsia="Calibri" w:hAnsi="Times New Roman" w:cs="Times New Roman"/>
          <w:kern w:val="0"/>
          <w:sz w:val="28"/>
          <w:szCs w:val="28"/>
          <w:lang w:val="uk-UA"/>
          <w14:ligatures w14:val="none"/>
        </w:rPr>
      </w:pPr>
    </w:p>
    <w:p w14:paraId="3F3D0BB7" w14:textId="5B62A3D2" w:rsidR="009F6BCA" w:rsidRPr="0089260D" w:rsidRDefault="009F6BCA" w:rsidP="00C21173">
      <w:pPr>
        <w:spacing w:line="360" w:lineRule="auto"/>
        <w:contextualSpacing/>
        <w:rPr>
          <w:rFonts w:ascii="Times New Roman" w:eastAsia="Calibri" w:hAnsi="Times New Roman" w:cs="Times New Roman"/>
          <w:kern w:val="0"/>
          <w:sz w:val="28"/>
          <w:szCs w:val="28"/>
          <w:lang w:val="uk-UA"/>
          <w14:ligatures w14:val="none"/>
        </w:rPr>
        <w:sectPr w:rsidR="009F6BCA" w:rsidRPr="0089260D" w:rsidSect="0089260D">
          <w:pgSz w:w="11906" w:h="16838"/>
          <w:pgMar w:top="1134" w:right="849" w:bottom="1134" w:left="1701" w:header="708" w:footer="708" w:gutter="0"/>
          <w:cols w:space="708"/>
          <w:docGrid w:linePitch="360"/>
        </w:sectPr>
      </w:pPr>
    </w:p>
    <w:p w14:paraId="23F739A2" w14:textId="77777777" w:rsidR="0089260D" w:rsidRPr="0089260D" w:rsidRDefault="0089260D" w:rsidP="0089260D">
      <w:pPr>
        <w:spacing w:line="360" w:lineRule="auto"/>
        <w:contextualSpacing/>
        <w:jc w:val="center"/>
        <w:rPr>
          <w:rFonts w:ascii="Times New Roman" w:eastAsia="Calibri" w:hAnsi="Times New Roman" w:cs="Times New Roman"/>
          <w:b/>
          <w:bCs/>
          <w:kern w:val="0"/>
          <w:sz w:val="28"/>
          <w:szCs w:val="28"/>
          <w:lang w:val="uk-UA"/>
          <w14:ligatures w14:val="none"/>
        </w:rPr>
      </w:pPr>
      <w:r w:rsidRPr="0089260D">
        <w:rPr>
          <w:rFonts w:ascii="Times New Roman" w:eastAsia="Calibri" w:hAnsi="Times New Roman" w:cs="Times New Roman"/>
          <w:b/>
          <w:bCs/>
          <w:kern w:val="0"/>
          <w:sz w:val="28"/>
          <w:szCs w:val="28"/>
          <w:lang w:val="uk-UA"/>
          <w14:ligatures w14:val="none"/>
        </w:rPr>
        <w:lastRenderedPageBreak/>
        <w:t xml:space="preserve">РОЗДІЛ 3 </w:t>
      </w:r>
    </w:p>
    <w:p w14:paraId="3A4E61D4" w14:textId="77777777" w:rsidR="00E559BF" w:rsidRPr="0089260D" w:rsidRDefault="0089260D" w:rsidP="00E559BF">
      <w:pPr>
        <w:spacing w:line="360" w:lineRule="auto"/>
        <w:contextualSpacing/>
        <w:jc w:val="center"/>
        <w:rPr>
          <w:rFonts w:ascii="Times New Roman" w:eastAsia="Times New Roman" w:hAnsi="Times New Roman" w:cs="Times New Roman"/>
          <w:b/>
          <w:bCs/>
          <w:caps/>
          <w:kern w:val="0"/>
          <w:sz w:val="28"/>
          <w:szCs w:val="28"/>
          <w14:ligatures w14:val="none"/>
        </w:rPr>
      </w:pPr>
      <w:r w:rsidRPr="0089260D">
        <w:rPr>
          <w:rFonts w:ascii="Times New Roman" w:eastAsia="Calibri" w:hAnsi="Times New Roman" w:cs="Times New Roman"/>
          <w:b/>
          <w:bCs/>
          <w:kern w:val="0"/>
          <w:sz w:val="28"/>
          <w:szCs w:val="28"/>
          <w:lang w:val="uk-UA"/>
          <w14:ligatures w14:val="none"/>
        </w:rPr>
        <w:t xml:space="preserve">ЗАКОНОМІРНОСТІ ПРОЦЕСІВ </w:t>
      </w:r>
      <w:r w:rsidR="00E559BF" w:rsidRPr="00E559BF">
        <w:rPr>
          <w:rFonts w:ascii="Times New Roman" w:eastAsia="Times New Roman" w:hAnsi="Times New Roman" w:cs="Times New Roman"/>
          <w:b/>
          <w:bCs/>
          <w:iCs/>
          <w:caps/>
          <w:kern w:val="0"/>
          <w:sz w:val="28"/>
          <w:szCs w:val="28"/>
          <w14:ligatures w14:val="none"/>
        </w:rPr>
        <w:t>ПІДВИЩЕННЯ ЕФЕКТИВНОСТІ РЕКУПЕРАТИВНИХ ТЕПЛООБМІННИКІВ</w:t>
      </w:r>
    </w:p>
    <w:p w14:paraId="406CFD50" w14:textId="77777777" w:rsidR="0089260D" w:rsidRPr="0089260D" w:rsidRDefault="0089260D" w:rsidP="0089260D">
      <w:pPr>
        <w:spacing w:line="360" w:lineRule="auto"/>
        <w:ind w:right="283" w:firstLine="993"/>
        <w:contextualSpacing/>
        <w:jc w:val="both"/>
        <w:rPr>
          <w:rFonts w:ascii="Times New Roman" w:eastAsia="Calibri" w:hAnsi="Times New Roman" w:cs="Times New Roman"/>
          <w:kern w:val="0"/>
          <w:sz w:val="28"/>
          <w:szCs w:val="28"/>
          <w14:ligatures w14:val="none"/>
        </w:rPr>
      </w:pPr>
    </w:p>
    <w:p w14:paraId="7B92EB00" w14:textId="1FBA81B1" w:rsidR="006A041D" w:rsidRPr="006A041D" w:rsidRDefault="00A90531" w:rsidP="006A041D">
      <w:pPr>
        <w:spacing w:after="0" w:line="360" w:lineRule="auto"/>
        <w:ind w:firstLine="709"/>
        <w:jc w:val="both"/>
        <w:rPr>
          <w:rFonts w:ascii="Times New Roman" w:eastAsia="Times New Roman" w:hAnsi="Times New Roman" w:cs="Times New Roman"/>
          <w:b/>
          <w:bCs/>
          <w:color w:val="000000"/>
          <w:kern w:val="0"/>
          <w:sz w:val="28"/>
          <w:szCs w:val="28"/>
          <w:lang w:val="ru-UA" w:eastAsia="ru-UA"/>
          <w14:ligatures w14:val="none"/>
        </w:rPr>
      </w:pPr>
      <w:r w:rsidRPr="00A90531">
        <w:rPr>
          <w:rFonts w:ascii="Times New Roman" w:eastAsia="Times New Roman" w:hAnsi="Times New Roman" w:cs="Times New Roman"/>
          <w:b/>
          <w:bCs/>
          <w:color w:val="000000"/>
          <w:kern w:val="0"/>
          <w:sz w:val="28"/>
          <w:szCs w:val="28"/>
          <w:lang w:eastAsia="ru-UA"/>
          <w14:ligatures w14:val="none"/>
        </w:rPr>
        <w:t xml:space="preserve">3.1. </w:t>
      </w:r>
      <w:r w:rsidR="006A041D">
        <w:rPr>
          <w:rFonts w:ascii="Times New Roman" w:eastAsia="Times New Roman" w:hAnsi="Times New Roman" w:cs="Times New Roman"/>
          <w:b/>
          <w:bCs/>
          <w:color w:val="000000"/>
          <w:kern w:val="0"/>
          <w:sz w:val="28"/>
          <w:szCs w:val="28"/>
          <w:lang w:val="ru-UA" w:eastAsia="ru-UA"/>
          <w14:ligatures w14:val="none"/>
        </w:rPr>
        <w:t xml:space="preserve">Розробка </w:t>
      </w:r>
      <w:r w:rsidR="006A041D" w:rsidRPr="006A041D">
        <w:rPr>
          <w:rFonts w:ascii="Times New Roman" w:eastAsia="Times New Roman" w:hAnsi="Times New Roman" w:cs="Times New Roman"/>
          <w:b/>
          <w:bCs/>
          <w:color w:val="000000"/>
          <w:kern w:val="0"/>
          <w:sz w:val="28"/>
          <w:szCs w:val="28"/>
          <w:lang w:val="ru-UA" w:eastAsia="ru-UA"/>
          <w14:ligatures w14:val="none"/>
        </w:rPr>
        <w:t>математичн</w:t>
      </w:r>
      <w:r w:rsidR="006A041D">
        <w:rPr>
          <w:rFonts w:ascii="Times New Roman" w:eastAsia="Times New Roman" w:hAnsi="Times New Roman" w:cs="Times New Roman"/>
          <w:b/>
          <w:bCs/>
          <w:color w:val="000000"/>
          <w:kern w:val="0"/>
          <w:sz w:val="28"/>
          <w:szCs w:val="28"/>
          <w:lang w:val="ru-UA" w:eastAsia="ru-UA"/>
          <w14:ligatures w14:val="none"/>
        </w:rPr>
        <w:t>ої</w:t>
      </w:r>
      <w:r w:rsidR="006A041D" w:rsidRPr="006A041D">
        <w:rPr>
          <w:rFonts w:ascii="Times New Roman" w:eastAsia="Times New Roman" w:hAnsi="Times New Roman" w:cs="Times New Roman"/>
          <w:b/>
          <w:bCs/>
          <w:color w:val="000000"/>
          <w:kern w:val="0"/>
          <w:sz w:val="28"/>
          <w:szCs w:val="28"/>
          <w:lang w:val="ru-UA" w:eastAsia="ru-UA"/>
          <w14:ligatures w14:val="none"/>
        </w:rPr>
        <w:t xml:space="preserve"> модел</w:t>
      </w:r>
      <w:r w:rsidR="006A041D">
        <w:rPr>
          <w:rFonts w:ascii="Times New Roman" w:eastAsia="Times New Roman" w:hAnsi="Times New Roman" w:cs="Times New Roman"/>
          <w:b/>
          <w:bCs/>
          <w:color w:val="000000"/>
          <w:kern w:val="0"/>
          <w:sz w:val="28"/>
          <w:szCs w:val="28"/>
          <w:lang w:val="ru-UA" w:eastAsia="ru-UA"/>
          <w14:ligatures w14:val="none"/>
        </w:rPr>
        <w:t>і</w:t>
      </w:r>
      <w:r w:rsidR="006A041D" w:rsidRPr="006A041D">
        <w:rPr>
          <w:rFonts w:ascii="Times New Roman" w:eastAsia="Times New Roman" w:hAnsi="Times New Roman" w:cs="Times New Roman"/>
          <w:b/>
          <w:bCs/>
          <w:color w:val="000000"/>
          <w:kern w:val="0"/>
          <w:sz w:val="28"/>
          <w:szCs w:val="28"/>
          <w:lang w:val="ru-UA" w:eastAsia="ru-UA"/>
          <w14:ligatures w14:val="none"/>
        </w:rPr>
        <w:t xml:space="preserve"> теплообмінного процесу через оребрену трубу кожухотрубного теплообмінника</w:t>
      </w:r>
    </w:p>
    <w:p w14:paraId="4E4E4D85" w14:textId="68016E50" w:rsidR="006A041D" w:rsidRPr="006A041D" w:rsidRDefault="006A041D" w:rsidP="006A041D">
      <w:pPr>
        <w:spacing w:line="360" w:lineRule="auto"/>
        <w:ind w:right="283" w:firstLine="851"/>
        <w:contextualSpacing/>
        <w:jc w:val="both"/>
        <w:rPr>
          <w:rFonts w:ascii="Times New Roman" w:eastAsia="Times New Roman" w:hAnsi="Times New Roman" w:cs="Times New Roman"/>
          <w:b/>
          <w:bCs/>
          <w:color w:val="000000"/>
          <w:kern w:val="0"/>
          <w:sz w:val="28"/>
          <w:szCs w:val="28"/>
          <w:lang w:val="ru-UA" w:eastAsia="ru-UA"/>
          <w14:ligatures w14:val="none"/>
        </w:rPr>
      </w:pPr>
      <w:r>
        <w:rPr>
          <w:rFonts w:ascii="Times New Roman" w:eastAsia="Times New Roman" w:hAnsi="Times New Roman" w:cs="Times New Roman"/>
          <w:b/>
          <w:bCs/>
          <w:color w:val="000000"/>
          <w:kern w:val="0"/>
          <w:sz w:val="28"/>
          <w:szCs w:val="28"/>
          <w:lang w:val="ru-UA" w:eastAsia="ru-UA"/>
          <w14:ligatures w14:val="none"/>
        </w:rPr>
        <w:t>3</w:t>
      </w:r>
      <w:r w:rsidRPr="006A041D">
        <w:rPr>
          <w:rFonts w:ascii="Times New Roman" w:eastAsia="Times New Roman" w:hAnsi="Times New Roman" w:cs="Times New Roman"/>
          <w:b/>
          <w:bCs/>
          <w:color w:val="000000"/>
          <w:kern w:val="0"/>
          <w:sz w:val="28"/>
          <w:szCs w:val="28"/>
          <w:lang w:val="ru-UA" w:eastAsia="ru-UA"/>
          <w14:ligatures w14:val="none"/>
        </w:rPr>
        <w:t>.1</w:t>
      </w:r>
      <w:r>
        <w:rPr>
          <w:rFonts w:ascii="Times New Roman" w:eastAsia="Times New Roman" w:hAnsi="Times New Roman" w:cs="Times New Roman"/>
          <w:b/>
          <w:bCs/>
          <w:color w:val="000000"/>
          <w:kern w:val="0"/>
          <w:sz w:val="28"/>
          <w:szCs w:val="28"/>
          <w:lang w:val="ru-UA" w:eastAsia="ru-UA"/>
          <w14:ligatures w14:val="none"/>
        </w:rPr>
        <w:t>.1.</w:t>
      </w:r>
      <w:r w:rsidRPr="006A041D">
        <w:rPr>
          <w:rFonts w:ascii="Times New Roman" w:eastAsia="Times New Roman" w:hAnsi="Times New Roman" w:cs="Times New Roman"/>
          <w:b/>
          <w:bCs/>
          <w:color w:val="000000"/>
          <w:kern w:val="0"/>
          <w:sz w:val="28"/>
          <w:szCs w:val="28"/>
          <w:lang w:val="ru-UA" w:eastAsia="ru-UA"/>
          <w14:ligatures w14:val="none"/>
        </w:rPr>
        <w:t xml:space="preserve"> Постановка задачі дослідження</w:t>
      </w:r>
    </w:p>
    <w:p w14:paraId="2D00BE29" w14:textId="77777777" w:rsidR="006A041D" w:rsidRPr="006A041D" w:rsidRDefault="006A041D" w:rsidP="006A041D">
      <w:pPr>
        <w:spacing w:line="360" w:lineRule="auto"/>
        <w:ind w:right="283" w:firstLine="851"/>
        <w:contextualSpacing/>
        <w:jc w:val="both"/>
        <w:rPr>
          <w:rFonts w:ascii="Times New Roman" w:eastAsia="Times New Roman" w:hAnsi="Times New Roman" w:cs="Times New Roman"/>
          <w:color w:val="000000"/>
          <w:kern w:val="0"/>
          <w:sz w:val="28"/>
          <w:szCs w:val="28"/>
          <w:lang w:val="ru-UA" w:eastAsia="ru-UA"/>
          <w14:ligatures w14:val="none"/>
        </w:rPr>
      </w:pPr>
      <w:r w:rsidRPr="006A041D">
        <w:rPr>
          <w:rFonts w:ascii="Times New Roman" w:eastAsia="Times New Roman" w:hAnsi="Times New Roman" w:cs="Times New Roman"/>
          <w:color w:val="000000"/>
          <w:kern w:val="0"/>
          <w:sz w:val="28"/>
          <w:szCs w:val="28"/>
          <w:lang w:val="ru-UA" w:eastAsia="ru-UA"/>
          <w14:ligatures w14:val="none"/>
        </w:rPr>
        <w:t>На початковому етапі розробки математичної моделі необхідно чітко визначити завдання для теоретичного аналізу. У рамках дослідження процесу теплопередачі в кожухотрубному теплообміннику через оребрену трубу основні цілі можна сформулювати так:</w:t>
      </w:r>
    </w:p>
    <w:p w14:paraId="108BF261" w14:textId="77777777" w:rsidR="006A041D" w:rsidRPr="006A041D" w:rsidRDefault="006A041D" w:rsidP="006A041D">
      <w:pPr>
        <w:numPr>
          <w:ilvl w:val="0"/>
          <w:numId w:val="97"/>
        </w:numPr>
        <w:tabs>
          <w:tab w:val="clear" w:pos="720"/>
        </w:tabs>
        <w:spacing w:line="360" w:lineRule="auto"/>
        <w:ind w:left="0" w:right="283" w:firstLine="709"/>
        <w:contextualSpacing/>
        <w:jc w:val="both"/>
        <w:rPr>
          <w:rFonts w:ascii="Times New Roman" w:eastAsia="Times New Roman" w:hAnsi="Times New Roman" w:cs="Times New Roman"/>
          <w:color w:val="000000"/>
          <w:kern w:val="0"/>
          <w:sz w:val="28"/>
          <w:szCs w:val="28"/>
          <w:lang w:val="ru-UA" w:eastAsia="ru-UA"/>
          <w14:ligatures w14:val="none"/>
        </w:rPr>
      </w:pPr>
      <w:r w:rsidRPr="006A041D">
        <w:rPr>
          <w:rFonts w:ascii="Times New Roman" w:eastAsia="Times New Roman" w:hAnsi="Times New Roman" w:cs="Times New Roman"/>
          <w:color w:val="000000"/>
          <w:kern w:val="0"/>
          <w:sz w:val="28"/>
          <w:szCs w:val="28"/>
          <w:lang w:val="ru-UA" w:eastAsia="ru-UA"/>
          <w14:ligatures w14:val="none"/>
        </w:rPr>
        <w:t>Вибір математичної моделі теплопередачі для оребреної труби. Це передбачає рішення відповідних критеріальних рівнянь, які дозволяють описати процес передачі тепла через оребрену поверхню.</w:t>
      </w:r>
    </w:p>
    <w:p w14:paraId="63DE31A7" w14:textId="77777777" w:rsidR="006A041D" w:rsidRPr="006A041D" w:rsidRDefault="006A041D" w:rsidP="006A041D">
      <w:pPr>
        <w:numPr>
          <w:ilvl w:val="0"/>
          <w:numId w:val="97"/>
        </w:numPr>
        <w:tabs>
          <w:tab w:val="clear" w:pos="720"/>
        </w:tabs>
        <w:spacing w:line="360" w:lineRule="auto"/>
        <w:ind w:left="0" w:right="283" w:firstLine="709"/>
        <w:contextualSpacing/>
        <w:jc w:val="both"/>
        <w:rPr>
          <w:rFonts w:ascii="Times New Roman" w:eastAsia="Times New Roman" w:hAnsi="Times New Roman" w:cs="Times New Roman"/>
          <w:color w:val="000000"/>
          <w:kern w:val="0"/>
          <w:sz w:val="28"/>
          <w:szCs w:val="28"/>
          <w:lang w:val="ru-UA" w:eastAsia="ru-UA"/>
          <w14:ligatures w14:val="none"/>
        </w:rPr>
      </w:pPr>
      <w:r w:rsidRPr="006A041D">
        <w:rPr>
          <w:rFonts w:ascii="Times New Roman" w:eastAsia="Times New Roman" w:hAnsi="Times New Roman" w:cs="Times New Roman"/>
          <w:color w:val="000000"/>
          <w:kern w:val="0"/>
          <w:sz w:val="28"/>
          <w:szCs w:val="28"/>
          <w:lang w:val="ru-UA" w:eastAsia="ru-UA"/>
          <w14:ligatures w14:val="none"/>
        </w:rPr>
        <w:t>Оцінка впливу геометричних параметрів оребрення на ефективність теплообміну. Для цього необхідно провести серію теоретичних числових розрахунків на основі обраної моделі. Для автоматизації складних та часто повторюваних математичних операцій, а також для оптимізації ітераційних процесів і графічного подання функціональних залежностей доцільно застосовувати програмне забезпечення MathCad.</w:t>
      </w:r>
    </w:p>
    <w:p w14:paraId="5E23B945" w14:textId="77777777" w:rsidR="006A041D" w:rsidRPr="006A041D" w:rsidRDefault="006A041D" w:rsidP="006A041D">
      <w:pPr>
        <w:numPr>
          <w:ilvl w:val="0"/>
          <w:numId w:val="97"/>
        </w:numPr>
        <w:tabs>
          <w:tab w:val="clear" w:pos="720"/>
        </w:tabs>
        <w:spacing w:line="360" w:lineRule="auto"/>
        <w:ind w:left="0" w:right="283" w:firstLine="709"/>
        <w:contextualSpacing/>
        <w:jc w:val="both"/>
        <w:rPr>
          <w:rFonts w:ascii="Times New Roman" w:eastAsia="Times New Roman" w:hAnsi="Times New Roman" w:cs="Times New Roman"/>
          <w:color w:val="000000"/>
          <w:kern w:val="0"/>
          <w:sz w:val="28"/>
          <w:szCs w:val="28"/>
          <w:lang w:val="ru-UA" w:eastAsia="ru-UA"/>
          <w14:ligatures w14:val="none"/>
        </w:rPr>
      </w:pPr>
      <w:r w:rsidRPr="006A041D">
        <w:rPr>
          <w:rFonts w:ascii="Times New Roman" w:eastAsia="Times New Roman" w:hAnsi="Times New Roman" w:cs="Times New Roman"/>
          <w:color w:val="000000"/>
          <w:kern w:val="0"/>
          <w:sz w:val="28"/>
          <w:szCs w:val="28"/>
          <w:lang w:val="ru-UA" w:eastAsia="ru-UA"/>
          <w14:ligatures w14:val="none"/>
        </w:rPr>
        <w:t>Визначення оптимальних умов роботи теплообмінного процесу на основі отриманих результатів. Виконання цього завдання є відправною точкою для практичної реалізації розроблюваної конструкції апарата.</w:t>
      </w:r>
    </w:p>
    <w:p w14:paraId="07CB2252" w14:textId="06D94374" w:rsidR="0052262B" w:rsidRPr="0052262B" w:rsidRDefault="0052262B" w:rsidP="0052262B">
      <w:pPr>
        <w:spacing w:line="360" w:lineRule="auto"/>
        <w:ind w:right="283" w:firstLine="709"/>
        <w:contextualSpacing/>
        <w:jc w:val="both"/>
        <w:rPr>
          <w:rFonts w:ascii="Times New Roman" w:eastAsia="Calibri" w:hAnsi="Times New Roman" w:cs="Times New Roman"/>
          <w:b/>
          <w:bCs/>
          <w:kern w:val="0"/>
          <w:sz w:val="28"/>
          <w:szCs w:val="28"/>
          <w:lang w:val="ru-UA"/>
          <w14:ligatures w14:val="none"/>
        </w:rPr>
      </w:pPr>
      <w:r>
        <w:rPr>
          <w:rFonts w:ascii="Times New Roman" w:eastAsia="Calibri" w:hAnsi="Times New Roman" w:cs="Times New Roman"/>
          <w:b/>
          <w:bCs/>
          <w:kern w:val="0"/>
          <w:sz w:val="28"/>
          <w:szCs w:val="28"/>
          <w:lang w:val="ru-UA"/>
          <w14:ligatures w14:val="none"/>
        </w:rPr>
        <w:t>3</w:t>
      </w:r>
      <w:r w:rsidRPr="0052262B">
        <w:rPr>
          <w:rFonts w:ascii="Times New Roman" w:eastAsia="Calibri" w:hAnsi="Times New Roman" w:cs="Times New Roman"/>
          <w:b/>
          <w:bCs/>
          <w:kern w:val="0"/>
          <w:sz w:val="28"/>
          <w:szCs w:val="28"/>
          <w:lang w:val="ru-UA"/>
          <w14:ligatures w14:val="none"/>
        </w:rPr>
        <w:t>.</w:t>
      </w:r>
      <w:r>
        <w:rPr>
          <w:rFonts w:ascii="Times New Roman" w:eastAsia="Calibri" w:hAnsi="Times New Roman" w:cs="Times New Roman"/>
          <w:b/>
          <w:bCs/>
          <w:kern w:val="0"/>
          <w:sz w:val="28"/>
          <w:szCs w:val="28"/>
          <w:lang w:val="ru-UA"/>
          <w14:ligatures w14:val="none"/>
        </w:rPr>
        <w:t xml:space="preserve">1.2. </w:t>
      </w:r>
      <w:r w:rsidRPr="0052262B">
        <w:rPr>
          <w:rFonts w:ascii="Times New Roman" w:eastAsia="Calibri" w:hAnsi="Times New Roman" w:cs="Times New Roman"/>
          <w:b/>
          <w:bCs/>
          <w:kern w:val="0"/>
          <w:sz w:val="28"/>
          <w:szCs w:val="28"/>
          <w:lang w:val="ru-UA"/>
          <w14:ligatures w14:val="none"/>
        </w:rPr>
        <w:t>Особливості проведення процесу та їх аналіз</w:t>
      </w:r>
    </w:p>
    <w:p w14:paraId="16F061AF" w14:textId="77777777" w:rsidR="0052262B" w:rsidRPr="0052262B" w:rsidRDefault="0052262B" w:rsidP="0052262B">
      <w:pPr>
        <w:spacing w:line="360" w:lineRule="auto"/>
        <w:ind w:right="283" w:firstLine="709"/>
        <w:contextualSpacing/>
        <w:jc w:val="both"/>
        <w:rPr>
          <w:rFonts w:ascii="Times New Roman" w:eastAsia="Calibri" w:hAnsi="Times New Roman" w:cs="Times New Roman"/>
          <w:kern w:val="0"/>
          <w:sz w:val="28"/>
          <w:szCs w:val="28"/>
          <w:lang w:val="ru-UA"/>
          <w14:ligatures w14:val="none"/>
        </w:rPr>
      </w:pPr>
      <w:r w:rsidRPr="0052262B">
        <w:rPr>
          <w:rFonts w:ascii="Times New Roman" w:eastAsia="Calibri" w:hAnsi="Times New Roman" w:cs="Times New Roman"/>
          <w:kern w:val="0"/>
          <w:sz w:val="28"/>
          <w:szCs w:val="28"/>
          <w:lang w:val="ru-UA"/>
          <w14:ligatures w14:val="none"/>
        </w:rPr>
        <w:t>Найбільш поширеним методом інтенсифікації теплообміну в теплообмінниках є використання оребрених труб, що дозволяє збільшити площу контакту між теплоносіями. Найчастіше застосовуються труби з поздовжнім, поперечним, стрижневим, дротовим та іншими видами оребрення.</w:t>
      </w:r>
    </w:p>
    <w:p w14:paraId="1EE02B67" w14:textId="77777777" w:rsidR="0052262B" w:rsidRPr="0052262B" w:rsidRDefault="0052262B" w:rsidP="0052262B">
      <w:pPr>
        <w:spacing w:line="360" w:lineRule="auto"/>
        <w:ind w:right="283" w:firstLine="709"/>
        <w:contextualSpacing/>
        <w:jc w:val="both"/>
        <w:rPr>
          <w:rFonts w:ascii="Times New Roman" w:eastAsia="Calibri" w:hAnsi="Times New Roman" w:cs="Times New Roman"/>
          <w:kern w:val="0"/>
          <w:sz w:val="28"/>
          <w:szCs w:val="28"/>
          <w:lang w:val="ru-UA"/>
          <w14:ligatures w14:val="none"/>
        </w:rPr>
      </w:pPr>
      <w:r w:rsidRPr="0052262B">
        <w:rPr>
          <w:rFonts w:ascii="Times New Roman" w:eastAsia="Calibri" w:hAnsi="Times New Roman" w:cs="Times New Roman"/>
          <w:kern w:val="0"/>
          <w:sz w:val="28"/>
          <w:szCs w:val="28"/>
          <w:lang w:val="ru-UA"/>
          <w14:ligatures w14:val="none"/>
        </w:rPr>
        <w:lastRenderedPageBreak/>
        <w:t>Використання оребрених труб дозволяє значно збільшити співвідношення площі теплообміну до об’єму апарата. Важливо зауважити, що доцільно застосовувати оребрення лише в тих випадках, коли коефіцієнт тепловіддачі одного з теплоносіїв істотно менший за коефіцієнт іншого. Зазвичай оребрені поверхні розташовують зі сторони теплоносія з меншим коефіцієнтом тепловіддачі.</w:t>
      </w:r>
    </w:p>
    <w:p w14:paraId="18EDC412" w14:textId="77777777" w:rsidR="0052262B" w:rsidRPr="0052262B" w:rsidRDefault="0052262B" w:rsidP="0052262B">
      <w:pPr>
        <w:spacing w:line="360" w:lineRule="auto"/>
        <w:ind w:right="283" w:firstLine="709"/>
        <w:contextualSpacing/>
        <w:jc w:val="both"/>
        <w:rPr>
          <w:rFonts w:ascii="Times New Roman" w:eastAsia="Calibri" w:hAnsi="Times New Roman" w:cs="Times New Roman"/>
          <w:kern w:val="0"/>
          <w:sz w:val="28"/>
          <w:szCs w:val="28"/>
          <w:lang w:val="ru-UA"/>
          <w14:ligatures w14:val="none"/>
        </w:rPr>
      </w:pPr>
      <w:r w:rsidRPr="0052262B">
        <w:rPr>
          <w:rFonts w:ascii="Times New Roman" w:eastAsia="Calibri" w:hAnsi="Times New Roman" w:cs="Times New Roman"/>
          <w:kern w:val="0"/>
          <w:sz w:val="28"/>
          <w:szCs w:val="28"/>
          <w:lang w:val="ru-UA"/>
          <w14:ligatures w14:val="none"/>
        </w:rPr>
        <w:t>Збільшення площі теплообміну сприяє підвищенню техніко-економічних показників апарата, що робить оребрені теплообмінники широко затребуваними на промислових підприємствах. Для побудови математичної моделі процесу теплообміну через оребрену поверхню використано систему критеріальних рівнянь із застосуванням методів математичної фізики.</w:t>
      </w:r>
    </w:p>
    <w:p w14:paraId="74879C1C" w14:textId="2FA5AE98" w:rsidR="0052262B" w:rsidRPr="0052262B" w:rsidRDefault="0052262B" w:rsidP="0052262B">
      <w:pPr>
        <w:spacing w:line="360" w:lineRule="auto"/>
        <w:ind w:right="283" w:firstLine="709"/>
        <w:contextualSpacing/>
        <w:jc w:val="both"/>
        <w:rPr>
          <w:rFonts w:ascii="Times New Roman" w:eastAsia="Calibri" w:hAnsi="Times New Roman" w:cs="Times New Roman"/>
          <w:kern w:val="0"/>
          <w:sz w:val="28"/>
          <w:szCs w:val="28"/>
          <w:lang w:val="ru-UA"/>
          <w14:ligatures w14:val="none"/>
        </w:rPr>
      </w:pPr>
      <w:r w:rsidRPr="0052262B">
        <w:rPr>
          <w:rFonts w:ascii="Times New Roman" w:eastAsia="Calibri" w:hAnsi="Times New Roman" w:cs="Times New Roman"/>
          <w:kern w:val="0"/>
          <w:sz w:val="28"/>
          <w:szCs w:val="28"/>
          <w:lang w:val="ru-UA"/>
          <w14:ligatures w14:val="none"/>
        </w:rPr>
        <w:t>На рис</w:t>
      </w:r>
      <w:r>
        <w:rPr>
          <w:rFonts w:ascii="Times New Roman" w:eastAsia="Calibri" w:hAnsi="Times New Roman" w:cs="Times New Roman"/>
          <w:kern w:val="0"/>
          <w:sz w:val="28"/>
          <w:szCs w:val="28"/>
          <w:lang w:val="ru-UA"/>
          <w14:ligatures w14:val="none"/>
        </w:rPr>
        <w:t>.</w:t>
      </w:r>
      <w:r w:rsidRPr="0052262B">
        <w:rPr>
          <w:rFonts w:ascii="Times New Roman" w:eastAsia="Calibri" w:hAnsi="Times New Roman" w:cs="Times New Roman"/>
          <w:kern w:val="0"/>
          <w:sz w:val="28"/>
          <w:szCs w:val="28"/>
          <w:lang w:val="ru-UA"/>
          <w14:ligatures w14:val="none"/>
        </w:rPr>
        <w:t xml:space="preserve"> </w:t>
      </w:r>
      <w:r>
        <w:rPr>
          <w:rFonts w:ascii="Times New Roman" w:eastAsia="Calibri" w:hAnsi="Times New Roman" w:cs="Times New Roman"/>
          <w:kern w:val="0"/>
          <w:sz w:val="28"/>
          <w:szCs w:val="28"/>
          <w:lang w:val="ru-UA"/>
          <w14:ligatures w14:val="none"/>
        </w:rPr>
        <w:t>3</w:t>
      </w:r>
      <w:r w:rsidRPr="0052262B">
        <w:rPr>
          <w:rFonts w:ascii="Times New Roman" w:eastAsia="Calibri" w:hAnsi="Times New Roman" w:cs="Times New Roman"/>
          <w:kern w:val="0"/>
          <w:sz w:val="28"/>
          <w:szCs w:val="28"/>
          <w:lang w:val="ru-UA"/>
          <w14:ligatures w14:val="none"/>
        </w:rPr>
        <w:t xml:space="preserve">.1 представлено загальний вигляд </w:t>
      </w:r>
      <w:r>
        <w:rPr>
          <w:rFonts w:ascii="Times New Roman" w:eastAsia="Calibri" w:hAnsi="Times New Roman" w:cs="Times New Roman"/>
          <w:kern w:val="0"/>
          <w:sz w:val="28"/>
          <w:szCs w:val="28"/>
          <w:lang w:val="ru-UA"/>
          <w14:ligatures w14:val="none"/>
        </w:rPr>
        <w:t xml:space="preserve">та переріз </w:t>
      </w:r>
      <w:r w:rsidRPr="0052262B">
        <w:rPr>
          <w:rFonts w:ascii="Times New Roman" w:eastAsia="Calibri" w:hAnsi="Times New Roman" w:cs="Times New Roman"/>
          <w:kern w:val="0"/>
          <w:sz w:val="28"/>
          <w:szCs w:val="28"/>
          <w:lang w:val="ru-UA"/>
          <w14:ligatures w14:val="none"/>
        </w:rPr>
        <w:t>оребреної труби.</w:t>
      </w:r>
    </w:p>
    <w:p w14:paraId="2FAF8B7D" w14:textId="0795DC2E" w:rsidR="0052262B" w:rsidRDefault="0052262B" w:rsidP="0052262B">
      <w:pPr>
        <w:spacing w:line="360" w:lineRule="auto"/>
        <w:ind w:right="283"/>
        <w:contextualSpacing/>
        <w:jc w:val="center"/>
        <w:rPr>
          <w:rFonts w:ascii="Times New Roman" w:eastAsia="Calibri" w:hAnsi="Times New Roman" w:cs="Times New Roman"/>
          <w:kern w:val="0"/>
          <w:sz w:val="28"/>
          <w:szCs w:val="28"/>
          <w:lang w:val="ru-UA"/>
          <w14:ligatures w14:val="none"/>
        </w:rPr>
      </w:pPr>
      <w:r w:rsidRPr="0052262B">
        <w:rPr>
          <w:rFonts w:ascii="Times New Roman" w:eastAsia="Calibri" w:hAnsi="Times New Roman" w:cs="Times New Roman"/>
          <w:kern w:val="0"/>
          <w:sz w:val="28"/>
          <w:szCs w:val="28"/>
          <w:lang w:val="ru-UA"/>
          <w14:ligatures w14:val="none"/>
        </w:rPr>
        <w:drawing>
          <wp:inline distT="0" distB="0" distL="0" distR="0" wp14:anchorId="530C5F6E" wp14:editId="20C38F96">
            <wp:extent cx="2028825" cy="309983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29870" cy="3101432"/>
                    </a:xfrm>
                    <a:prstGeom prst="rect">
                      <a:avLst/>
                    </a:prstGeom>
                  </pic:spPr>
                </pic:pic>
              </a:graphicData>
            </a:graphic>
          </wp:inline>
        </w:drawing>
      </w:r>
      <w:r w:rsidRPr="0052262B">
        <w:rPr>
          <w:rFonts w:ascii="Times New Roman" w:eastAsia="Calibri" w:hAnsi="Times New Roman" w:cs="Times New Roman"/>
          <w:kern w:val="0"/>
          <w:sz w:val="28"/>
          <w:szCs w:val="28"/>
          <w:lang w:val="ru-UA"/>
          <w14:ligatures w14:val="none"/>
        </w:rPr>
        <w:drawing>
          <wp:inline distT="0" distB="0" distL="0" distR="0" wp14:anchorId="1B2C77C0" wp14:editId="6CE0CB04">
            <wp:extent cx="2468763" cy="3076575"/>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80435" cy="3091121"/>
                    </a:xfrm>
                    <a:prstGeom prst="rect">
                      <a:avLst/>
                    </a:prstGeom>
                  </pic:spPr>
                </pic:pic>
              </a:graphicData>
            </a:graphic>
          </wp:inline>
        </w:drawing>
      </w:r>
    </w:p>
    <w:p w14:paraId="5DEBCBE5" w14:textId="3F35CA11" w:rsidR="0052262B" w:rsidRDefault="0052262B" w:rsidP="0052262B">
      <w:pPr>
        <w:spacing w:line="360" w:lineRule="auto"/>
        <w:ind w:right="283"/>
        <w:contextualSpacing/>
        <w:jc w:val="center"/>
        <w:rPr>
          <w:rFonts w:ascii="Times New Roman" w:eastAsia="Calibri" w:hAnsi="Times New Roman" w:cs="Times New Roman"/>
          <w:kern w:val="0"/>
          <w:sz w:val="28"/>
          <w:szCs w:val="28"/>
          <w:lang w:val="uk-UA"/>
          <w14:ligatures w14:val="none"/>
        </w:rPr>
      </w:pPr>
      <w:r w:rsidRPr="0052262B">
        <w:rPr>
          <w:rFonts w:ascii="Times New Roman" w:eastAsia="Calibri" w:hAnsi="Times New Roman" w:cs="Times New Roman"/>
          <w:kern w:val="0"/>
          <w:sz w:val="28"/>
          <w:szCs w:val="28"/>
          <w14:ligatures w14:val="none"/>
        </w:rPr>
        <w:t>Рис.</w:t>
      </w:r>
      <w:r>
        <w:rPr>
          <w:rFonts w:ascii="Times New Roman" w:eastAsia="Calibri" w:hAnsi="Times New Roman" w:cs="Times New Roman"/>
          <w:kern w:val="0"/>
          <w:sz w:val="28"/>
          <w:szCs w:val="28"/>
          <w:lang w:val="uk-UA"/>
          <w14:ligatures w14:val="none"/>
        </w:rPr>
        <w:t>3</w:t>
      </w:r>
      <w:r w:rsidRPr="0052262B">
        <w:rPr>
          <w:rFonts w:ascii="Times New Roman" w:eastAsia="Calibri" w:hAnsi="Times New Roman" w:cs="Times New Roman"/>
          <w:kern w:val="0"/>
          <w:sz w:val="28"/>
          <w:szCs w:val="28"/>
          <w14:ligatures w14:val="none"/>
        </w:rPr>
        <w:t xml:space="preserve">.1. Загальний вигляд </w:t>
      </w:r>
      <w:r>
        <w:rPr>
          <w:rFonts w:ascii="Times New Roman" w:eastAsia="Calibri" w:hAnsi="Times New Roman" w:cs="Times New Roman"/>
          <w:kern w:val="0"/>
          <w:sz w:val="28"/>
          <w:szCs w:val="28"/>
          <w:lang w:val="uk-UA"/>
          <w14:ligatures w14:val="none"/>
        </w:rPr>
        <w:t xml:space="preserve">та переріз </w:t>
      </w:r>
      <w:r w:rsidRPr="0052262B">
        <w:rPr>
          <w:rFonts w:ascii="Times New Roman" w:eastAsia="Calibri" w:hAnsi="Times New Roman" w:cs="Times New Roman"/>
          <w:kern w:val="0"/>
          <w:sz w:val="28"/>
          <w:szCs w:val="28"/>
          <w14:ligatures w14:val="none"/>
        </w:rPr>
        <w:t>оребреної труби: 1 – труба, 2 – секція оребрення</w:t>
      </w:r>
    </w:p>
    <w:p w14:paraId="4352B3B7" w14:textId="77777777" w:rsidR="0052262B" w:rsidRDefault="0052262B" w:rsidP="0052262B">
      <w:pPr>
        <w:spacing w:line="360" w:lineRule="auto"/>
        <w:ind w:right="283"/>
        <w:contextualSpacing/>
        <w:jc w:val="both"/>
        <w:rPr>
          <w:rFonts w:ascii="Times New Roman" w:eastAsia="Calibri" w:hAnsi="Times New Roman" w:cs="Times New Roman"/>
          <w:kern w:val="0"/>
          <w:sz w:val="28"/>
          <w:szCs w:val="28"/>
          <w:lang w:val="uk-UA"/>
          <w14:ligatures w14:val="none"/>
        </w:rPr>
      </w:pPr>
    </w:p>
    <w:p w14:paraId="5190EA69" w14:textId="77777777" w:rsidR="0052262B" w:rsidRPr="0052262B" w:rsidRDefault="0052262B" w:rsidP="0052262B">
      <w:pPr>
        <w:spacing w:line="360" w:lineRule="auto"/>
        <w:ind w:right="283" w:firstLine="709"/>
        <w:contextualSpacing/>
        <w:jc w:val="both"/>
        <w:rPr>
          <w:rFonts w:ascii="Times New Roman" w:eastAsia="Calibri" w:hAnsi="Times New Roman" w:cs="Times New Roman"/>
          <w:kern w:val="0"/>
          <w:sz w:val="28"/>
          <w:szCs w:val="28"/>
          <w:lang w:val="ru-UA"/>
          <w14:ligatures w14:val="none"/>
        </w:rPr>
      </w:pPr>
      <w:r w:rsidRPr="0052262B">
        <w:rPr>
          <w:rFonts w:ascii="Times New Roman" w:eastAsia="Calibri" w:hAnsi="Times New Roman" w:cs="Times New Roman"/>
          <w:kern w:val="0"/>
          <w:sz w:val="28"/>
          <w:szCs w:val="28"/>
          <w:lang w:val="ru-UA"/>
          <w14:ligatures w14:val="none"/>
        </w:rPr>
        <w:t xml:space="preserve">Роботу даного типу оребрення можна описати наступним чином: холодний теплоносій (вода) надходить у теплообмінну трубу 1, омиває її внутрішню поверхню та передає тепло стінці труби з коефіцієнтом </w:t>
      </w:r>
      <w:r w:rsidRPr="0052262B">
        <w:rPr>
          <w:rFonts w:ascii="Times New Roman" w:eastAsia="Calibri" w:hAnsi="Times New Roman" w:cs="Times New Roman"/>
          <w:kern w:val="0"/>
          <w:sz w:val="28"/>
          <w:szCs w:val="28"/>
          <w:lang w:val="ru-UA"/>
          <w14:ligatures w14:val="none"/>
        </w:rPr>
        <w:lastRenderedPageBreak/>
        <w:t xml:space="preserve">тепловіддачі </w:t>
      </w:r>
      <w:r w:rsidRPr="0052262B">
        <w:rPr>
          <w:rFonts w:ascii="Times New Roman" w:eastAsia="Calibri" w:hAnsi="Times New Roman" w:cs="Times New Roman"/>
          <w:i/>
          <w:iCs/>
          <w:kern w:val="0"/>
          <w:sz w:val="28"/>
          <w:szCs w:val="28"/>
          <w:lang w:val="ru-UA"/>
          <w14:ligatures w14:val="none"/>
        </w:rPr>
        <w:t>α₁</w:t>
      </w:r>
      <w:r w:rsidRPr="0052262B">
        <w:rPr>
          <w:rFonts w:ascii="Times New Roman" w:eastAsia="Calibri" w:hAnsi="Times New Roman" w:cs="Times New Roman"/>
          <w:kern w:val="0"/>
          <w:sz w:val="28"/>
          <w:szCs w:val="28"/>
          <w:lang w:val="ru-UA"/>
          <w14:ligatures w14:val="none"/>
        </w:rPr>
        <w:t xml:space="preserve">. Стінка виготовлена з матеріалу з високою теплопровідністю (бронза, латунь, мідь), що забезпечує ефективний перенос теплоти всередині труби 1 та секції оребрення 2. Далі теплова енергія з коефіцієнтом тепловіддачі </w:t>
      </w:r>
      <w:r w:rsidRPr="0052262B">
        <w:rPr>
          <w:rFonts w:ascii="Times New Roman" w:eastAsia="Calibri" w:hAnsi="Times New Roman" w:cs="Times New Roman"/>
          <w:i/>
          <w:iCs/>
          <w:kern w:val="0"/>
          <w:sz w:val="28"/>
          <w:szCs w:val="28"/>
          <w:lang w:val="ru-UA"/>
          <w14:ligatures w14:val="none"/>
        </w:rPr>
        <w:t>α₂</w:t>
      </w:r>
      <w:r w:rsidRPr="0052262B">
        <w:rPr>
          <w:rFonts w:ascii="Times New Roman" w:eastAsia="Calibri" w:hAnsi="Times New Roman" w:cs="Times New Roman"/>
          <w:kern w:val="0"/>
          <w:sz w:val="28"/>
          <w:szCs w:val="28"/>
          <w:lang w:val="ru-UA"/>
          <w14:ligatures w14:val="none"/>
        </w:rPr>
        <w:t xml:space="preserve"> передається від поверхні труби з оребренням 2 гарячому теплоносію (повітрю), який рухається у міжтрубному просторі теплообмінника.</w:t>
      </w:r>
    </w:p>
    <w:p w14:paraId="3F7D9D14" w14:textId="77777777" w:rsidR="0052262B" w:rsidRPr="0052262B" w:rsidRDefault="0052262B" w:rsidP="0052262B">
      <w:pPr>
        <w:spacing w:line="360" w:lineRule="auto"/>
        <w:ind w:right="283" w:firstLine="709"/>
        <w:contextualSpacing/>
        <w:jc w:val="both"/>
        <w:rPr>
          <w:rFonts w:ascii="Times New Roman" w:eastAsia="Calibri" w:hAnsi="Times New Roman" w:cs="Times New Roman"/>
          <w:kern w:val="0"/>
          <w:sz w:val="28"/>
          <w:szCs w:val="28"/>
          <w:lang w:val="ru-UA"/>
          <w14:ligatures w14:val="none"/>
        </w:rPr>
      </w:pPr>
      <w:r w:rsidRPr="0052262B">
        <w:rPr>
          <w:rFonts w:ascii="Times New Roman" w:eastAsia="Calibri" w:hAnsi="Times New Roman" w:cs="Times New Roman"/>
          <w:kern w:val="0"/>
          <w:sz w:val="28"/>
          <w:szCs w:val="28"/>
          <w:lang w:val="ru-UA"/>
          <w14:ligatures w14:val="none"/>
        </w:rPr>
        <w:t>Під час побудови математичної моделі теплопередачі через оребрену трубу необхідно враховувати різні теплові опори, що впливають на потік тепла через площу оребрення, а саме:</w:t>
      </w:r>
    </w:p>
    <w:p w14:paraId="50FFE76D" w14:textId="77777777" w:rsidR="0052262B" w:rsidRPr="0052262B" w:rsidRDefault="0052262B" w:rsidP="0052262B">
      <w:pPr>
        <w:numPr>
          <w:ilvl w:val="0"/>
          <w:numId w:val="99"/>
        </w:numPr>
        <w:spacing w:line="360" w:lineRule="auto"/>
        <w:ind w:right="283"/>
        <w:contextualSpacing/>
        <w:jc w:val="both"/>
        <w:rPr>
          <w:rFonts w:ascii="Times New Roman" w:eastAsia="Calibri" w:hAnsi="Times New Roman" w:cs="Times New Roman"/>
          <w:kern w:val="0"/>
          <w:sz w:val="28"/>
          <w:szCs w:val="28"/>
          <w:lang w:val="ru-UA"/>
          <w14:ligatures w14:val="none"/>
        </w:rPr>
      </w:pPr>
      <w:r w:rsidRPr="0052262B">
        <w:rPr>
          <w:rFonts w:ascii="Times New Roman" w:eastAsia="Calibri" w:hAnsi="Times New Roman" w:cs="Times New Roman"/>
          <w:kern w:val="0"/>
          <w:sz w:val="28"/>
          <w:szCs w:val="28"/>
          <w:lang w:val="ru-UA"/>
          <w14:ligatures w14:val="none"/>
        </w:rPr>
        <w:t>тепловий опір стінки труби;</w:t>
      </w:r>
    </w:p>
    <w:p w14:paraId="045E0E4D" w14:textId="77777777" w:rsidR="0052262B" w:rsidRPr="0052262B" w:rsidRDefault="0052262B" w:rsidP="0052262B">
      <w:pPr>
        <w:numPr>
          <w:ilvl w:val="0"/>
          <w:numId w:val="99"/>
        </w:numPr>
        <w:spacing w:line="360" w:lineRule="auto"/>
        <w:ind w:right="283"/>
        <w:contextualSpacing/>
        <w:jc w:val="both"/>
        <w:rPr>
          <w:rFonts w:ascii="Times New Roman" w:eastAsia="Calibri" w:hAnsi="Times New Roman" w:cs="Times New Roman"/>
          <w:kern w:val="0"/>
          <w:sz w:val="28"/>
          <w:szCs w:val="28"/>
          <w:lang w:val="ru-UA"/>
          <w14:ligatures w14:val="none"/>
        </w:rPr>
      </w:pPr>
      <w:r w:rsidRPr="0052262B">
        <w:rPr>
          <w:rFonts w:ascii="Times New Roman" w:eastAsia="Calibri" w:hAnsi="Times New Roman" w:cs="Times New Roman"/>
          <w:kern w:val="0"/>
          <w:sz w:val="28"/>
          <w:szCs w:val="28"/>
          <w:lang w:val="ru-UA"/>
          <w14:ligatures w14:val="none"/>
        </w:rPr>
        <w:t>тепловий опір оребрених елементів;</w:t>
      </w:r>
    </w:p>
    <w:p w14:paraId="27576150" w14:textId="77777777" w:rsidR="0052262B" w:rsidRPr="0052262B" w:rsidRDefault="0052262B" w:rsidP="0052262B">
      <w:pPr>
        <w:numPr>
          <w:ilvl w:val="0"/>
          <w:numId w:val="99"/>
        </w:numPr>
        <w:spacing w:line="360" w:lineRule="auto"/>
        <w:ind w:right="283"/>
        <w:contextualSpacing/>
        <w:jc w:val="both"/>
        <w:rPr>
          <w:rFonts w:ascii="Times New Roman" w:eastAsia="Calibri" w:hAnsi="Times New Roman" w:cs="Times New Roman"/>
          <w:kern w:val="0"/>
          <w:sz w:val="28"/>
          <w:szCs w:val="28"/>
          <w:lang w:val="ru-UA"/>
          <w14:ligatures w14:val="none"/>
        </w:rPr>
      </w:pPr>
      <w:r w:rsidRPr="0052262B">
        <w:rPr>
          <w:rFonts w:ascii="Times New Roman" w:eastAsia="Calibri" w:hAnsi="Times New Roman" w:cs="Times New Roman"/>
          <w:kern w:val="0"/>
          <w:sz w:val="28"/>
          <w:szCs w:val="28"/>
          <w:lang w:val="ru-UA"/>
          <w14:ligatures w14:val="none"/>
        </w:rPr>
        <w:t>тепловий опір повітряних зазорів;</w:t>
      </w:r>
    </w:p>
    <w:p w14:paraId="5E3CFC86" w14:textId="77777777" w:rsidR="0052262B" w:rsidRPr="0052262B" w:rsidRDefault="0052262B" w:rsidP="0052262B">
      <w:pPr>
        <w:numPr>
          <w:ilvl w:val="0"/>
          <w:numId w:val="99"/>
        </w:numPr>
        <w:spacing w:line="360" w:lineRule="auto"/>
        <w:ind w:right="283"/>
        <w:contextualSpacing/>
        <w:jc w:val="both"/>
        <w:rPr>
          <w:rFonts w:ascii="Times New Roman" w:eastAsia="Calibri" w:hAnsi="Times New Roman" w:cs="Times New Roman"/>
          <w:kern w:val="0"/>
          <w:sz w:val="28"/>
          <w:szCs w:val="28"/>
          <w:lang w:val="ru-UA"/>
          <w14:ligatures w14:val="none"/>
        </w:rPr>
      </w:pPr>
      <w:r w:rsidRPr="0052262B">
        <w:rPr>
          <w:rFonts w:ascii="Times New Roman" w:eastAsia="Calibri" w:hAnsi="Times New Roman" w:cs="Times New Roman"/>
          <w:kern w:val="0"/>
          <w:sz w:val="28"/>
          <w:szCs w:val="28"/>
          <w:lang w:val="ru-UA"/>
          <w14:ligatures w14:val="none"/>
        </w:rPr>
        <w:t>тепловий опір гарячого теплоносія (повітря), що обтікає конструкцію.</w:t>
      </w:r>
    </w:p>
    <w:p w14:paraId="64B07EF0" w14:textId="77777777" w:rsidR="0052262B" w:rsidRDefault="0052262B" w:rsidP="0052262B">
      <w:pPr>
        <w:spacing w:line="360" w:lineRule="auto"/>
        <w:ind w:right="283" w:firstLine="709"/>
        <w:contextualSpacing/>
        <w:jc w:val="both"/>
        <w:rPr>
          <w:rFonts w:ascii="Times New Roman" w:eastAsia="Calibri" w:hAnsi="Times New Roman" w:cs="Times New Roman"/>
          <w:kern w:val="0"/>
          <w:sz w:val="28"/>
          <w:szCs w:val="28"/>
          <w:lang w:val="ru-UA"/>
          <w14:ligatures w14:val="none"/>
        </w:rPr>
      </w:pPr>
      <w:r w:rsidRPr="0052262B">
        <w:rPr>
          <w:rFonts w:ascii="Times New Roman" w:eastAsia="Calibri" w:hAnsi="Times New Roman" w:cs="Times New Roman"/>
          <w:kern w:val="0"/>
          <w:sz w:val="28"/>
          <w:szCs w:val="28"/>
          <w:lang w:val="ru-UA"/>
          <w14:ligatures w14:val="none"/>
        </w:rPr>
        <w:t>На етапі теоретичного аналізу теплообміну важливо формувати фізичну модель як систему, що реально функціонує, та описувати вплив основних параметрів на процес. На основі цих особливостей необхідно визначити фізичні та геометричні умови однозначності задачі й встановити початкові параметри системи.</w:t>
      </w:r>
    </w:p>
    <w:p w14:paraId="0E01C2BD" w14:textId="7692C3E4" w:rsidR="0052262B" w:rsidRPr="0052262B" w:rsidRDefault="0052262B" w:rsidP="0052262B">
      <w:pPr>
        <w:spacing w:line="360" w:lineRule="auto"/>
        <w:ind w:right="283" w:firstLine="709"/>
        <w:contextualSpacing/>
        <w:jc w:val="both"/>
        <w:rPr>
          <w:rFonts w:ascii="Times New Roman" w:eastAsia="Calibri" w:hAnsi="Times New Roman" w:cs="Times New Roman"/>
          <w:b/>
          <w:bCs/>
          <w:kern w:val="0"/>
          <w:sz w:val="28"/>
          <w:szCs w:val="28"/>
          <w:lang w:val="ru-UA"/>
          <w14:ligatures w14:val="none"/>
        </w:rPr>
      </w:pPr>
      <w:r>
        <w:rPr>
          <w:rFonts w:ascii="Times New Roman" w:eastAsia="Calibri" w:hAnsi="Times New Roman" w:cs="Times New Roman"/>
          <w:b/>
          <w:bCs/>
          <w:kern w:val="0"/>
          <w:sz w:val="28"/>
          <w:szCs w:val="28"/>
          <w:lang w:val="ru-UA"/>
          <w14:ligatures w14:val="none"/>
        </w:rPr>
        <w:t>3.1</w:t>
      </w:r>
      <w:r w:rsidRPr="0052262B">
        <w:rPr>
          <w:rFonts w:ascii="Times New Roman" w:eastAsia="Calibri" w:hAnsi="Times New Roman" w:cs="Times New Roman"/>
          <w:b/>
          <w:bCs/>
          <w:kern w:val="0"/>
          <w:sz w:val="28"/>
          <w:szCs w:val="28"/>
          <w:lang w:val="ru-UA"/>
          <w14:ligatures w14:val="none"/>
        </w:rPr>
        <w:t>.3 Побудова математичної моделі</w:t>
      </w:r>
    </w:p>
    <w:p w14:paraId="0A0088EA" w14:textId="77777777" w:rsidR="0052262B" w:rsidRDefault="0052262B" w:rsidP="0052262B">
      <w:pPr>
        <w:spacing w:line="360" w:lineRule="auto"/>
        <w:ind w:right="283" w:firstLine="709"/>
        <w:contextualSpacing/>
        <w:jc w:val="both"/>
        <w:rPr>
          <w:rFonts w:ascii="Times New Roman" w:eastAsia="Calibri" w:hAnsi="Times New Roman" w:cs="Times New Roman"/>
          <w:kern w:val="0"/>
          <w:sz w:val="28"/>
          <w:szCs w:val="28"/>
          <w:lang w:val="ru-UA"/>
          <w14:ligatures w14:val="none"/>
        </w:rPr>
      </w:pPr>
      <w:r w:rsidRPr="0052262B">
        <w:rPr>
          <w:rFonts w:ascii="Times New Roman" w:eastAsia="Calibri" w:hAnsi="Times New Roman" w:cs="Times New Roman"/>
          <w:kern w:val="0"/>
          <w:sz w:val="28"/>
          <w:szCs w:val="28"/>
          <w:lang w:val="ru-UA"/>
          <w14:ligatures w14:val="none"/>
        </w:rPr>
        <w:t xml:space="preserve">Розглянемо розрахунок теплопровідності круглого ребра з постійною товщиною [7]. Круглі ребра застосовуються виключно при оребренні труб. </w:t>
      </w:r>
    </w:p>
    <w:p w14:paraId="4844EFA7" w14:textId="5ACDE1E9" w:rsidR="0052262B" w:rsidRDefault="0052262B" w:rsidP="0052262B">
      <w:pPr>
        <w:spacing w:line="360" w:lineRule="auto"/>
        <w:ind w:right="283" w:firstLine="709"/>
        <w:contextualSpacing/>
        <w:jc w:val="center"/>
        <w:rPr>
          <w:rFonts w:ascii="Times New Roman" w:eastAsia="Calibri" w:hAnsi="Times New Roman" w:cs="Times New Roman"/>
          <w:kern w:val="0"/>
          <w:sz w:val="28"/>
          <w:szCs w:val="28"/>
          <w:lang w:val="ru-UA"/>
          <w14:ligatures w14:val="none"/>
        </w:rPr>
      </w:pPr>
      <w:r w:rsidRPr="0052262B">
        <w:rPr>
          <w:rFonts w:ascii="Times New Roman" w:eastAsia="Calibri" w:hAnsi="Times New Roman" w:cs="Times New Roman"/>
          <w:kern w:val="0"/>
          <w:sz w:val="28"/>
          <w:szCs w:val="28"/>
          <w:lang w:val="ru-UA"/>
          <w14:ligatures w14:val="none"/>
        </w:rPr>
        <w:drawing>
          <wp:inline distT="0" distB="0" distL="0" distR="0" wp14:anchorId="27609EEF" wp14:editId="3D13D316">
            <wp:extent cx="2733675" cy="1819520"/>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34886" cy="1820326"/>
                    </a:xfrm>
                    <a:prstGeom prst="rect">
                      <a:avLst/>
                    </a:prstGeom>
                  </pic:spPr>
                </pic:pic>
              </a:graphicData>
            </a:graphic>
          </wp:inline>
        </w:drawing>
      </w:r>
    </w:p>
    <w:p w14:paraId="58A68725" w14:textId="1F743573" w:rsidR="0052262B" w:rsidRDefault="0052262B" w:rsidP="0052262B">
      <w:pPr>
        <w:spacing w:line="360" w:lineRule="auto"/>
        <w:ind w:right="283" w:firstLine="709"/>
        <w:contextualSpacing/>
        <w:jc w:val="center"/>
        <w:rPr>
          <w:rFonts w:ascii="Times New Roman" w:eastAsia="Calibri" w:hAnsi="Times New Roman" w:cs="Times New Roman"/>
          <w:kern w:val="0"/>
          <w:sz w:val="28"/>
          <w:szCs w:val="28"/>
          <w:lang w:val="ru-UA"/>
          <w14:ligatures w14:val="none"/>
        </w:rPr>
      </w:pPr>
      <w:r w:rsidRPr="0052262B">
        <w:rPr>
          <w:rFonts w:ascii="Times New Roman" w:eastAsia="Calibri" w:hAnsi="Times New Roman" w:cs="Times New Roman"/>
          <w:kern w:val="0"/>
          <w:sz w:val="28"/>
          <w:szCs w:val="28"/>
          <w14:ligatures w14:val="none"/>
        </w:rPr>
        <w:t xml:space="preserve">Рис. </w:t>
      </w:r>
      <w:r>
        <w:rPr>
          <w:rFonts w:ascii="Times New Roman" w:eastAsia="Calibri" w:hAnsi="Times New Roman" w:cs="Times New Roman"/>
          <w:kern w:val="0"/>
          <w:sz w:val="28"/>
          <w:szCs w:val="28"/>
          <w:lang w:val="uk-UA"/>
          <w14:ligatures w14:val="none"/>
        </w:rPr>
        <w:t>3</w:t>
      </w:r>
      <w:r w:rsidRPr="0052262B">
        <w:rPr>
          <w:rFonts w:ascii="Times New Roman" w:eastAsia="Calibri" w:hAnsi="Times New Roman" w:cs="Times New Roman"/>
          <w:kern w:val="0"/>
          <w:sz w:val="28"/>
          <w:szCs w:val="28"/>
          <w14:ligatures w14:val="none"/>
        </w:rPr>
        <w:t>.</w:t>
      </w:r>
      <w:r>
        <w:rPr>
          <w:rFonts w:ascii="Times New Roman" w:eastAsia="Calibri" w:hAnsi="Times New Roman" w:cs="Times New Roman"/>
          <w:kern w:val="0"/>
          <w:sz w:val="28"/>
          <w:szCs w:val="28"/>
          <w:lang w:val="uk-UA"/>
          <w14:ligatures w14:val="none"/>
        </w:rPr>
        <w:t>2</w:t>
      </w:r>
      <w:r w:rsidRPr="0052262B">
        <w:rPr>
          <w:rFonts w:ascii="Times New Roman" w:eastAsia="Calibri" w:hAnsi="Times New Roman" w:cs="Times New Roman"/>
          <w:kern w:val="0"/>
          <w:sz w:val="28"/>
          <w:szCs w:val="28"/>
          <w14:ligatures w14:val="none"/>
        </w:rPr>
        <w:t xml:space="preserve">  Схема теплопередачі через кругле ребро з незмінною товщиною</w:t>
      </w:r>
    </w:p>
    <w:p w14:paraId="0928A5C0" w14:textId="77777777" w:rsidR="0052262B" w:rsidRDefault="0052262B" w:rsidP="0052262B">
      <w:pPr>
        <w:spacing w:line="360" w:lineRule="auto"/>
        <w:ind w:right="283" w:firstLine="709"/>
        <w:contextualSpacing/>
        <w:jc w:val="both"/>
        <w:rPr>
          <w:rFonts w:ascii="Times New Roman" w:eastAsia="Calibri" w:hAnsi="Times New Roman" w:cs="Times New Roman"/>
          <w:kern w:val="0"/>
          <w:sz w:val="28"/>
          <w:szCs w:val="28"/>
          <w:lang w:val="ru-UA"/>
          <w14:ligatures w14:val="none"/>
        </w:rPr>
      </w:pPr>
    </w:p>
    <w:p w14:paraId="74988F45" w14:textId="17AAA92B" w:rsidR="0052262B" w:rsidRPr="0052262B" w:rsidRDefault="0052262B" w:rsidP="0052262B">
      <w:pPr>
        <w:spacing w:line="360" w:lineRule="auto"/>
        <w:ind w:right="283" w:firstLine="709"/>
        <w:contextualSpacing/>
        <w:jc w:val="both"/>
        <w:rPr>
          <w:rFonts w:ascii="Times New Roman" w:eastAsia="Calibri" w:hAnsi="Times New Roman" w:cs="Times New Roman"/>
          <w:kern w:val="0"/>
          <w:sz w:val="28"/>
          <w:szCs w:val="28"/>
          <w:lang w:val="ru-UA"/>
          <w14:ligatures w14:val="none"/>
        </w:rPr>
      </w:pPr>
      <w:r w:rsidRPr="0052262B">
        <w:rPr>
          <w:rFonts w:ascii="Times New Roman" w:eastAsia="Calibri" w:hAnsi="Times New Roman" w:cs="Times New Roman"/>
          <w:kern w:val="0"/>
          <w:sz w:val="28"/>
          <w:szCs w:val="28"/>
          <w:lang w:val="ru-UA"/>
          <w14:ligatures w14:val="none"/>
        </w:rPr>
        <w:t xml:space="preserve">Нехай внутрішній радіус ребра становить </w:t>
      </w:r>
      <w:r w:rsidRPr="0052262B">
        <w:rPr>
          <w:rFonts w:ascii="Times New Roman" w:eastAsia="Calibri" w:hAnsi="Times New Roman" w:cs="Times New Roman"/>
          <w:i/>
          <w:iCs/>
          <w:kern w:val="0"/>
          <w:sz w:val="28"/>
          <w:szCs w:val="28"/>
          <w:lang w:val="ru-UA"/>
          <w14:ligatures w14:val="none"/>
        </w:rPr>
        <w:t>r₁</w:t>
      </w:r>
      <w:r w:rsidRPr="0052262B">
        <w:rPr>
          <w:rFonts w:ascii="Times New Roman" w:eastAsia="Calibri" w:hAnsi="Times New Roman" w:cs="Times New Roman"/>
          <w:kern w:val="0"/>
          <w:sz w:val="28"/>
          <w:szCs w:val="28"/>
          <w:lang w:val="ru-UA"/>
          <w14:ligatures w14:val="none"/>
        </w:rPr>
        <w:t xml:space="preserve">, зовнішній </w:t>
      </w:r>
      <w:r>
        <w:rPr>
          <w:rFonts w:ascii="Times New Roman" w:eastAsia="Calibri" w:hAnsi="Times New Roman" w:cs="Times New Roman"/>
          <w:kern w:val="0"/>
          <w:sz w:val="28"/>
          <w:szCs w:val="28"/>
          <w:lang w:val="ru-UA"/>
          <w14:ligatures w14:val="none"/>
        </w:rPr>
        <w:t>-</w:t>
      </w:r>
      <w:r w:rsidRPr="0052262B">
        <w:rPr>
          <w:rFonts w:ascii="Times New Roman" w:eastAsia="Calibri" w:hAnsi="Times New Roman" w:cs="Times New Roman"/>
          <w:kern w:val="0"/>
          <w:sz w:val="28"/>
          <w:szCs w:val="28"/>
          <w:lang w:val="ru-UA"/>
          <w14:ligatures w14:val="none"/>
        </w:rPr>
        <w:t xml:space="preserve"> </w:t>
      </w:r>
      <w:r w:rsidRPr="0052262B">
        <w:rPr>
          <w:rFonts w:ascii="Times New Roman" w:eastAsia="Calibri" w:hAnsi="Times New Roman" w:cs="Times New Roman"/>
          <w:i/>
          <w:iCs/>
          <w:kern w:val="0"/>
          <w:sz w:val="28"/>
          <w:szCs w:val="28"/>
          <w:lang w:val="ru-UA"/>
          <w14:ligatures w14:val="none"/>
        </w:rPr>
        <w:t>r₂</w:t>
      </w:r>
      <w:r w:rsidRPr="0052262B">
        <w:rPr>
          <w:rFonts w:ascii="Times New Roman" w:eastAsia="Calibri" w:hAnsi="Times New Roman" w:cs="Times New Roman"/>
          <w:kern w:val="0"/>
          <w:sz w:val="28"/>
          <w:szCs w:val="28"/>
          <w:lang w:val="ru-UA"/>
          <w14:ligatures w14:val="none"/>
        </w:rPr>
        <w:t xml:space="preserve">, товщина </w:t>
      </w:r>
      <w:r>
        <w:rPr>
          <w:rFonts w:ascii="Times New Roman" w:eastAsia="Calibri" w:hAnsi="Times New Roman" w:cs="Times New Roman"/>
          <w:kern w:val="0"/>
          <w:sz w:val="28"/>
          <w:szCs w:val="28"/>
          <w:lang w:val="ru-UA"/>
          <w14:ligatures w14:val="none"/>
        </w:rPr>
        <w:t>-</w:t>
      </w:r>
      <w:r w:rsidRPr="0052262B">
        <w:rPr>
          <w:rFonts w:ascii="Times New Roman" w:eastAsia="Calibri" w:hAnsi="Times New Roman" w:cs="Times New Roman"/>
          <w:kern w:val="0"/>
          <w:sz w:val="28"/>
          <w:szCs w:val="28"/>
          <w:lang w:val="ru-UA"/>
          <w14:ligatures w14:val="none"/>
        </w:rPr>
        <w:t xml:space="preserve"> </w:t>
      </w:r>
      <w:r w:rsidRPr="0052262B">
        <w:rPr>
          <w:rFonts w:ascii="Times New Roman" w:eastAsia="Calibri" w:hAnsi="Times New Roman" w:cs="Times New Roman"/>
          <w:i/>
          <w:iCs/>
          <w:kern w:val="0"/>
          <w:sz w:val="28"/>
          <w:szCs w:val="28"/>
          <w:lang w:val="ru-UA"/>
          <w14:ligatures w14:val="none"/>
        </w:rPr>
        <w:t>δ</w:t>
      </w:r>
      <w:r w:rsidRPr="0052262B">
        <w:rPr>
          <w:rFonts w:ascii="Times New Roman" w:eastAsia="Calibri" w:hAnsi="Times New Roman" w:cs="Times New Roman"/>
          <w:kern w:val="0"/>
          <w:sz w:val="28"/>
          <w:szCs w:val="28"/>
          <w:lang w:val="ru-UA"/>
          <w14:ligatures w14:val="none"/>
        </w:rPr>
        <w:t xml:space="preserve">, а коефіцієнт теплопровідності матеріалу </w:t>
      </w:r>
      <w:r>
        <w:rPr>
          <w:rFonts w:ascii="Times New Roman" w:eastAsia="Calibri" w:hAnsi="Times New Roman" w:cs="Times New Roman"/>
          <w:kern w:val="0"/>
          <w:sz w:val="28"/>
          <w:szCs w:val="28"/>
          <w:lang w:val="ru-UA"/>
          <w14:ligatures w14:val="none"/>
        </w:rPr>
        <w:t>-</w:t>
      </w:r>
      <w:r w:rsidRPr="0052262B">
        <w:rPr>
          <w:rFonts w:ascii="Times New Roman" w:eastAsia="Calibri" w:hAnsi="Times New Roman" w:cs="Times New Roman"/>
          <w:kern w:val="0"/>
          <w:sz w:val="28"/>
          <w:szCs w:val="28"/>
          <w:lang w:val="ru-UA"/>
          <w14:ligatures w14:val="none"/>
        </w:rPr>
        <w:t xml:space="preserve"> </w:t>
      </w:r>
      <w:r w:rsidRPr="0052262B">
        <w:rPr>
          <w:rFonts w:ascii="Times New Roman" w:eastAsia="Calibri" w:hAnsi="Times New Roman" w:cs="Times New Roman"/>
          <w:i/>
          <w:iCs/>
          <w:kern w:val="0"/>
          <w:sz w:val="28"/>
          <w:szCs w:val="28"/>
          <w:lang w:val="ru-UA"/>
          <w14:ligatures w14:val="none"/>
        </w:rPr>
        <w:t>λ</w:t>
      </w:r>
      <w:r w:rsidRPr="0052262B">
        <w:rPr>
          <w:rFonts w:ascii="Times New Roman" w:eastAsia="Calibri" w:hAnsi="Times New Roman" w:cs="Times New Roman"/>
          <w:kern w:val="0"/>
          <w:sz w:val="28"/>
          <w:szCs w:val="28"/>
          <w:lang w:val="ru-UA"/>
          <w14:ligatures w14:val="none"/>
        </w:rPr>
        <w:t xml:space="preserve">. Температура навколишнього середовища </w:t>
      </w:r>
      <w:r w:rsidRPr="0052262B">
        <w:rPr>
          <w:rFonts w:ascii="Times New Roman" w:eastAsia="Calibri" w:hAnsi="Times New Roman" w:cs="Times New Roman"/>
          <w:i/>
          <w:iCs/>
          <w:kern w:val="0"/>
          <w:sz w:val="28"/>
          <w:szCs w:val="28"/>
          <w:lang w:val="ru-UA"/>
          <w14:ligatures w14:val="none"/>
        </w:rPr>
        <w:t>tₚ</w:t>
      </w:r>
      <w:r w:rsidRPr="0052262B">
        <w:rPr>
          <w:rFonts w:ascii="Times New Roman" w:eastAsia="Calibri" w:hAnsi="Times New Roman" w:cs="Times New Roman"/>
          <w:kern w:val="0"/>
          <w:sz w:val="28"/>
          <w:szCs w:val="28"/>
          <w:lang w:val="ru-UA"/>
          <w14:ligatures w14:val="none"/>
        </w:rPr>
        <w:t xml:space="preserve"> вважається сталою. Надлишкова температура ребра визначається як:</w:t>
      </w:r>
    </w:p>
    <w:p w14:paraId="0A6FD0A9" w14:textId="142A441B" w:rsidR="0052262B" w:rsidRPr="001C65D9" w:rsidRDefault="001C65D9" w:rsidP="0052262B">
      <w:pPr>
        <w:spacing w:line="360" w:lineRule="auto"/>
        <w:ind w:right="283" w:firstLine="709"/>
        <w:contextualSpacing/>
        <w:jc w:val="both"/>
        <w:rPr>
          <w:rFonts w:ascii="Times New Roman" w:eastAsia="Calibri" w:hAnsi="Times New Roman" w:cs="Times New Roman"/>
          <w:i/>
          <w:kern w:val="0"/>
          <w:sz w:val="28"/>
          <w:szCs w:val="28"/>
          <w:lang w:val="en-US"/>
          <w14:ligatures w14:val="none"/>
        </w:rPr>
      </w:pPr>
      <m:oMathPara>
        <m:oMath>
          <m:r>
            <w:rPr>
              <w:rFonts w:ascii="Cambria Math" w:eastAsia="Calibri" w:hAnsi="Cambria Math" w:cs="Times New Roman"/>
              <w:kern w:val="0"/>
              <w:sz w:val="28"/>
              <w:szCs w:val="28"/>
              <w:lang w:val="ru-UA"/>
              <w14:ligatures w14:val="none"/>
            </w:rPr>
            <m:t>ϑ=</m:t>
          </m:r>
          <m:r>
            <w:rPr>
              <w:rFonts w:ascii="Cambria Math" w:eastAsia="Calibri" w:hAnsi="Cambria Math" w:cs="Times New Roman"/>
              <w:kern w:val="0"/>
              <w:sz w:val="28"/>
              <w:szCs w:val="28"/>
              <w:lang w:val="en-US"/>
              <w14:ligatures w14:val="none"/>
            </w:rPr>
            <m:t>t-</m:t>
          </m:r>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t</m:t>
              </m:r>
            </m:e>
            <m:sub>
              <m:r>
                <w:rPr>
                  <w:rFonts w:ascii="Cambria Math" w:eastAsia="Calibri" w:hAnsi="Cambria Math" w:cs="Times New Roman"/>
                  <w:kern w:val="0"/>
                  <w:sz w:val="28"/>
                  <w:szCs w:val="28"/>
                  <w:lang w:val="en-US"/>
                  <w14:ligatures w14:val="none"/>
                </w:rPr>
                <m:t>p</m:t>
              </m:r>
            </m:sub>
          </m:sSub>
        </m:oMath>
      </m:oMathPara>
    </w:p>
    <w:p w14:paraId="44D78D45" w14:textId="7FC4CA65" w:rsidR="0052262B" w:rsidRPr="0052262B" w:rsidRDefault="0052262B" w:rsidP="0052262B">
      <w:pPr>
        <w:spacing w:line="360" w:lineRule="auto"/>
        <w:ind w:right="283" w:firstLine="709"/>
        <w:contextualSpacing/>
        <w:jc w:val="both"/>
        <w:rPr>
          <w:rFonts w:ascii="Times New Roman" w:eastAsia="Calibri" w:hAnsi="Times New Roman" w:cs="Times New Roman"/>
          <w:kern w:val="0"/>
          <w:sz w:val="28"/>
          <w:szCs w:val="28"/>
          <w:lang w:val="ru-UA"/>
          <w14:ligatures w14:val="none"/>
        </w:rPr>
      </w:pPr>
      <w:r w:rsidRPr="0052262B">
        <w:rPr>
          <w:rFonts w:ascii="Times New Roman" w:eastAsia="Calibri" w:hAnsi="Times New Roman" w:cs="Times New Roman"/>
          <w:kern w:val="0"/>
          <w:sz w:val="28"/>
          <w:szCs w:val="28"/>
          <w:lang w:val="ru-UA"/>
          <w14:ligatures w14:val="none"/>
        </w:rPr>
        <w:t xml:space="preserve">При цьому коефіцієнт тепловіддачі </w:t>
      </w:r>
      <w:r w:rsidRPr="0052262B">
        <w:rPr>
          <w:rFonts w:ascii="Times New Roman" w:eastAsia="Calibri" w:hAnsi="Times New Roman" w:cs="Times New Roman"/>
          <w:i/>
          <w:iCs/>
          <w:kern w:val="0"/>
          <w:sz w:val="28"/>
          <w:szCs w:val="28"/>
          <w:lang w:val="ru-UA"/>
          <w14:ligatures w14:val="none"/>
        </w:rPr>
        <w:t>α</w:t>
      </w:r>
      <w:r w:rsidRPr="0052262B">
        <w:rPr>
          <w:rFonts w:ascii="Times New Roman" w:eastAsia="Calibri" w:hAnsi="Times New Roman" w:cs="Times New Roman"/>
          <w:kern w:val="0"/>
          <w:sz w:val="28"/>
          <w:szCs w:val="28"/>
          <w:lang w:val="ru-UA"/>
          <w14:ligatures w14:val="none"/>
        </w:rPr>
        <w:t xml:space="preserve"> вважається постійним по всій поверхні оребрення, а температура основи ребра </w:t>
      </w:r>
      <w:r w:rsidR="001C65D9">
        <w:rPr>
          <w:rFonts w:ascii="Times New Roman" w:eastAsia="Calibri" w:hAnsi="Times New Roman" w:cs="Times New Roman"/>
          <w:kern w:val="0"/>
          <w:sz w:val="28"/>
          <w:szCs w:val="28"/>
          <w:lang w:val="ru-UA"/>
          <w14:ligatures w14:val="none"/>
        </w:rPr>
        <w:t>-</w:t>
      </w:r>
      <w:r w:rsidRPr="0052262B">
        <w:rPr>
          <w:rFonts w:ascii="Times New Roman" w:eastAsia="Calibri" w:hAnsi="Times New Roman" w:cs="Times New Roman"/>
          <w:kern w:val="0"/>
          <w:sz w:val="28"/>
          <w:szCs w:val="28"/>
          <w:lang w:val="ru-UA"/>
          <w14:ligatures w14:val="none"/>
        </w:rPr>
        <w:t xml:space="preserve"> </w:t>
      </w:r>
      <w:r w:rsidRPr="0052262B">
        <w:rPr>
          <w:rFonts w:ascii="Times New Roman" w:eastAsia="Calibri" w:hAnsi="Times New Roman" w:cs="Times New Roman"/>
          <w:i/>
          <w:iCs/>
          <w:kern w:val="0"/>
          <w:sz w:val="28"/>
          <w:szCs w:val="28"/>
          <w:lang w:val="ru-UA"/>
          <w14:ligatures w14:val="none"/>
        </w:rPr>
        <w:t>υ₁</w:t>
      </w:r>
      <w:r w:rsidRPr="0052262B">
        <w:rPr>
          <w:rFonts w:ascii="Times New Roman" w:eastAsia="Calibri" w:hAnsi="Times New Roman" w:cs="Times New Roman"/>
          <w:kern w:val="0"/>
          <w:sz w:val="28"/>
          <w:szCs w:val="28"/>
          <w:lang w:val="ru-UA"/>
          <w14:ligatures w14:val="none"/>
        </w:rPr>
        <w:t>.</w:t>
      </w:r>
    </w:p>
    <w:p w14:paraId="1C535D3F" w14:textId="77777777" w:rsidR="0052262B" w:rsidRPr="0052262B" w:rsidRDefault="0052262B" w:rsidP="0052262B">
      <w:pPr>
        <w:spacing w:line="360" w:lineRule="auto"/>
        <w:ind w:right="283" w:firstLine="709"/>
        <w:contextualSpacing/>
        <w:jc w:val="both"/>
        <w:rPr>
          <w:rFonts w:ascii="Times New Roman" w:eastAsia="Calibri" w:hAnsi="Times New Roman" w:cs="Times New Roman"/>
          <w:kern w:val="0"/>
          <w:sz w:val="28"/>
          <w:szCs w:val="28"/>
          <w:lang w:val="ru-UA"/>
          <w14:ligatures w14:val="none"/>
        </w:rPr>
      </w:pPr>
      <w:r w:rsidRPr="0052262B">
        <w:rPr>
          <w:rFonts w:ascii="Times New Roman" w:eastAsia="Calibri" w:hAnsi="Times New Roman" w:cs="Times New Roman"/>
          <w:kern w:val="0"/>
          <w:sz w:val="28"/>
          <w:szCs w:val="28"/>
          <w:lang w:val="ru-UA"/>
          <w14:ligatures w14:val="none"/>
        </w:rPr>
        <w:t xml:space="preserve">Оскільки процес стаціонарний, температура змінюється лише вздовж висоти ребра. Для цих умов формується диференціальне рівняння, яке описує теплопровідність у оребреній поверхні. Розглянемо баланс енергії для елемента ребра товщиною </w:t>
      </w:r>
      <w:r w:rsidRPr="0052262B">
        <w:rPr>
          <w:rFonts w:ascii="Times New Roman" w:eastAsia="Calibri" w:hAnsi="Times New Roman" w:cs="Times New Roman"/>
          <w:i/>
          <w:iCs/>
          <w:kern w:val="0"/>
          <w:sz w:val="28"/>
          <w:szCs w:val="28"/>
          <w:lang w:val="ru-UA"/>
          <w14:ligatures w14:val="none"/>
        </w:rPr>
        <w:t>d</w:t>
      </w:r>
      <w:r w:rsidRPr="0052262B">
        <w:rPr>
          <w:rFonts w:ascii="Times New Roman" w:eastAsia="Calibri" w:hAnsi="Times New Roman" w:cs="Times New Roman"/>
          <w:i/>
          <w:iCs/>
          <w:kern w:val="0"/>
          <w:sz w:val="28"/>
          <w:szCs w:val="28"/>
          <w:vertAlign w:val="subscript"/>
          <w:lang w:val="ru-UA"/>
          <w14:ligatures w14:val="none"/>
        </w:rPr>
        <w:t>r</w:t>
      </w:r>
      <w:r w:rsidRPr="0052262B">
        <w:rPr>
          <w:rFonts w:ascii="Times New Roman" w:eastAsia="Calibri" w:hAnsi="Times New Roman" w:cs="Times New Roman"/>
          <w:kern w:val="0"/>
          <w:sz w:val="28"/>
          <w:szCs w:val="28"/>
          <w:lang w:val="ru-UA"/>
          <w14:ligatures w14:val="none"/>
        </w:rPr>
        <w:t>:</w:t>
      </w:r>
    </w:p>
    <w:p w14:paraId="725D13D5" w14:textId="0D0BD9D2" w:rsidR="001C65D9" w:rsidRDefault="001C65D9" w:rsidP="001C65D9">
      <w:pPr>
        <w:spacing w:line="360" w:lineRule="auto"/>
        <w:ind w:right="283" w:firstLine="709"/>
        <w:contextualSpacing/>
        <w:jc w:val="center"/>
        <w:rPr>
          <w:rFonts w:ascii="Times New Roman" w:eastAsia="Calibri" w:hAnsi="Times New Roman" w:cs="Times New Roman"/>
          <w:kern w:val="0"/>
          <w:sz w:val="28"/>
          <w:szCs w:val="28"/>
          <w:lang w:val="ru-UA"/>
          <w14:ligatures w14:val="none"/>
        </w:rPr>
      </w:pPr>
      <m:oMathPara>
        <m:oMath>
          <m:sSub>
            <m:sSubPr>
              <m:ctrlPr>
                <w:rPr>
                  <w:rFonts w:ascii="Cambria Math" w:eastAsia="Calibri" w:hAnsi="Cambria Math" w:cs="Times New Roman"/>
                  <w:i/>
                  <w:kern w:val="0"/>
                  <w:sz w:val="28"/>
                  <w:szCs w:val="28"/>
                  <w:lang w:val="ru-UA"/>
                  <w14:ligatures w14:val="none"/>
                </w:rPr>
              </m:ctrlPr>
            </m:sSubPr>
            <m:e>
              <m:r>
                <w:rPr>
                  <w:rFonts w:ascii="Cambria Math" w:eastAsia="Calibri" w:hAnsi="Cambria Math" w:cs="Times New Roman"/>
                  <w:kern w:val="0"/>
                  <w:sz w:val="28"/>
                  <w:szCs w:val="28"/>
                  <w:lang w:val="ru-UA"/>
                  <w14:ligatures w14:val="none"/>
                </w:rPr>
                <m:t>Q</m:t>
              </m:r>
            </m:e>
            <m:sub>
              <m:r>
                <w:rPr>
                  <w:rFonts w:ascii="Cambria Math" w:eastAsia="Calibri" w:hAnsi="Cambria Math" w:cs="Times New Roman"/>
                  <w:kern w:val="0"/>
                  <w:sz w:val="28"/>
                  <w:szCs w:val="28"/>
                  <w:lang w:val="ru-UA"/>
                  <w14:ligatures w14:val="none"/>
                </w:rPr>
                <m:t>r</m:t>
              </m:r>
            </m:sub>
          </m:sSub>
          <m:r>
            <w:rPr>
              <w:rFonts w:ascii="Cambria Math" w:eastAsia="Calibri" w:hAnsi="Cambria Math" w:cs="Times New Roman"/>
              <w:kern w:val="0"/>
              <w:sz w:val="28"/>
              <w:szCs w:val="28"/>
              <w:lang w:val="ru-UA"/>
              <w14:ligatures w14:val="none"/>
            </w:rPr>
            <m:t>-</m:t>
          </m:r>
          <m:sSub>
            <m:sSubPr>
              <m:ctrlPr>
                <w:rPr>
                  <w:rFonts w:ascii="Cambria Math" w:eastAsia="Calibri" w:hAnsi="Cambria Math" w:cs="Times New Roman"/>
                  <w:i/>
                  <w:kern w:val="0"/>
                  <w:sz w:val="28"/>
                  <w:szCs w:val="28"/>
                  <w:lang w:val="ru-UA"/>
                  <w14:ligatures w14:val="none"/>
                </w:rPr>
              </m:ctrlPr>
            </m:sSubPr>
            <m:e>
              <m:r>
                <w:rPr>
                  <w:rFonts w:ascii="Cambria Math" w:eastAsia="Calibri" w:hAnsi="Cambria Math" w:cs="Times New Roman"/>
                  <w:kern w:val="0"/>
                  <w:sz w:val="28"/>
                  <w:szCs w:val="28"/>
                  <w:lang w:val="ru-UA"/>
                  <w14:ligatures w14:val="none"/>
                </w:rPr>
                <m:t>Q</m:t>
              </m:r>
            </m:e>
            <m:sub/>
          </m:sSub>
          <m:r>
            <w:rPr>
              <w:rFonts w:ascii="Cambria Math" w:eastAsia="Calibri" w:hAnsi="Cambria Math" w:cs="Times New Roman"/>
              <w:kern w:val="0"/>
              <w:sz w:val="28"/>
              <w:szCs w:val="28"/>
              <w:lang w:val="ru-UA"/>
              <w14:ligatures w14:val="none"/>
            </w:rPr>
            <m:t>+</m:t>
          </m:r>
          <m:sSub>
            <m:sSubPr>
              <m:ctrlPr>
                <w:rPr>
                  <w:rFonts w:ascii="Cambria Math" w:eastAsia="Calibri" w:hAnsi="Cambria Math" w:cs="Times New Roman"/>
                  <w:i/>
                  <w:kern w:val="0"/>
                  <w:sz w:val="28"/>
                  <w:szCs w:val="28"/>
                  <w:lang w:val="ru-UA"/>
                  <w14:ligatures w14:val="none"/>
                </w:rPr>
              </m:ctrlPr>
            </m:sSubPr>
            <m:e>
              <m:r>
                <w:rPr>
                  <w:rFonts w:ascii="Cambria Math" w:eastAsia="Calibri" w:hAnsi="Cambria Math" w:cs="Times New Roman"/>
                  <w:kern w:val="0"/>
                  <w:sz w:val="28"/>
                  <w:szCs w:val="28"/>
                  <w:lang w:val="ru-UA"/>
                  <w14:ligatures w14:val="none"/>
                </w:rPr>
                <m:t>d</m:t>
              </m:r>
            </m:e>
            <m:sub>
              <m:r>
                <w:rPr>
                  <w:rFonts w:ascii="Cambria Math" w:eastAsia="Calibri" w:hAnsi="Cambria Math" w:cs="Times New Roman"/>
                  <w:kern w:val="0"/>
                  <w:sz w:val="28"/>
                  <w:szCs w:val="28"/>
                  <w:lang w:val="ru-UA"/>
                  <w14:ligatures w14:val="none"/>
                </w:rPr>
                <m:t>r</m:t>
              </m:r>
            </m:sub>
          </m:sSub>
          <m:r>
            <w:rPr>
              <w:rFonts w:ascii="Cambria Math" w:eastAsia="Calibri" w:hAnsi="Cambria Math" w:cs="Times New Roman"/>
              <w:kern w:val="0"/>
              <w:sz w:val="28"/>
              <w:szCs w:val="28"/>
              <w:lang w:val="ru-UA"/>
              <w14:ligatures w14:val="none"/>
            </w:rPr>
            <m:t>=dQ</m:t>
          </m:r>
        </m:oMath>
      </m:oMathPara>
    </w:p>
    <w:p w14:paraId="681F1482" w14:textId="77CEC2EB" w:rsidR="0052262B" w:rsidRDefault="0052262B" w:rsidP="0052262B">
      <w:pPr>
        <w:spacing w:line="360" w:lineRule="auto"/>
        <w:ind w:right="283" w:firstLine="709"/>
        <w:contextualSpacing/>
        <w:jc w:val="both"/>
        <w:rPr>
          <w:rFonts w:ascii="Times New Roman" w:eastAsia="Calibri" w:hAnsi="Times New Roman" w:cs="Times New Roman"/>
          <w:kern w:val="0"/>
          <w:sz w:val="28"/>
          <w:szCs w:val="28"/>
          <w:lang w:val="ru-UA"/>
          <w14:ligatures w14:val="none"/>
        </w:rPr>
      </w:pPr>
      <w:r w:rsidRPr="0052262B">
        <w:rPr>
          <w:rFonts w:ascii="Times New Roman" w:eastAsia="Calibri" w:hAnsi="Times New Roman" w:cs="Times New Roman"/>
          <w:kern w:val="0"/>
          <w:sz w:val="28"/>
          <w:szCs w:val="28"/>
          <w:lang w:val="ru-UA"/>
          <w14:ligatures w14:val="none"/>
        </w:rPr>
        <w:t>Аналізуючи складові цього рівняння, отримаємо диференціальне рівняння, що описує розподіл температури в ребрі.</w:t>
      </w:r>
    </w:p>
    <w:p w14:paraId="1868B32A" w14:textId="310AF783" w:rsidR="001C65D9" w:rsidRPr="0052262B" w:rsidRDefault="00934FC9" w:rsidP="0052262B">
      <w:pPr>
        <w:spacing w:line="360" w:lineRule="auto"/>
        <w:ind w:right="283" w:firstLine="709"/>
        <w:contextualSpacing/>
        <w:jc w:val="both"/>
        <w:rPr>
          <w:rFonts w:ascii="Times New Roman" w:eastAsia="Calibri" w:hAnsi="Times New Roman" w:cs="Times New Roman"/>
          <w:kern w:val="0"/>
          <w:sz w:val="28"/>
          <w:szCs w:val="28"/>
          <w:lang w:val="ru-UA"/>
          <w14:ligatures w14:val="none"/>
        </w:rPr>
      </w:pPr>
      <m:oMathPara>
        <m:oMath>
          <m:f>
            <m:fPr>
              <m:ctrlPr>
                <w:rPr>
                  <w:rFonts w:ascii="Cambria Math" w:eastAsia="Calibri" w:hAnsi="Cambria Math" w:cs="Times New Roman"/>
                  <w:i/>
                  <w:kern w:val="0"/>
                  <w:sz w:val="28"/>
                  <w:szCs w:val="28"/>
                  <w:lang w:val="ru-UA"/>
                  <w14:ligatures w14:val="none"/>
                </w:rPr>
              </m:ctrlPr>
            </m:fPr>
            <m:num>
              <m:sSup>
                <m:sSupPr>
                  <m:ctrlPr>
                    <w:rPr>
                      <w:rFonts w:ascii="Cambria Math" w:eastAsia="Calibri" w:hAnsi="Cambria Math" w:cs="Times New Roman"/>
                      <w:i/>
                      <w:kern w:val="0"/>
                      <w:sz w:val="28"/>
                      <w:szCs w:val="28"/>
                      <w:lang w:val="ru-UA"/>
                      <w14:ligatures w14:val="none"/>
                    </w:rPr>
                  </m:ctrlPr>
                </m:sSupPr>
                <m:e>
                  <m:r>
                    <w:rPr>
                      <w:rFonts w:ascii="Cambria Math" w:eastAsia="Calibri" w:hAnsi="Cambria Math" w:cs="Times New Roman"/>
                      <w:kern w:val="0"/>
                      <w:sz w:val="28"/>
                      <w:szCs w:val="28"/>
                      <w:lang w:val="ru-UA"/>
                      <w14:ligatures w14:val="none"/>
                    </w:rPr>
                    <m:t>d</m:t>
                  </m:r>
                </m:e>
                <m:sup>
                  <m:r>
                    <w:rPr>
                      <w:rFonts w:ascii="Cambria Math" w:eastAsia="Calibri" w:hAnsi="Cambria Math" w:cs="Times New Roman"/>
                      <w:kern w:val="0"/>
                      <w:sz w:val="28"/>
                      <w:szCs w:val="28"/>
                      <w:lang w:val="ru-UA"/>
                      <w14:ligatures w14:val="none"/>
                    </w:rPr>
                    <m:t>2</m:t>
                  </m:r>
                </m:sup>
              </m:sSup>
              <m:r>
                <w:rPr>
                  <w:rFonts w:ascii="Cambria Math" w:eastAsia="Calibri" w:hAnsi="Cambria Math" w:cs="Times New Roman"/>
                  <w:kern w:val="0"/>
                  <w:sz w:val="28"/>
                  <w:szCs w:val="28"/>
                  <w:lang w:val="ru-UA"/>
                  <w14:ligatures w14:val="none"/>
                </w:rPr>
                <m:t>ϑ</m:t>
              </m:r>
            </m:num>
            <m:den>
              <m:r>
                <w:rPr>
                  <w:rFonts w:ascii="Cambria Math" w:eastAsia="Calibri" w:hAnsi="Cambria Math" w:cs="Times New Roman"/>
                  <w:kern w:val="0"/>
                  <w:sz w:val="28"/>
                  <w:szCs w:val="28"/>
                  <w:lang w:val="ru-UA"/>
                  <w14:ligatures w14:val="none"/>
                </w:rPr>
                <m:t>d</m:t>
              </m:r>
              <m:sSup>
                <m:sSupPr>
                  <m:ctrlPr>
                    <w:rPr>
                      <w:rFonts w:ascii="Cambria Math" w:eastAsia="Calibri" w:hAnsi="Cambria Math" w:cs="Times New Roman"/>
                      <w:i/>
                      <w:kern w:val="0"/>
                      <w:sz w:val="28"/>
                      <w:szCs w:val="28"/>
                      <w:lang w:val="ru-UA"/>
                      <w14:ligatures w14:val="none"/>
                    </w:rPr>
                  </m:ctrlPr>
                </m:sSupPr>
                <m:e>
                  <m:r>
                    <w:rPr>
                      <w:rFonts w:ascii="Cambria Math" w:eastAsia="Calibri" w:hAnsi="Cambria Math" w:cs="Times New Roman"/>
                      <w:kern w:val="0"/>
                      <w:sz w:val="28"/>
                      <w:szCs w:val="28"/>
                      <w:lang w:val="ru-UA"/>
                      <w14:ligatures w14:val="none"/>
                    </w:rPr>
                    <m:t>r</m:t>
                  </m:r>
                </m:e>
                <m:sup>
                  <m:r>
                    <w:rPr>
                      <w:rFonts w:ascii="Cambria Math" w:eastAsia="Calibri" w:hAnsi="Cambria Math" w:cs="Times New Roman"/>
                      <w:kern w:val="0"/>
                      <w:sz w:val="28"/>
                      <w:szCs w:val="28"/>
                      <w:lang w:val="ru-UA"/>
                      <w14:ligatures w14:val="none"/>
                    </w:rPr>
                    <m:t>2</m:t>
                  </m:r>
                </m:sup>
              </m:sSup>
            </m:den>
          </m:f>
          <m:r>
            <w:rPr>
              <w:rFonts w:ascii="Cambria Math" w:eastAsia="Calibri" w:hAnsi="Cambria Math" w:cs="Times New Roman"/>
              <w:kern w:val="0"/>
              <w:sz w:val="28"/>
              <w:szCs w:val="28"/>
              <w:lang w:val="ru-UA"/>
              <w14:ligatures w14:val="none"/>
            </w:rPr>
            <m:t>+</m:t>
          </m:r>
          <m:f>
            <m:fPr>
              <m:ctrlPr>
                <w:rPr>
                  <w:rFonts w:ascii="Cambria Math" w:eastAsia="Calibri" w:hAnsi="Cambria Math" w:cs="Times New Roman"/>
                  <w:i/>
                  <w:kern w:val="0"/>
                  <w:sz w:val="28"/>
                  <w:szCs w:val="28"/>
                  <w:lang w:val="ru-UA"/>
                  <w14:ligatures w14:val="none"/>
                </w:rPr>
              </m:ctrlPr>
            </m:fPr>
            <m:num>
              <m:r>
                <w:rPr>
                  <w:rFonts w:ascii="Cambria Math" w:eastAsia="Calibri" w:hAnsi="Cambria Math" w:cs="Times New Roman"/>
                  <w:kern w:val="0"/>
                  <w:sz w:val="28"/>
                  <w:szCs w:val="28"/>
                  <w:lang w:val="ru-UA"/>
                  <w14:ligatures w14:val="none"/>
                </w:rPr>
                <m:t>1</m:t>
              </m:r>
            </m:num>
            <m:den>
              <m:r>
                <w:rPr>
                  <w:rFonts w:ascii="Cambria Math" w:eastAsia="Calibri" w:hAnsi="Cambria Math" w:cs="Times New Roman"/>
                  <w:kern w:val="0"/>
                  <w:sz w:val="28"/>
                  <w:szCs w:val="28"/>
                  <w:lang w:val="ru-UA"/>
                  <w14:ligatures w14:val="none"/>
                </w:rPr>
                <m:t>r</m:t>
              </m:r>
            </m:den>
          </m:f>
          <m:r>
            <w:rPr>
              <w:rFonts w:ascii="Cambria Math" w:eastAsia="Calibri" w:hAnsi="Cambria Math" w:cs="Times New Roman"/>
              <w:kern w:val="0"/>
              <w:sz w:val="28"/>
              <w:szCs w:val="28"/>
              <w:lang w:val="ru-UA"/>
              <w14:ligatures w14:val="none"/>
            </w:rPr>
            <m:t>∙</m:t>
          </m:r>
          <m:f>
            <m:fPr>
              <m:ctrlPr>
                <w:rPr>
                  <w:rFonts w:ascii="Cambria Math" w:eastAsia="Calibri" w:hAnsi="Cambria Math" w:cs="Times New Roman"/>
                  <w:i/>
                  <w:kern w:val="0"/>
                  <w:sz w:val="28"/>
                  <w:szCs w:val="28"/>
                  <w:lang w:val="ru-UA"/>
                  <w14:ligatures w14:val="none"/>
                </w:rPr>
              </m:ctrlPr>
            </m:fPr>
            <m:num>
              <m:r>
                <w:rPr>
                  <w:rFonts w:ascii="Cambria Math" w:eastAsia="Calibri" w:hAnsi="Cambria Math" w:cs="Times New Roman"/>
                  <w:kern w:val="0"/>
                  <w:sz w:val="28"/>
                  <w:szCs w:val="28"/>
                  <w:lang w:val="ru-UA"/>
                  <w14:ligatures w14:val="none"/>
                </w:rPr>
                <m:t>dϑ</m:t>
              </m:r>
            </m:num>
            <m:den>
              <m:r>
                <w:rPr>
                  <w:rFonts w:ascii="Cambria Math" w:eastAsia="Calibri" w:hAnsi="Cambria Math" w:cs="Times New Roman"/>
                  <w:kern w:val="0"/>
                  <w:sz w:val="28"/>
                  <w:szCs w:val="28"/>
                  <w:lang w:val="ru-UA"/>
                  <w14:ligatures w14:val="none"/>
                </w:rPr>
                <m:t>dz</m:t>
              </m:r>
            </m:den>
          </m:f>
          <m:r>
            <w:rPr>
              <w:rFonts w:ascii="Cambria Math" w:eastAsia="Calibri" w:hAnsi="Cambria Math" w:cs="Times New Roman"/>
              <w:kern w:val="0"/>
              <w:sz w:val="28"/>
              <w:szCs w:val="28"/>
              <w:lang w:val="ru-UA"/>
              <w14:ligatures w14:val="none"/>
            </w:rPr>
            <m:t>-</m:t>
          </m:r>
          <w:bookmarkStart w:id="25" w:name="_Hlk216444587"/>
          <m:f>
            <m:fPr>
              <m:ctrlPr>
                <w:rPr>
                  <w:rFonts w:ascii="Cambria Math" w:eastAsia="Calibri" w:hAnsi="Cambria Math" w:cs="Times New Roman"/>
                  <w:i/>
                  <w:kern w:val="0"/>
                  <w:sz w:val="28"/>
                  <w:szCs w:val="28"/>
                  <w:lang w:val="ru-UA"/>
                  <w14:ligatures w14:val="none"/>
                </w:rPr>
              </m:ctrlPr>
            </m:fPr>
            <m:num>
              <m:r>
                <w:rPr>
                  <w:rFonts w:ascii="Cambria Math" w:eastAsia="Calibri" w:hAnsi="Cambria Math" w:cs="Times New Roman"/>
                  <w:kern w:val="0"/>
                  <w:sz w:val="28"/>
                  <w:szCs w:val="28"/>
                  <w:lang w:val="ru-UA"/>
                  <w14:ligatures w14:val="none"/>
                </w:rPr>
                <m:t>2α</m:t>
              </m:r>
            </m:num>
            <m:den>
              <m:r>
                <w:rPr>
                  <w:rFonts w:ascii="Cambria Math" w:eastAsia="Calibri" w:hAnsi="Cambria Math" w:cs="Times New Roman"/>
                  <w:kern w:val="0"/>
                  <w:sz w:val="28"/>
                  <w:szCs w:val="28"/>
                  <w:lang w:val="ru-UA"/>
                  <w14:ligatures w14:val="none"/>
                </w:rPr>
                <m:t>λδ</m:t>
              </m:r>
            </m:den>
          </m:f>
          <w:bookmarkEnd w:id="25"/>
          <m:r>
            <w:rPr>
              <w:rFonts w:ascii="Cambria Math" w:eastAsia="Calibri" w:hAnsi="Cambria Math" w:cs="Times New Roman"/>
              <w:kern w:val="0"/>
              <w:sz w:val="28"/>
              <w:szCs w:val="28"/>
              <w:lang w:val="ru-UA"/>
              <w14:ligatures w14:val="none"/>
            </w:rPr>
            <m:t>ϑ=0</m:t>
          </m:r>
        </m:oMath>
      </m:oMathPara>
    </w:p>
    <w:p w14:paraId="36AF2E80" w14:textId="5DFAE85B" w:rsidR="0052262B" w:rsidRPr="0052262B" w:rsidRDefault="00934FC9" w:rsidP="0052262B">
      <w:pPr>
        <w:spacing w:line="360" w:lineRule="auto"/>
        <w:ind w:right="283" w:firstLine="709"/>
        <w:contextualSpacing/>
        <w:jc w:val="both"/>
        <w:rPr>
          <w:rFonts w:ascii="Times New Roman" w:eastAsia="Calibri" w:hAnsi="Times New Roman" w:cs="Times New Roman"/>
          <w:kern w:val="0"/>
          <w:sz w:val="28"/>
          <w:szCs w:val="28"/>
          <w:lang w:val="ru-RU"/>
          <w14:ligatures w14:val="none"/>
        </w:rPr>
      </w:pPr>
      <w:r>
        <w:rPr>
          <w:rFonts w:ascii="Times New Roman" w:eastAsia="Calibri" w:hAnsi="Times New Roman" w:cs="Times New Roman"/>
          <w:kern w:val="0"/>
          <w:sz w:val="28"/>
          <w:szCs w:val="28"/>
          <w:lang w:val="ru-RU"/>
          <w14:ligatures w14:val="none"/>
        </w:rPr>
        <w:t>Якщо</w:t>
      </w:r>
    </w:p>
    <w:p w14:paraId="61A874E2" w14:textId="3AAB4DFA" w:rsidR="0052262B" w:rsidRPr="00934FC9" w:rsidRDefault="00934FC9" w:rsidP="0052262B">
      <w:pPr>
        <w:spacing w:line="360" w:lineRule="auto"/>
        <w:ind w:right="283"/>
        <w:contextualSpacing/>
        <w:jc w:val="both"/>
        <w:rPr>
          <w:rFonts w:ascii="Times New Roman" w:eastAsia="Calibri" w:hAnsi="Times New Roman" w:cs="Times New Roman"/>
          <w:kern w:val="0"/>
          <w:sz w:val="28"/>
          <w:szCs w:val="28"/>
          <w:lang w:val="ru-UA"/>
          <w14:ligatures w14:val="none"/>
        </w:rPr>
      </w:pPr>
      <m:oMathPara>
        <m:oMath>
          <m:f>
            <m:fPr>
              <m:ctrlPr>
                <w:rPr>
                  <w:rFonts w:ascii="Cambria Math" w:eastAsia="Calibri" w:hAnsi="Cambria Math" w:cs="Times New Roman"/>
                  <w:i/>
                  <w:kern w:val="0"/>
                  <w:sz w:val="28"/>
                  <w:szCs w:val="28"/>
                  <w:lang w:val="ru-UA"/>
                  <w14:ligatures w14:val="none"/>
                </w:rPr>
              </m:ctrlPr>
            </m:fPr>
            <m:num>
              <m:r>
                <w:rPr>
                  <w:rFonts w:ascii="Cambria Math" w:eastAsia="Calibri" w:hAnsi="Cambria Math" w:cs="Times New Roman"/>
                  <w:kern w:val="0"/>
                  <w:sz w:val="28"/>
                  <w:szCs w:val="28"/>
                  <w:lang w:val="ru-UA"/>
                  <w14:ligatures w14:val="none"/>
                </w:rPr>
                <m:t>2α</m:t>
              </m:r>
            </m:num>
            <m:den>
              <m:r>
                <w:rPr>
                  <w:rFonts w:ascii="Cambria Math" w:eastAsia="Calibri" w:hAnsi="Cambria Math" w:cs="Times New Roman"/>
                  <w:kern w:val="0"/>
                  <w:sz w:val="28"/>
                  <w:szCs w:val="28"/>
                  <w:lang w:val="ru-UA"/>
                  <w14:ligatures w14:val="none"/>
                </w:rPr>
                <m:t>λδ</m:t>
              </m:r>
            </m:den>
          </m:f>
          <m:r>
            <w:rPr>
              <w:rFonts w:ascii="Cambria Math" w:eastAsia="Calibri" w:hAnsi="Cambria Math" w:cs="Times New Roman"/>
              <w:kern w:val="0"/>
              <w:sz w:val="28"/>
              <w:szCs w:val="28"/>
              <w:lang w:val="ru-UA"/>
              <w14:ligatures w14:val="none"/>
            </w:rPr>
            <m:t>=</m:t>
          </m:r>
          <m:sSup>
            <m:sSupPr>
              <m:ctrlPr>
                <w:rPr>
                  <w:rFonts w:ascii="Cambria Math" w:eastAsia="Calibri" w:hAnsi="Cambria Math" w:cs="Times New Roman"/>
                  <w:i/>
                  <w:kern w:val="0"/>
                  <w:sz w:val="28"/>
                  <w:szCs w:val="28"/>
                  <w:lang w:val="ru-UA"/>
                  <w14:ligatures w14:val="none"/>
                </w:rPr>
              </m:ctrlPr>
            </m:sSupPr>
            <m:e>
              <m:r>
                <w:rPr>
                  <w:rFonts w:ascii="Cambria Math" w:eastAsia="Calibri" w:hAnsi="Cambria Math" w:cs="Times New Roman"/>
                  <w:kern w:val="0"/>
                  <w:sz w:val="28"/>
                  <w:szCs w:val="28"/>
                  <w:lang w:val="ru-UA"/>
                  <w14:ligatures w14:val="none"/>
                </w:rPr>
                <m:t>m</m:t>
              </m:r>
            </m:e>
            <m:sup>
              <m:r>
                <w:rPr>
                  <w:rFonts w:ascii="Cambria Math" w:eastAsia="Calibri" w:hAnsi="Cambria Math" w:cs="Times New Roman"/>
                  <w:kern w:val="0"/>
                  <w:sz w:val="28"/>
                  <w:szCs w:val="28"/>
                  <w:lang w:val="ru-UA"/>
                  <w14:ligatures w14:val="none"/>
                </w:rPr>
                <m:t>2</m:t>
              </m:r>
            </m:sup>
          </m:sSup>
          <m:r>
            <w:rPr>
              <w:rFonts w:ascii="Cambria Math" w:eastAsia="Calibri" w:hAnsi="Cambria Math" w:cs="Times New Roman"/>
              <w:kern w:val="0"/>
              <w:sz w:val="28"/>
              <w:szCs w:val="28"/>
              <w:lang w:val="ru-UA"/>
              <w14:ligatures w14:val="none"/>
            </w:rPr>
            <m:t>, mr=z∙i∙</m:t>
          </m:r>
          <m:f>
            <m:fPr>
              <m:ctrlPr>
                <w:rPr>
                  <w:rFonts w:ascii="Cambria Math" w:eastAsia="Calibri" w:hAnsi="Cambria Math" w:cs="Times New Roman"/>
                  <w:i/>
                  <w:kern w:val="0"/>
                  <w:sz w:val="28"/>
                  <w:szCs w:val="28"/>
                  <w:lang w:val="ru-UA"/>
                  <w14:ligatures w14:val="none"/>
                </w:rPr>
              </m:ctrlPr>
            </m:fPr>
            <m:num>
              <m:r>
                <w:rPr>
                  <w:rFonts w:ascii="Cambria Math" w:eastAsia="Calibri" w:hAnsi="Cambria Math" w:cs="Times New Roman"/>
                  <w:kern w:val="0"/>
                  <w:sz w:val="28"/>
                  <w:szCs w:val="28"/>
                  <w:lang w:val="ru-UA"/>
                  <w14:ligatures w14:val="none"/>
                </w:rPr>
                <m:t>l</m:t>
              </m:r>
            </m:num>
            <m:den>
              <m:r>
                <w:rPr>
                  <w:rFonts w:ascii="Cambria Math" w:eastAsia="Calibri" w:hAnsi="Cambria Math" w:cs="Times New Roman"/>
                  <w:kern w:val="0"/>
                  <w:sz w:val="28"/>
                  <w:szCs w:val="28"/>
                  <w:lang w:val="ru-UA"/>
                  <w14:ligatures w14:val="none"/>
                </w:rPr>
                <m:t>r</m:t>
              </m:r>
            </m:den>
          </m:f>
          <m:r>
            <w:rPr>
              <w:rFonts w:ascii="Cambria Math" w:eastAsia="Calibri" w:hAnsi="Cambria Math" w:cs="Times New Roman"/>
              <w:kern w:val="0"/>
              <w:sz w:val="28"/>
              <w:szCs w:val="28"/>
              <w:lang w:val="ru-UA"/>
              <w14:ligatures w14:val="none"/>
            </w:rPr>
            <m:t>=</m:t>
          </m:r>
          <m:f>
            <m:fPr>
              <m:ctrlPr>
                <w:rPr>
                  <w:rFonts w:ascii="Cambria Math" w:eastAsia="Calibri" w:hAnsi="Cambria Math" w:cs="Times New Roman"/>
                  <w:i/>
                  <w:kern w:val="0"/>
                  <w:sz w:val="28"/>
                  <w:szCs w:val="28"/>
                  <w:lang w:val="ru-UA"/>
                  <w14:ligatures w14:val="none"/>
                </w:rPr>
              </m:ctrlPr>
            </m:fPr>
            <m:num>
              <m:r>
                <w:rPr>
                  <w:rFonts w:ascii="Cambria Math" w:eastAsia="Calibri" w:hAnsi="Cambria Math" w:cs="Times New Roman"/>
                  <w:kern w:val="0"/>
                  <w:sz w:val="28"/>
                  <w:szCs w:val="28"/>
                  <w:lang w:val="ru-UA"/>
                  <w14:ligatures w14:val="none"/>
                </w:rPr>
                <m:t>m</m:t>
              </m:r>
            </m:num>
            <m:den>
              <m:r>
                <w:rPr>
                  <w:rFonts w:ascii="Cambria Math" w:eastAsia="Calibri" w:hAnsi="Cambria Math" w:cs="Times New Roman"/>
                  <w:kern w:val="0"/>
                  <w:sz w:val="28"/>
                  <w:szCs w:val="28"/>
                  <w:lang w:val="ru-UA"/>
                  <w14:ligatures w14:val="none"/>
                </w:rPr>
                <m:t>z</m:t>
              </m:r>
            </m:den>
          </m:f>
        </m:oMath>
      </m:oMathPara>
    </w:p>
    <w:p w14:paraId="027E6292" w14:textId="408DBE85" w:rsidR="00934FC9" w:rsidRPr="00934FC9" w:rsidRDefault="00934FC9" w:rsidP="00934FC9">
      <w:pPr>
        <w:spacing w:line="360" w:lineRule="auto"/>
        <w:ind w:right="283" w:firstLine="709"/>
        <w:contextualSpacing/>
        <w:jc w:val="both"/>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ru-UA"/>
          <w14:ligatures w14:val="none"/>
        </w:rPr>
        <w:t>Тод</w:t>
      </w:r>
      <w:r>
        <w:rPr>
          <w:rFonts w:ascii="Times New Roman" w:eastAsia="Calibri" w:hAnsi="Times New Roman" w:cs="Times New Roman"/>
          <w:kern w:val="0"/>
          <w:sz w:val="28"/>
          <w:szCs w:val="28"/>
          <w:lang w:val="uk-UA"/>
          <w14:ligatures w14:val="none"/>
        </w:rPr>
        <w:t>і</w:t>
      </w:r>
    </w:p>
    <w:p w14:paraId="4B229B26" w14:textId="599C329B" w:rsidR="00934FC9" w:rsidRPr="00934FC9" w:rsidRDefault="00934FC9" w:rsidP="00934FC9">
      <w:pPr>
        <w:spacing w:line="360" w:lineRule="auto"/>
        <w:ind w:right="283" w:firstLine="709"/>
        <w:contextualSpacing/>
        <w:jc w:val="both"/>
        <w:rPr>
          <w:rFonts w:ascii="Times New Roman" w:eastAsia="Calibri" w:hAnsi="Times New Roman" w:cs="Times New Roman"/>
          <w:kern w:val="0"/>
          <w:sz w:val="28"/>
          <w:szCs w:val="28"/>
          <w:lang w:val="ru-UA"/>
          <w14:ligatures w14:val="none"/>
        </w:rPr>
      </w:pPr>
      <m:oMathPara>
        <m:oMath>
          <m:f>
            <m:fPr>
              <m:ctrlPr>
                <w:rPr>
                  <w:rFonts w:ascii="Cambria Math" w:eastAsia="Calibri" w:hAnsi="Cambria Math" w:cs="Times New Roman"/>
                  <w:i/>
                  <w:kern w:val="0"/>
                  <w:sz w:val="28"/>
                  <w:szCs w:val="28"/>
                  <w:lang w:val="ru-UA"/>
                  <w14:ligatures w14:val="none"/>
                </w:rPr>
              </m:ctrlPr>
            </m:fPr>
            <m:num>
              <m:sSup>
                <m:sSupPr>
                  <m:ctrlPr>
                    <w:rPr>
                      <w:rFonts w:ascii="Cambria Math" w:eastAsia="Calibri" w:hAnsi="Cambria Math" w:cs="Times New Roman"/>
                      <w:i/>
                      <w:kern w:val="0"/>
                      <w:sz w:val="28"/>
                      <w:szCs w:val="28"/>
                      <w:lang w:val="ru-UA"/>
                      <w14:ligatures w14:val="none"/>
                    </w:rPr>
                  </m:ctrlPr>
                </m:sSupPr>
                <m:e>
                  <m:r>
                    <w:rPr>
                      <w:rFonts w:ascii="Cambria Math" w:eastAsia="Calibri" w:hAnsi="Cambria Math" w:cs="Times New Roman"/>
                      <w:kern w:val="0"/>
                      <w:sz w:val="28"/>
                      <w:szCs w:val="28"/>
                      <w:lang w:val="ru-UA"/>
                      <w14:ligatures w14:val="none"/>
                    </w:rPr>
                    <m:t>d</m:t>
                  </m:r>
                </m:e>
                <m:sup>
                  <m:r>
                    <w:rPr>
                      <w:rFonts w:ascii="Cambria Math" w:eastAsia="Calibri" w:hAnsi="Cambria Math" w:cs="Times New Roman"/>
                      <w:kern w:val="0"/>
                      <w:sz w:val="28"/>
                      <w:szCs w:val="28"/>
                      <w:lang w:val="ru-UA"/>
                      <w14:ligatures w14:val="none"/>
                    </w:rPr>
                    <m:t>2</m:t>
                  </m:r>
                </m:sup>
              </m:sSup>
              <m:r>
                <w:rPr>
                  <w:rFonts w:ascii="Cambria Math" w:eastAsia="Calibri" w:hAnsi="Cambria Math" w:cs="Times New Roman"/>
                  <w:kern w:val="0"/>
                  <w:sz w:val="28"/>
                  <w:szCs w:val="28"/>
                  <w:lang w:val="ru-UA"/>
                  <w14:ligatures w14:val="none"/>
                </w:rPr>
                <m:t>ϑ</m:t>
              </m:r>
            </m:num>
            <m:den>
              <m:r>
                <w:rPr>
                  <w:rFonts w:ascii="Cambria Math" w:eastAsia="Calibri" w:hAnsi="Cambria Math" w:cs="Times New Roman"/>
                  <w:kern w:val="0"/>
                  <w:sz w:val="28"/>
                  <w:szCs w:val="28"/>
                  <w:lang w:val="ru-UA"/>
                  <w14:ligatures w14:val="none"/>
                </w:rPr>
                <m:t>d</m:t>
              </m:r>
              <m:sSup>
                <m:sSupPr>
                  <m:ctrlPr>
                    <w:rPr>
                      <w:rFonts w:ascii="Cambria Math" w:eastAsia="Calibri" w:hAnsi="Cambria Math" w:cs="Times New Roman"/>
                      <w:i/>
                      <w:kern w:val="0"/>
                      <w:sz w:val="28"/>
                      <w:szCs w:val="28"/>
                      <w:lang w:val="ru-UA"/>
                      <w14:ligatures w14:val="none"/>
                    </w:rPr>
                  </m:ctrlPr>
                </m:sSupPr>
                <m:e>
                  <m:r>
                    <w:rPr>
                      <w:rFonts w:ascii="Cambria Math" w:eastAsia="Calibri" w:hAnsi="Cambria Math" w:cs="Times New Roman"/>
                      <w:kern w:val="0"/>
                      <w:sz w:val="28"/>
                      <w:szCs w:val="28"/>
                      <w:lang w:val="ru-UA"/>
                      <w14:ligatures w14:val="none"/>
                    </w:rPr>
                    <m:t>r</m:t>
                  </m:r>
                </m:e>
                <m:sup>
                  <m:r>
                    <w:rPr>
                      <w:rFonts w:ascii="Cambria Math" w:eastAsia="Calibri" w:hAnsi="Cambria Math" w:cs="Times New Roman"/>
                      <w:kern w:val="0"/>
                      <w:sz w:val="28"/>
                      <w:szCs w:val="28"/>
                      <w:lang w:val="ru-UA"/>
                      <w14:ligatures w14:val="none"/>
                    </w:rPr>
                    <m:t>2</m:t>
                  </m:r>
                </m:sup>
              </m:sSup>
            </m:den>
          </m:f>
          <m:r>
            <w:rPr>
              <w:rFonts w:ascii="Cambria Math" w:eastAsia="Calibri" w:hAnsi="Cambria Math" w:cs="Times New Roman"/>
              <w:kern w:val="0"/>
              <w:sz w:val="28"/>
              <w:szCs w:val="28"/>
              <w:lang w:val="ru-UA"/>
              <w14:ligatures w14:val="none"/>
            </w:rPr>
            <m:t>+</m:t>
          </m:r>
          <m:f>
            <m:fPr>
              <m:ctrlPr>
                <w:rPr>
                  <w:rFonts w:ascii="Cambria Math" w:eastAsia="Calibri" w:hAnsi="Cambria Math" w:cs="Times New Roman"/>
                  <w:i/>
                  <w:kern w:val="0"/>
                  <w:sz w:val="28"/>
                  <w:szCs w:val="28"/>
                  <w:lang w:val="ru-UA"/>
                  <w14:ligatures w14:val="none"/>
                </w:rPr>
              </m:ctrlPr>
            </m:fPr>
            <m:num>
              <m:r>
                <w:rPr>
                  <w:rFonts w:ascii="Cambria Math" w:eastAsia="Calibri" w:hAnsi="Cambria Math" w:cs="Times New Roman"/>
                  <w:kern w:val="0"/>
                  <w:sz w:val="28"/>
                  <w:szCs w:val="28"/>
                  <w:lang w:val="ru-UA"/>
                  <w14:ligatures w14:val="none"/>
                </w:rPr>
                <m:t>1</m:t>
              </m:r>
            </m:num>
            <m:den>
              <m:r>
                <w:rPr>
                  <w:rFonts w:ascii="Cambria Math" w:eastAsia="Calibri" w:hAnsi="Cambria Math" w:cs="Times New Roman"/>
                  <w:kern w:val="0"/>
                  <w:sz w:val="28"/>
                  <w:szCs w:val="28"/>
                  <w:lang w:val="ru-UA"/>
                  <w14:ligatures w14:val="none"/>
                </w:rPr>
                <m:t>z</m:t>
              </m:r>
            </m:den>
          </m:f>
          <m:r>
            <w:rPr>
              <w:rFonts w:ascii="Cambria Math" w:eastAsia="Calibri" w:hAnsi="Cambria Math" w:cs="Times New Roman"/>
              <w:kern w:val="0"/>
              <w:sz w:val="28"/>
              <w:szCs w:val="28"/>
              <w:lang w:val="ru-UA"/>
              <w14:ligatures w14:val="none"/>
            </w:rPr>
            <m:t>∙</m:t>
          </m:r>
          <m:f>
            <m:fPr>
              <m:ctrlPr>
                <w:rPr>
                  <w:rFonts w:ascii="Cambria Math" w:eastAsia="Calibri" w:hAnsi="Cambria Math" w:cs="Times New Roman"/>
                  <w:i/>
                  <w:kern w:val="0"/>
                  <w:sz w:val="28"/>
                  <w:szCs w:val="28"/>
                  <w:lang w:val="ru-UA"/>
                  <w14:ligatures w14:val="none"/>
                </w:rPr>
              </m:ctrlPr>
            </m:fPr>
            <m:num>
              <m:r>
                <w:rPr>
                  <w:rFonts w:ascii="Cambria Math" w:eastAsia="Calibri" w:hAnsi="Cambria Math" w:cs="Times New Roman"/>
                  <w:kern w:val="0"/>
                  <w:sz w:val="28"/>
                  <w:szCs w:val="28"/>
                  <w:lang w:val="ru-UA"/>
                  <w14:ligatures w14:val="none"/>
                </w:rPr>
                <m:t>dϑ</m:t>
              </m:r>
            </m:num>
            <m:den>
              <m:r>
                <w:rPr>
                  <w:rFonts w:ascii="Cambria Math" w:eastAsia="Calibri" w:hAnsi="Cambria Math" w:cs="Times New Roman"/>
                  <w:kern w:val="0"/>
                  <w:sz w:val="28"/>
                  <w:szCs w:val="28"/>
                  <w:lang w:val="ru-UA"/>
                  <w14:ligatures w14:val="none"/>
                </w:rPr>
                <m:t>dz</m:t>
              </m:r>
            </m:den>
          </m:f>
          <m:r>
            <w:rPr>
              <w:rFonts w:ascii="Cambria Math" w:eastAsia="Calibri" w:hAnsi="Cambria Math" w:cs="Times New Roman"/>
              <w:kern w:val="0"/>
              <w:sz w:val="28"/>
              <w:szCs w:val="28"/>
              <w:lang w:val="ru-UA"/>
              <w14:ligatures w14:val="none"/>
            </w:rPr>
            <m:t>-ϑ=0</m:t>
          </m:r>
        </m:oMath>
      </m:oMathPara>
    </w:p>
    <w:p w14:paraId="6B389AD2" w14:textId="77777777" w:rsidR="00934FC9" w:rsidRDefault="00934FC9" w:rsidP="00934FC9">
      <w:pPr>
        <w:spacing w:line="360" w:lineRule="auto"/>
        <w:ind w:right="283" w:firstLine="709"/>
        <w:contextualSpacing/>
        <w:jc w:val="both"/>
        <w:rPr>
          <w:rFonts w:ascii="Times New Roman" w:eastAsia="Calibri" w:hAnsi="Times New Roman" w:cs="Times New Roman"/>
          <w:kern w:val="0"/>
          <w:sz w:val="28"/>
          <w:szCs w:val="28"/>
          <w:lang w:val="ru-UA"/>
          <w14:ligatures w14:val="none"/>
        </w:rPr>
      </w:pPr>
    </w:p>
    <w:p w14:paraId="708E144C" w14:textId="012E0DD9" w:rsidR="00934FC9" w:rsidRDefault="00934FC9" w:rsidP="00934FC9">
      <w:pPr>
        <w:spacing w:line="360" w:lineRule="auto"/>
        <w:ind w:right="283" w:firstLine="709"/>
        <w:contextualSpacing/>
        <w:jc w:val="both"/>
        <w:rPr>
          <w:rFonts w:ascii="Times New Roman" w:eastAsia="Calibri" w:hAnsi="Times New Roman" w:cs="Times New Roman"/>
          <w:kern w:val="0"/>
          <w:sz w:val="28"/>
          <w:szCs w:val="28"/>
          <w:lang w:val="ru-UA"/>
          <w14:ligatures w14:val="none"/>
        </w:rPr>
      </w:pPr>
      <w:r>
        <w:rPr>
          <w:rFonts w:ascii="Times New Roman" w:eastAsia="Calibri" w:hAnsi="Times New Roman" w:cs="Times New Roman"/>
          <w:kern w:val="0"/>
          <w:sz w:val="28"/>
          <w:szCs w:val="28"/>
          <w:lang w:val="ru-UA"/>
          <w14:ligatures w14:val="none"/>
        </w:rPr>
        <w:t>Це рівняння Бесселя. Вирішення:</w:t>
      </w:r>
    </w:p>
    <w:p w14:paraId="5140E4BD" w14:textId="0261BD73" w:rsidR="00934FC9" w:rsidRPr="0052262B" w:rsidRDefault="00934FC9" w:rsidP="00934FC9">
      <w:pPr>
        <w:spacing w:line="360" w:lineRule="auto"/>
        <w:ind w:right="283" w:firstLine="709"/>
        <w:contextualSpacing/>
        <w:jc w:val="both"/>
        <w:rPr>
          <w:rFonts w:ascii="Times New Roman" w:eastAsia="Calibri" w:hAnsi="Times New Roman" w:cs="Times New Roman"/>
          <w:kern w:val="0"/>
          <w:sz w:val="28"/>
          <w:szCs w:val="28"/>
          <w:lang w:val="ru-UA"/>
          <w14:ligatures w14:val="none"/>
        </w:rPr>
      </w:pPr>
      <m:oMathPara>
        <m:oMath>
          <m:r>
            <w:rPr>
              <w:rFonts w:ascii="Cambria Math" w:eastAsia="Calibri" w:hAnsi="Cambria Math" w:cs="Times New Roman"/>
              <w:kern w:val="0"/>
              <w:sz w:val="28"/>
              <w:szCs w:val="28"/>
              <w:lang w:val="ru-UA"/>
              <w14:ligatures w14:val="none"/>
            </w:rPr>
            <m:t>ϑ=</m:t>
          </m:r>
          <m:sSub>
            <m:sSubPr>
              <m:ctrlPr>
                <w:rPr>
                  <w:rFonts w:ascii="Cambria Math" w:eastAsia="Calibri" w:hAnsi="Cambria Math" w:cs="Times New Roman"/>
                  <w:i/>
                  <w:kern w:val="0"/>
                  <w:sz w:val="28"/>
                  <w:szCs w:val="28"/>
                  <w:lang w:val="ru-UA"/>
                  <w14:ligatures w14:val="none"/>
                </w:rPr>
              </m:ctrlPr>
            </m:sSubPr>
            <m:e>
              <m:r>
                <w:rPr>
                  <w:rFonts w:ascii="Cambria Math" w:eastAsia="Calibri" w:hAnsi="Cambria Math" w:cs="Times New Roman"/>
                  <w:kern w:val="0"/>
                  <w:sz w:val="28"/>
                  <w:szCs w:val="28"/>
                  <w:lang w:val="ru-UA"/>
                  <w14:ligatures w14:val="none"/>
                </w:rPr>
                <m:t>C</m:t>
              </m:r>
            </m:e>
            <m:sub>
              <m:r>
                <w:rPr>
                  <w:rFonts w:ascii="Cambria Math" w:eastAsia="Calibri" w:hAnsi="Cambria Math" w:cs="Times New Roman"/>
                  <w:kern w:val="0"/>
                  <w:sz w:val="28"/>
                  <w:szCs w:val="28"/>
                  <w:lang w:val="ru-UA"/>
                  <w14:ligatures w14:val="none"/>
                </w:rPr>
                <m:t>1</m:t>
              </m:r>
            </m:sub>
          </m:sSub>
          <m:r>
            <w:rPr>
              <w:rFonts w:ascii="Cambria Math" w:eastAsia="Calibri" w:hAnsi="Cambria Math" w:cs="Times New Roman"/>
              <w:kern w:val="0"/>
              <w:sz w:val="28"/>
              <w:szCs w:val="28"/>
              <w:lang w:val="ru-UA"/>
              <w14:ligatures w14:val="none"/>
            </w:rPr>
            <m:t>∙</m:t>
          </m:r>
          <m:sSub>
            <m:sSubPr>
              <m:ctrlPr>
                <w:rPr>
                  <w:rFonts w:ascii="Cambria Math" w:eastAsia="Calibri" w:hAnsi="Cambria Math" w:cs="Times New Roman"/>
                  <w:i/>
                  <w:kern w:val="0"/>
                  <w:sz w:val="28"/>
                  <w:szCs w:val="28"/>
                  <w:lang w:val="ru-UA"/>
                  <w14:ligatures w14:val="none"/>
                </w:rPr>
              </m:ctrlPr>
            </m:sSubPr>
            <m:e>
              <m:r>
                <w:rPr>
                  <w:rFonts w:ascii="Cambria Math" w:eastAsia="Calibri" w:hAnsi="Cambria Math" w:cs="Times New Roman"/>
                  <w:kern w:val="0"/>
                  <w:sz w:val="28"/>
                  <w:szCs w:val="28"/>
                  <w:lang w:val="ru-UA"/>
                  <w14:ligatures w14:val="none"/>
                </w:rPr>
                <m:t>l</m:t>
              </m:r>
            </m:e>
            <m:sub>
              <m:r>
                <w:rPr>
                  <w:rFonts w:ascii="Cambria Math" w:eastAsia="Calibri" w:hAnsi="Cambria Math" w:cs="Times New Roman"/>
                  <w:kern w:val="0"/>
                  <w:sz w:val="28"/>
                  <w:szCs w:val="28"/>
                  <w:lang w:val="ru-UA"/>
                  <w14:ligatures w14:val="none"/>
                </w:rPr>
                <m:t>0</m:t>
              </m:r>
            </m:sub>
          </m:sSub>
          <m:d>
            <m:dPr>
              <m:ctrlPr>
                <w:rPr>
                  <w:rFonts w:ascii="Cambria Math" w:eastAsia="Calibri" w:hAnsi="Cambria Math" w:cs="Times New Roman"/>
                  <w:i/>
                  <w:kern w:val="0"/>
                  <w:sz w:val="28"/>
                  <w:szCs w:val="28"/>
                  <w:lang w:val="ru-UA"/>
                  <w14:ligatures w14:val="none"/>
                </w:rPr>
              </m:ctrlPr>
            </m:dPr>
            <m:e>
              <m:r>
                <w:rPr>
                  <w:rFonts w:ascii="Cambria Math" w:eastAsia="Calibri" w:hAnsi="Cambria Math" w:cs="Times New Roman"/>
                  <w:kern w:val="0"/>
                  <w:sz w:val="28"/>
                  <w:szCs w:val="28"/>
                  <w:lang w:val="ru-UA"/>
                  <w14:ligatures w14:val="none"/>
                </w:rPr>
                <m:t>z</m:t>
              </m:r>
            </m:e>
          </m:d>
          <m:r>
            <w:rPr>
              <w:rFonts w:ascii="Cambria Math" w:eastAsia="Calibri" w:hAnsi="Cambria Math" w:cs="Times New Roman"/>
              <w:kern w:val="0"/>
              <w:sz w:val="28"/>
              <w:szCs w:val="28"/>
              <w:lang w:val="ru-UA"/>
              <w14:ligatures w14:val="none"/>
            </w:rPr>
            <m:t>+</m:t>
          </m:r>
          <m:sSub>
            <m:sSubPr>
              <m:ctrlPr>
                <w:rPr>
                  <w:rFonts w:ascii="Cambria Math" w:eastAsia="Calibri" w:hAnsi="Cambria Math" w:cs="Times New Roman"/>
                  <w:i/>
                  <w:kern w:val="0"/>
                  <w:sz w:val="28"/>
                  <w:szCs w:val="28"/>
                  <w:lang w:val="ru-UA"/>
                  <w14:ligatures w14:val="none"/>
                </w:rPr>
              </m:ctrlPr>
            </m:sSubPr>
            <m:e>
              <m:r>
                <w:rPr>
                  <w:rFonts w:ascii="Cambria Math" w:eastAsia="Calibri" w:hAnsi="Cambria Math" w:cs="Times New Roman"/>
                  <w:kern w:val="0"/>
                  <w:sz w:val="28"/>
                  <w:szCs w:val="28"/>
                  <w:lang w:val="ru-UA"/>
                  <w14:ligatures w14:val="none"/>
                </w:rPr>
                <m:t>C</m:t>
              </m:r>
            </m:e>
            <m:sub>
              <m:r>
                <w:rPr>
                  <w:rFonts w:ascii="Cambria Math" w:eastAsia="Calibri" w:hAnsi="Cambria Math" w:cs="Times New Roman"/>
                  <w:kern w:val="0"/>
                  <w:sz w:val="28"/>
                  <w:szCs w:val="28"/>
                  <w:lang w:val="ru-UA"/>
                  <w14:ligatures w14:val="none"/>
                </w:rPr>
                <m:t>2</m:t>
              </m:r>
            </m:sub>
          </m:sSub>
          <m:r>
            <w:rPr>
              <w:rFonts w:ascii="Cambria Math" w:eastAsia="Calibri" w:hAnsi="Cambria Math" w:cs="Times New Roman"/>
              <w:kern w:val="0"/>
              <w:sz w:val="28"/>
              <w:szCs w:val="28"/>
              <w:lang w:val="ru-UA"/>
              <w14:ligatures w14:val="none"/>
            </w:rPr>
            <m:t>∙</m:t>
          </m:r>
          <m:sSub>
            <m:sSubPr>
              <m:ctrlPr>
                <w:rPr>
                  <w:rFonts w:ascii="Cambria Math" w:eastAsia="Calibri" w:hAnsi="Cambria Math" w:cs="Times New Roman"/>
                  <w:i/>
                  <w:kern w:val="0"/>
                  <w:sz w:val="28"/>
                  <w:szCs w:val="28"/>
                  <w:lang w:val="ru-UA"/>
                  <w14:ligatures w14:val="none"/>
                </w:rPr>
              </m:ctrlPr>
            </m:sSubPr>
            <m:e>
              <m:r>
                <w:rPr>
                  <w:rFonts w:ascii="Cambria Math" w:eastAsia="Calibri" w:hAnsi="Cambria Math" w:cs="Times New Roman"/>
                  <w:kern w:val="0"/>
                  <w:sz w:val="28"/>
                  <w:szCs w:val="28"/>
                  <w:lang w:val="ru-UA"/>
                  <w14:ligatures w14:val="none"/>
                </w:rPr>
                <m:t>K</m:t>
              </m:r>
            </m:e>
            <m:sub>
              <m:r>
                <w:rPr>
                  <w:rFonts w:ascii="Cambria Math" w:eastAsia="Calibri" w:hAnsi="Cambria Math" w:cs="Times New Roman"/>
                  <w:kern w:val="0"/>
                  <w:sz w:val="28"/>
                  <w:szCs w:val="28"/>
                  <w:lang w:val="ru-UA"/>
                  <w14:ligatures w14:val="none"/>
                </w:rPr>
                <m:t>0</m:t>
              </m:r>
            </m:sub>
          </m:sSub>
          <m:r>
            <w:rPr>
              <w:rFonts w:ascii="Cambria Math" w:eastAsia="Calibri" w:hAnsi="Cambria Math" w:cs="Times New Roman"/>
              <w:kern w:val="0"/>
              <w:sz w:val="28"/>
              <w:szCs w:val="28"/>
              <w:lang w:val="ru-UA"/>
              <w14:ligatures w14:val="none"/>
            </w:rPr>
            <m:t>(z)</m:t>
          </m:r>
        </m:oMath>
      </m:oMathPara>
    </w:p>
    <w:p w14:paraId="774671C4" w14:textId="3BD063C1" w:rsidR="00934FC9" w:rsidRPr="00115933" w:rsidRDefault="00115933" w:rsidP="0052262B">
      <w:pPr>
        <w:spacing w:line="360" w:lineRule="auto"/>
        <w:ind w:right="283"/>
        <w:contextualSpacing/>
        <w:jc w:val="both"/>
        <w:rPr>
          <w:rFonts w:ascii="Times New Roman" w:eastAsia="Calibri" w:hAnsi="Times New Roman" w:cs="Times New Roman"/>
          <w:kern w:val="0"/>
          <w:sz w:val="28"/>
          <w:szCs w:val="28"/>
          <w:lang w:val="ru-UA"/>
          <w14:ligatures w14:val="none"/>
        </w:rPr>
      </w:pPr>
      <w:r w:rsidRPr="00115933">
        <w:rPr>
          <w:rFonts w:ascii="Times New Roman" w:eastAsia="Calibri" w:hAnsi="Times New Roman" w:cs="Times New Roman"/>
          <w:i/>
          <w:iCs/>
          <w:kern w:val="0"/>
          <w:sz w:val="28"/>
          <w:szCs w:val="28"/>
          <w:lang w:val="ru-UA"/>
          <w14:ligatures w14:val="none"/>
        </w:rPr>
        <w:t>C</w:t>
      </w:r>
      <w:r w:rsidRPr="00115933">
        <w:rPr>
          <w:rFonts w:ascii="Times New Roman" w:eastAsia="Calibri" w:hAnsi="Times New Roman" w:cs="Times New Roman"/>
          <w:i/>
          <w:iCs/>
          <w:kern w:val="0"/>
          <w:sz w:val="28"/>
          <w:szCs w:val="28"/>
          <w:vertAlign w:val="subscript"/>
          <w:lang w:val="ru-UA"/>
          <w14:ligatures w14:val="none"/>
        </w:rPr>
        <w:t>1</w:t>
      </w:r>
      <w:r>
        <w:rPr>
          <w:rFonts w:ascii="Times New Roman" w:eastAsia="Calibri" w:hAnsi="Times New Roman" w:cs="Times New Roman"/>
          <w:kern w:val="0"/>
          <w:sz w:val="28"/>
          <w:szCs w:val="28"/>
          <w:lang w:val="ru-UA"/>
          <w14:ligatures w14:val="none"/>
        </w:rPr>
        <w:t xml:space="preserve"> </w:t>
      </w:r>
      <w:r>
        <w:rPr>
          <w:rFonts w:ascii="Times New Roman" w:eastAsia="Calibri" w:hAnsi="Times New Roman" w:cs="Times New Roman"/>
          <w:kern w:val="0"/>
          <w:sz w:val="28"/>
          <w:szCs w:val="28"/>
          <w:lang w:val="uk-UA"/>
          <w14:ligatures w14:val="none"/>
        </w:rPr>
        <w:t xml:space="preserve"> і </w:t>
      </w:r>
      <w:r w:rsidRPr="00115933">
        <w:rPr>
          <w:rFonts w:ascii="Times New Roman" w:eastAsia="Calibri" w:hAnsi="Times New Roman" w:cs="Times New Roman"/>
          <w:i/>
          <w:iCs/>
          <w:kern w:val="0"/>
          <w:sz w:val="28"/>
          <w:szCs w:val="28"/>
          <w:lang w:val="ru-UA"/>
          <w14:ligatures w14:val="none"/>
        </w:rPr>
        <w:t>C</w:t>
      </w:r>
      <w:r w:rsidRPr="00115933">
        <w:rPr>
          <w:rFonts w:ascii="Times New Roman" w:eastAsia="Calibri" w:hAnsi="Times New Roman" w:cs="Times New Roman"/>
          <w:i/>
          <w:iCs/>
          <w:kern w:val="0"/>
          <w:sz w:val="28"/>
          <w:szCs w:val="28"/>
          <w:vertAlign w:val="subscript"/>
          <w:lang w:val="ru-UA"/>
          <w14:ligatures w14:val="none"/>
        </w:rPr>
        <w:t>2</w:t>
      </w:r>
      <w:r>
        <w:rPr>
          <w:rFonts w:ascii="Times New Roman" w:eastAsia="Calibri" w:hAnsi="Times New Roman" w:cs="Times New Roman"/>
          <w:i/>
          <w:iCs/>
          <w:kern w:val="0"/>
          <w:sz w:val="28"/>
          <w:szCs w:val="28"/>
          <w:vertAlign w:val="subscript"/>
          <w:lang w:val="ru-UA"/>
          <w14:ligatures w14:val="none"/>
        </w:rPr>
        <w:t xml:space="preserve"> </w:t>
      </w:r>
      <w:r>
        <w:rPr>
          <w:rFonts w:ascii="Times New Roman" w:eastAsia="Calibri" w:hAnsi="Times New Roman" w:cs="Times New Roman"/>
          <w:i/>
          <w:iCs/>
          <w:kern w:val="0"/>
          <w:sz w:val="28"/>
          <w:szCs w:val="28"/>
          <w:lang w:val="ru-UA"/>
          <w14:ligatures w14:val="none"/>
        </w:rPr>
        <w:t xml:space="preserve">– </w:t>
      </w:r>
      <w:r>
        <w:rPr>
          <w:rFonts w:ascii="Times New Roman" w:eastAsia="Calibri" w:hAnsi="Times New Roman" w:cs="Times New Roman"/>
          <w:kern w:val="0"/>
          <w:sz w:val="28"/>
          <w:szCs w:val="28"/>
          <w:lang w:val="ru-UA"/>
          <w14:ligatures w14:val="none"/>
        </w:rPr>
        <w:t>визначаємо з граничних умов;</w:t>
      </w:r>
    </w:p>
    <w:p w14:paraId="234E20EE" w14:textId="2C2B452E" w:rsidR="00934FC9" w:rsidRDefault="00934FC9" w:rsidP="0052262B">
      <w:pPr>
        <w:spacing w:line="360" w:lineRule="auto"/>
        <w:ind w:right="283"/>
        <w:contextualSpacing/>
        <w:jc w:val="both"/>
        <w:rPr>
          <w:rFonts w:ascii="Times New Roman" w:eastAsia="Calibri" w:hAnsi="Times New Roman" w:cs="Times New Roman"/>
          <w:kern w:val="0"/>
          <w:sz w:val="28"/>
          <w:szCs w:val="28"/>
          <w:lang w:val="ru-RU"/>
          <w14:ligatures w14:val="none"/>
        </w:rPr>
      </w:pPr>
      <m:oMath>
        <m:sSub>
          <m:sSubPr>
            <m:ctrlPr>
              <w:rPr>
                <w:rFonts w:ascii="Cambria Math" w:eastAsia="Calibri" w:hAnsi="Cambria Math" w:cs="Times New Roman"/>
                <w:i/>
                <w:kern w:val="0"/>
                <w:sz w:val="28"/>
                <w:szCs w:val="28"/>
                <w:lang w:val="ru-UA"/>
                <w14:ligatures w14:val="none"/>
              </w:rPr>
            </m:ctrlPr>
          </m:sSubPr>
          <m:e>
            <m:r>
              <w:rPr>
                <w:rFonts w:ascii="Cambria Math" w:eastAsia="Calibri" w:hAnsi="Cambria Math" w:cs="Times New Roman"/>
                <w:kern w:val="0"/>
                <w:sz w:val="28"/>
                <w:szCs w:val="28"/>
                <w:lang w:val="ru-UA"/>
                <w14:ligatures w14:val="none"/>
              </w:rPr>
              <m:t>l</m:t>
            </m:r>
          </m:e>
          <m:sub>
            <m:r>
              <w:rPr>
                <w:rFonts w:ascii="Cambria Math" w:eastAsia="Calibri" w:hAnsi="Cambria Math" w:cs="Times New Roman"/>
                <w:kern w:val="0"/>
                <w:sz w:val="28"/>
                <w:szCs w:val="28"/>
                <w:lang w:val="ru-UA"/>
                <w14:ligatures w14:val="none"/>
              </w:rPr>
              <m:t>0</m:t>
            </m:r>
          </m:sub>
        </m:sSub>
        <m:d>
          <m:dPr>
            <m:ctrlPr>
              <w:rPr>
                <w:rFonts w:ascii="Cambria Math" w:eastAsia="Calibri" w:hAnsi="Cambria Math" w:cs="Times New Roman"/>
                <w:i/>
                <w:kern w:val="0"/>
                <w:sz w:val="28"/>
                <w:szCs w:val="28"/>
                <w:lang w:val="ru-UA"/>
                <w14:ligatures w14:val="none"/>
              </w:rPr>
            </m:ctrlPr>
          </m:dPr>
          <m:e>
            <m:r>
              <w:rPr>
                <w:rFonts w:ascii="Cambria Math" w:eastAsia="Calibri" w:hAnsi="Cambria Math" w:cs="Times New Roman"/>
                <w:kern w:val="0"/>
                <w:sz w:val="28"/>
                <w:szCs w:val="28"/>
                <w:lang w:val="ru-UA"/>
                <w14:ligatures w14:val="none"/>
              </w:rPr>
              <m:t>z</m:t>
            </m:r>
          </m:e>
        </m:d>
        <m:r>
          <w:rPr>
            <w:rFonts w:ascii="Cambria Math" w:eastAsia="Calibri" w:hAnsi="Times New Roman" w:cs="Times New Roman"/>
            <w:kern w:val="0"/>
            <w:sz w:val="28"/>
            <w:szCs w:val="28"/>
            <w:lang w:val="ru-UA"/>
            <w14:ligatures w14:val="none"/>
          </w:rPr>
          <m:t>=</m:t>
        </m:r>
        <m:sSub>
          <m:sSubPr>
            <m:ctrlPr>
              <w:rPr>
                <w:rFonts w:ascii="Cambria Math" w:eastAsia="Calibri" w:hAnsi="Times New Roman" w:cs="Times New Roman"/>
                <w:i/>
                <w:kern w:val="0"/>
                <w:sz w:val="28"/>
                <w:szCs w:val="28"/>
                <w:lang w:val="ru-UA"/>
                <w14:ligatures w14:val="none"/>
              </w:rPr>
            </m:ctrlPr>
          </m:sSubPr>
          <m:e>
            <m:r>
              <w:rPr>
                <w:rFonts w:ascii="Cambria Math" w:eastAsia="Calibri" w:hAnsi="Times New Roman" w:cs="Times New Roman"/>
                <w:kern w:val="0"/>
                <w:sz w:val="28"/>
                <w:szCs w:val="28"/>
                <w:lang w:val="ru-UA"/>
                <w14:ligatures w14:val="none"/>
              </w:rPr>
              <m:t>l</m:t>
            </m:r>
          </m:e>
          <m:sub>
            <m:r>
              <w:rPr>
                <w:rFonts w:ascii="Cambria Math" w:eastAsia="Calibri" w:hAnsi="Times New Roman" w:cs="Times New Roman"/>
                <w:kern w:val="0"/>
                <w:sz w:val="28"/>
                <w:szCs w:val="28"/>
                <w:lang w:val="ru-UA"/>
                <w14:ligatures w14:val="none"/>
              </w:rPr>
              <m:t>0</m:t>
            </m:r>
          </m:sub>
        </m:sSub>
        <m:d>
          <m:dPr>
            <m:ctrlPr>
              <w:rPr>
                <w:rFonts w:ascii="Cambria Math" w:eastAsia="Calibri" w:hAnsi="Times New Roman" w:cs="Times New Roman"/>
                <w:i/>
                <w:kern w:val="0"/>
                <w:sz w:val="28"/>
                <w:szCs w:val="28"/>
                <w:lang w:val="ru-UA"/>
                <w14:ligatures w14:val="none"/>
              </w:rPr>
            </m:ctrlPr>
          </m:dPr>
          <m:e>
            <m:r>
              <w:rPr>
                <w:rFonts w:ascii="Cambria Math" w:eastAsia="Calibri" w:hAnsi="Times New Roman" w:cs="Times New Roman"/>
                <w:kern w:val="0"/>
                <w:sz w:val="28"/>
                <w:szCs w:val="28"/>
                <w:lang w:val="ru-UA"/>
                <w14:ligatures w14:val="none"/>
              </w:rPr>
              <m:t>mr</m:t>
            </m:r>
          </m:e>
        </m:d>
      </m:oMath>
      <w:r>
        <w:rPr>
          <w:rFonts w:ascii="Times New Roman" w:eastAsia="Calibri" w:hAnsi="Times New Roman" w:cs="Times New Roman"/>
          <w:kern w:val="0"/>
          <w:sz w:val="28"/>
          <w:szCs w:val="28"/>
          <w:lang w:val="ru-UA"/>
          <w14:ligatures w14:val="none"/>
        </w:rPr>
        <w:t xml:space="preserve"> - </w:t>
      </w:r>
      <w:r w:rsidR="00115933">
        <w:rPr>
          <w:rFonts w:ascii="Times New Roman" w:eastAsia="Calibri" w:hAnsi="Times New Roman" w:cs="Times New Roman"/>
          <w:kern w:val="0"/>
          <w:sz w:val="28"/>
          <w:szCs w:val="28"/>
          <w:lang w:val="ru-RU"/>
          <w14:ligatures w14:val="none"/>
        </w:rPr>
        <w:t>м</w:t>
      </w:r>
      <w:r w:rsidRPr="00934FC9">
        <w:rPr>
          <w:rFonts w:ascii="Times New Roman" w:eastAsia="Calibri" w:hAnsi="Times New Roman" w:cs="Times New Roman"/>
          <w:kern w:val="0"/>
          <w:sz w:val="28"/>
          <w:szCs w:val="28"/>
          <w14:ligatures w14:val="none"/>
        </w:rPr>
        <w:t>одифікована функція Бесселя першого ряду нульового порядку</w:t>
      </w:r>
      <w:r w:rsidR="00115933">
        <w:rPr>
          <w:rFonts w:ascii="Times New Roman" w:eastAsia="Calibri" w:hAnsi="Times New Roman" w:cs="Times New Roman"/>
          <w:kern w:val="0"/>
          <w:sz w:val="28"/>
          <w:szCs w:val="28"/>
          <w:lang w:val="ru-RU"/>
          <w14:ligatures w14:val="none"/>
        </w:rPr>
        <w:t>;</w:t>
      </w:r>
    </w:p>
    <w:p w14:paraId="7AB6E287" w14:textId="43E41E4A" w:rsidR="00115933" w:rsidRDefault="00115933" w:rsidP="0052262B">
      <w:pPr>
        <w:spacing w:line="360" w:lineRule="auto"/>
        <w:ind w:right="283"/>
        <w:contextualSpacing/>
        <w:jc w:val="both"/>
        <w:rPr>
          <w:rFonts w:ascii="Times New Roman" w:eastAsia="Calibri" w:hAnsi="Times New Roman" w:cs="Times New Roman"/>
          <w:kern w:val="0"/>
          <w:sz w:val="28"/>
          <w:szCs w:val="28"/>
          <w:lang w:val="ru-RU"/>
          <w14:ligatures w14:val="none"/>
        </w:rPr>
      </w:pPr>
      <m:oMath>
        <m:sSub>
          <m:sSubPr>
            <m:ctrlPr>
              <w:rPr>
                <w:rFonts w:ascii="Cambria Math" w:eastAsia="Calibri" w:hAnsi="Cambria Math" w:cs="Times New Roman"/>
                <w:i/>
                <w:kern w:val="0"/>
                <w:sz w:val="28"/>
                <w:szCs w:val="28"/>
                <w:lang w:val="ru-UA"/>
                <w14:ligatures w14:val="none"/>
              </w:rPr>
            </m:ctrlPr>
          </m:sSubPr>
          <m:e>
            <m:r>
              <w:rPr>
                <w:rFonts w:ascii="Cambria Math" w:eastAsia="Calibri" w:hAnsi="Cambria Math" w:cs="Times New Roman"/>
                <w:kern w:val="0"/>
                <w:sz w:val="28"/>
                <w:szCs w:val="28"/>
                <w:lang w:val="ru-UA"/>
                <w14:ligatures w14:val="none"/>
              </w:rPr>
              <m:t>K</m:t>
            </m:r>
          </m:e>
          <m:sub>
            <m:r>
              <w:rPr>
                <w:rFonts w:ascii="Cambria Math" w:eastAsia="Calibri" w:hAnsi="Cambria Math" w:cs="Times New Roman"/>
                <w:kern w:val="0"/>
                <w:sz w:val="28"/>
                <w:szCs w:val="28"/>
                <w:lang w:val="ru-UA"/>
                <w14:ligatures w14:val="none"/>
              </w:rPr>
              <m:t>0</m:t>
            </m:r>
          </m:sub>
        </m:sSub>
        <m:d>
          <m:dPr>
            <m:ctrlPr>
              <w:rPr>
                <w:rFonts w:ascii="Cambria Math" w:eastAsia="Calibri" w:hAnsi="Cambria Math" w:cs="Times New Roman"/>
                <w:i/>
                <w:kern w:val="0"/>
                <w:sz w:val="28"/>
                <w:szCs w:val="28"/>
                <w:lang w:val="ru-UA"/>
                <w14:ligatures w14:val="none"/>
              </w:rPr>
            </m:ctrlPr>
          </m:dPr>
          <m:e>
            <m:r>
              <w:rPr>
                <w:rFonts w:ascii="Cambria Math" w:eastAsia="Calibri" w:hAnsi="Cambria Math" w:cs="Times New Roman"/>
                <w:kern w:val="0"/>
                <w:sz w:val="28"/>
                <w:szCs w:val="28"/>
                <w:lang w:val="ru-UA"/>
                <w14:ligatures w14:val="none"/>
              </w:rPr>
              <m:t>z</m:t>
            </m:r>
          </m:e>
        </m:d>
        <m:r>
          <w:rPr>
            <w:rFonts w:ascii="Cambria Math" w:eastAsia="Calibri" w:hAnsi="Cambria Math" w:cs="Times New Roman"/>
            <w:kern w:val="0"/>
            <w:sz w:val="28"/>
            <w:szCs w:val="28"/>
            <w:lang w:val="ru-UA"/>
            <w14:ligatures w14:val="none"/>
          </w:rPr>
          <m:t>=</m:t>
        </m:r>
        <m:sSub>
          <m:sSubPr>
            <m:ctrlPr>
              <w:rPr>
                <w:rFonts w:ascii="Cambria Math" w:eastAsia="Calibri" w:hAnsi="Cambria Math" w:cs="Times New Roman"/>
                <w:i/>
                <w:kern w:val="0"/>
                <w:sz w:val="28"/>
                <w:szCs w:val="28"/>
                <w:lang w:val="ru-UA"/>
                <w14:ligatures w14:val="none"/>
              </w:rPr>
            </m:ctrlPr>
          </m:sSubPr>
          <m:e>
            <m:r>
              <w:rPr>
                <w:rFonts w:ascii="Cambria Math" w:eastAsia="Calibri" w:hAnsi="Cambria Math" w:cs="Times New Roman"/>
                <w:kern w:val="0"/>
                <w:sz w:val="28"/>
                <w:szCs w:val="28"/>
                <w:lang w:val="ru-UA"/>
                <w14:ligatures w14:val="none"/>
              </w:rPr>
              <m:t>K</m:t>
            </m:r>
          </m:e>
          <m:sub>
            <m:r>
              <w:rPr>
                <w:rFonts w:ascii="Cambria Math" w:eastAsia="Calibri" w:hAnsi="Cambria Math" w:cs="Times New Roman"/>
                <w:kern w:val="0"/>
                <w:sz w:val="28"/>
                <w:szCs w:val="28"/>
                <w:lang w:val="ru-UA"/>
                <w14:ligatures w14:val="none"/>
              </w:rPr>
              <m:t>0</m:t>
            </m:r>
          </m:sub>
        </m:sSub>
        <m:d>
          <m:dPr>
            <m:ctrlPr>
              <w:rPr>
                <w:rFonts w:ascii="Cambria Math" w:eastAsia="Calibri" w:hAnsi="Cambria Math" w:cs="Times New Roman"/>
                <w:i/>
                <w:kern w:val="0"/>
                <w:sz w:val="28"/>
                <w:szCs w:val="28"/>
                <w:lang w:val="ru-UA"/>
                <w14:ligatures w14:val="none"/>
              </w:rPr>
            </m:ctrlPr>
          </m:dPr>
          <m:e>
            <m:r>
              <w:rPr>
                <w:rFonts w:ascii="Cambria Math" w:eastAsia="Calibri" w:hAnsi="Cambria Math" w:cs="Times New Roman"/>
                <w:kern w:val="0"/>
                <w:sz w:val="28"/>
                <w:szCs w:val="28"/>
                <w:lang w:val="ru-UA"/>
                <w14:ligatures w14:val="none"/>
              </w:rPr>
              <m:t>mr</m:t>
            </m:r>
          </m:e>
        </m:d>
      </m:oMath>
      <w:r>
        <w:rPr>
          <w:rFonts w:ascii="Times New Roman" w:eastAsia="Calibri" w:hAnsi="Times New Roman" w:cs="Times New Roman"/>
          <w:kern w:val="0"/>
          <w:sz w:val="28"/>
          <w:szCs w:val="28"/>
          <w:lang w:val="ru-UA"/>
          <w14:ligatures w14:val="none"/>
        </w:rPr>
        <w:t xml:space="preserve"> - </w:t>
      </w:r>
      <w:r w:rsidRPr="00115933">
        <w:rPr>
          <w:rFonts w:ascii="Times New Roman" w:eastAsia="Calibri" w:hAnsi="Times New Roman" w:cs="Times New Roman"/>
          <w:kern w:val="0"/>
          <w:sz w:val="28"/>
          <w:szCs w:val="28"/>
          <w:lang w:val="ru-RU"/>
          <w14:ligatures w14:val="none"/>
        </w:rPr>
        <w:t>м</w:t>
      </w:r>
      <w:r w:rsidRPr="00115933">
        <w:rPr>
          <w:rFonts w:ascii="Times New Roman" w:eastAsia="Calibri" w:hAnsi="Times New Roman" w:cs="Times New Roman"/>
          <w:kern w:val="0"/>
          <w:sz w:val="28"/>
          <w:szCs w:val="28"/>
          <w14:ligatures w14:val="none"/>
        </w:rPr>
        <w:t xml:space="preserve">одифікована функція Бесселя </w:t>
      </w:r>
      <w:r>
        <w:rPr>
          <w:rFonts w:ascii="Times New Roman" w:eastAsia="Calibri" w:hAnsi="Times New Roman" w:cs="Times New Roman"/>
          <w:kern w:val="0"/>
          <w:sz w:val="28"/>
          <w:szCs w:val="28"/>
          <w:lang w:val="ru-RU"/>
          <w14:ligatures w14:val="none"/>
        </w:rPr>
        <w:t>друг</w:t>
      </w:r>
      <w:r w:rsidRPr="00115933">
        <w:rPr>
          <w:rFonts w:ascii="Times New Roman" w:eastAsia="Calibri" w:hAnsi="Times New Roman" w:cs="Times New Roman"/>
          <w:kern w:val="0"/>
          <w:sz w:val="28"/>
          <w:szCs w:val="28"/>
          <w14:ligatures w14:val="none"/>
        </w:rPr>
        <w:t>ого ряду нульового порядку</w:t>
      </w:r>
      <w:r>
        <w:rPr>
          <w:rFonts w:ascii="Times New Roman" w:eastAsia="Calibri" w:hAnsi="Times New Roman" w:cs="Times New Roman"/>
          <w:kern w:val="0"/>
          <w:sz w:val="28"/>
          <w:szCs w:val="28"/>
          <w:lang w:val="ru-RU"/>
          <w14:ligatures w14:val="none"/>
        </w:rPr>
        <w:t>.</w:t>
      </w:r>
    </w:p>
    <w:p w14:paraId="1A188742" w14:textId="715CAB78" w:rsidR="00115933" w:rsidRDefault="00115933" w:rsidP="0052262B">
      <w:pPr>
        <w:spacing w:line="360" w:lineRule="auto"/>
        <w:ind w:right="283"/>
        <w:contextualSpacing/>
        <w:jc w:val="both"/>
        <w:rPr>
          <w:rFonts w:ascii="Times New Roman" w:eastAsia="Calibri" w:hAnsi="Times New Roman" w:cs="Times New Roman"/>
          <w:kern w:val="0"/>
          <w:sz w:val="28"/>
          <w:szCs w:val="28"/>
          <w:lang w:val="ru-RU"/>
          <w14:ligatures w14:val="none"/>
        </w:rPr>
      </w:pPr>
      <w:r>
        <w:rPr>
          <w:rFonts w:ascii="Times New Roman" w:eastAsia="Calibri" w:hAnsi="Times New Roman" w:cs="Times New Roman"/>
          <w:kern w:val="0"/>
          <w:sz w:val="28"/>
          <w:szCs w:val="28"/>
          <w:lang w:val="ru-RU"/>
          <w14:ligatures w14:val="none"/>
        </w:rPr>
        <w:t>Властивост</w:t>
      </w:r>
      <w:r>
        <w:rPr>
          <w:rFonts w:ascii="Times New Roman" w:eastAsia="Calibri" w:hAnsi="Times New Roman" w:cs="Times New Roman"/>
          <w:kern w:val="0"/>
          <w:sz w:val="28"/>
          <w:szCs w:val="28"/>
          <w:lang w:val="uk-UA"/>
          <w14:ligatures w14:val="none"/>
        </w:rPr>
        <w:t>і</w:t>
      </w:r>
      <w:r>
        <w:rPr>
          <w:rFonts w:ascii="Times New Roman" w:eastAsia="Calibri" w:hAnsi="Times New Roman" w:cs="Times New Roman"/>
          <w:kern w:val="0"/>
          <w:sz w:val="28"/>
          <w:szCs w:val="28"/>
          <w:lang w:val="ru-RU"/>
          <w14:ligatures w14:val="none"/>
        </w:rPr>
        <w:t xml:space="preserve"> цих функцій: </w:t>
      </w:r>
    </w:p>
    <w:p w14:paraId="056F9350" w14:textId="4FE64859" w:rsidR="00115933" w:rsidRPr="00115933" w:rsidRDefault="00115933" w:rsidP="0052262B">
      <w:pPr>
        <w:spacing w:line="360" w:lineRule="auto"/>
        <w:ind w:right="283"/>
        <w:contextualSpacing/>
        <w:jc w:val="both"/>
        <w:rPr>
          <w:rFonts w:ascii="Times New Roman" w:eastAsia="Calibri" w:hAnsi="Times New Roman" w:cs="Times New Roman"/>
          <w:i/>
          <w:kern w:val="0"/>
          <w:sz w:val="28"/>
          <w:szCs w:val="28"/>
          <w:lang w:val="en-US"/>
          <w14:ligatures w14:val="none"/>
        </w:rPr>
      </w:pPr>
      <m:oMathPara>
        <m:oMath>
          <m:r>
            <w:rPr>
              <w:rFonts w:ascii="Cambria Math" w:eastAsia="Calibri" w:hAnsi="Cambria Math" w:cs="Times New Roman"/>
              <w:kern w:val="0"/>
              <w:sz w:val="28"/>
              <w:szCs w:val="28"/>
              <w:lang w:val="ru-RU"/>
              <w14:ligatures w14:val="none"/>
            </w:rPr>
            <m:t xml:space="preserve">при </m:t>
          </m:r>
          <m:r>
            <w:rPr>
              <w:rFonts w:ascii="Cambria Math" w:eastAsia="Calibri" w:hAnsi="Cambria Math" w:cs="Times New Roman"/>
              <w:kern w:val="0"/>
              <w:sz w:val="28"/>
              <w:szCs w:val="28"/>
              <w:lang w:val="en-US"/>
              <w14:ligatures w14:val="none"/>
            </w:rPr>
            <m:t>r=0∙</m:t>
          </m:r>
          <m:sSub>
            <m:sSubPr>
              <m:ctrlPr>
                <w:rPr>
                  <w:rFonts w:ascii="Cambria Math" w:eastAsia="Calibri" w:hAnsi="Cambria Math" w:cs="Times New Roman"/>
                  <w:i/>
                  <w:kern w:val="0"/>
                  <w:sz w:val="28"/>
                  <w:szCs w:val="28"/>
                  <w:lang w:val="ru-UA"/>
                  <w14:ligatures w14:val="none"/>
                </w:rPr>
              </m:ctrlPr>
            </m:sSubPr>
            <m:e>
              <m:r>
                <w:rPr>
                  <w:rFonts w:ascii="Cambria Math" w:eastAsia="Calibri" w:hAnsi="Cambria Math" w:cs="Times New Roman"/>
                  <w:kern w:val="0"/>
                  <w:sz w:val="28"/>
                  <w:szCs w:val="28"/>
                  <w:lang w:val="ru-UA"/>
                  <w14:ligatures w14:val="none"/>
                </w:rPr>
                <m:t>l</m:t>
              </m:r>
            </m:e>
            <m:sub>
              <m:r>
                <w:rPr>
                  <w:rFonts w:ascii="Cambria Math" w:eastAsia="Calibri" w:hAnsi="Cambria Math" w:cs="Times New Roman"/>
                  <w:kern w:val="0"/>
                  <w:sz w:val="28"/>
                  <w:szCs w:val="28"/>
                  <w:lang w:val="ru-UA"/>
                  <w14:ligatures w14:val="none"/>
                </w:rPr>
                <m:t>0</m:t>
              </m:r>
            </m:sub>
          </m:sSub>
          <m:d>
            <m:dPr>
              <m:ctrlPr>
                <w:rPr>
                  <w:rFonts w:ascii="Cambria Math" w:eastAsia="Calibri" w:hAnsi="Cambria Math" w:cs="Times New Roman"/>
                  <w:i/>
                  <w:kern w:val="0"/>
                  <w:sz w:val="28"/>
                  <w:szCs w:val="28"/>
                  <w:lang w:val="ru-UA"/>
                  <w14:ligatures w14:val="none"/>
                </w:rPr>
              </m:ctrlPr>
            </m:dPr>
            <m:e>
              <m:r>
                <w:rPr>
                  <w:rFonts w:ascii="Cambria Math" w:eastAsia="Calibri" w:hAnsi="Cambria Math" w:cs="Times New Roman"/>
                  <w:kern w:val="0"/>
                  <w:sz w:val="28"/>
                  <w:szCs w:val="28"/>
                  <w:lang w:val="ru-UA"/>
                  <w14:ligatures w14:val="none"/>
                </w:rPr>
                <m:t>mr</m:t>
              </m:r>
            </m:e>
          </m:d>
          <m:r>
            <w:rPr>
              <w:rFonts w:ascii="Cambria Math" w:eastAsia="Calibri" w:hAnsi="Cambria Math" w:cs="Times New Roman"/>
              <w:kern w:val="0"/>
              <w:sz w:val="28"/>
              <w:szCs w:val="28"/>
              <w:lang w:val="ru-UA"/>
              <w14:ligatures w14:val="none"/>
            </w:rPr>
            <m:t>-l∙i∙</m:t>
          </m:r>
          <m:sSub>
            <m:sSubPr>
              <m:ctrlPr>
                <w:rPr>
                  <w:rFonts w:ascii="Cambria Math" w:eastAsia="Calibri" w:hAnsi="Cambria Math" w:cs="Times New Roman"/>
                  <w:i/>
                  <w:kern w:val="0"/>
                  <w:sz w:val="28"/>
                  <w:szCs w:val="28"/>
                  <w:lang w:val="ru-UA"/>
                  <w14:ligatures w14:val="none"/>
                </w:rPr>
              </m:ctrlPr>
            </m:sSubPr>
            <m:e>
              <m:r>
                <w:rPr>
                  <w:rFonts w:ascii="Cambria Math" w:eastAsia="Calibri" w:hAnsi="Cambria Math" w:cs="Times New Roman"/>
                  <w:kern w:val="0"/>
                  <w:sz w:val="28"/>
                  <w:szCs w:val="28"/>
                  <w:lang w:val="ru-UA"/>
                  <w14:ligatures w14:val="none"/>
                </w:rPr>
                <m:t>K</m:t>
              </m:r>
            </m:e>
            <m:sub>
              <m:r>
                <w:rPr>
                  <w:rFonts w:ascii="Cambria Math" w:eastAsia="Calibri" w:hAnsi="Cambria Math" w:cs="Times New Roman"/>
                  <w:kern w:val="0"/>
                  <w:sz w:val="28"/>
                  <w:szCs w:val="28"/>
                  <w:lang w:val="ru-UA"/>
                  <w14:ligatures w14:val="none"/>
                </w:rPr>
                <m:t>0</m:t>
              </m:r>
            </m:sub>
          </m:sSub>
          <m:d>
            <m:dPr>
              <m:ctrlPr>
                <w:rPr>
                  <w:rFonts w:ascii="Cambria Math" w:eastAsia="Calibri" w:hAnsi="Cambria Math" w:cs="Times New Roman"/>
                  <w:i/>
                  <w:kern w:val="0"/>
                  <w:sz w:val="28"/>
                  <w:szCs w:val="28"/>
                  <w:lang w:val="ru-UA"/>
                  <w14:ligatures w14:val="none"/>
                </w:rPr>
              </m:ctrlPr>
            </m:dPr>
            <m:e>
              <m:r>
                <w:rPr>
                  <w:rFonts w:ascii="Cambria Math" w:eastAsia="Calibri" w:hAnsi="Cambria Math" w:cs="Times New Roman"/>
                  <w:kern w:val="0"/>
                  <w:sz w:val="28"/>
                  <w:szCs w:val="28"/>
                  <w:lang w:val="ru-UA"/>
                  <w14:ligatures w14:val="none"/>
                </w:rPr>
                <m:t>mr</m:t>
              </m:r>
            </m:e>
          </m:d>
          <m:r>
            <w:rPr>
              <w:rFonts w:ascii="Cambria Math" w:eastAsia="Calibri" w:hAnsi="Cambria Math" w:cs="Times New Roman"/>
              <w:kern w:val="0"/>
              <w:sz w:val="28"/>
              <w:szCs w:val="28"/>
              <w:lang w:val="ru-UA"/>
              <w14:ligatures w14:val="none"/>
            </w:rPr>
            <m:t>→∞</m:t>
          </m:r>
        </m:oMath>
      </m:oMathPara>
    </w:p>
    <w:p w14:paraId="7BBFEC38" w14:textId="7785DF7F" w:rsidR="00115933" w:rsidRPr="00115933" w:rsidRDefault="00115933" w:rsidP="00115933">
      <w:pPr>
        <w:spacing w:line="360" w:lineRule="auto"/>
        <w:ind w:right="283"/>
        <w:contextualSpacing/>
        <w:jc w:val="both"/>
        <w:rPr>
          <w:rFonts w:ascii="Times New Roman" w:eastAsia="Calibri" w:hAnsi="Times New Roman" w:cs="Times New Roman"/>
          <w:i/>
          <w:kern w:val="0"/>
          <w:sz w:val="28"/>
          <w:szCs w:val="28"/>
          <w:lang w:val="en-US"/>
          <w14:ligatures w14:val="none"/>
        </w:rPr>
      </w:pPr>
      <m:oMathPara>
        <m:oMath>
          <m:r>
            <w:rPr>
              <w:rFonts w:ascii="Cambria Math" w:eastAsia="Calibri" w:hAnsi="Cambria Math" w:cs="Times New Roman"/>
              <w:kern w:val="0"/>
              <w:sz w:val="28"/>
              <w:szCs w:val="28"/>
              <w:lang w:val="ru-RU"/>
              <w14:ligatures w14:val="none"/>
            </w:rPr>
            <m:t xml:space="preserve">при </m:t>
          </m:r>
          <m:r>
            <w:rPr>
              <w:rFonts w:ascii="Cambria Math" w:eastAsia="Calibri" w:hAnsi="Cambria Math" w:cs="Times New Roman"/>
              <w:kern w:val="0"/>
              <w:sz w:val="28"/>
              <w:szCs w:val="28"/>
              <w:lang w:val="en-US"/>
              <w14:ligatures w14:val="none"/>
            </w:rPr>
            <m:t>r=</m:t>
          </m:r>
          <m:r>
            <w:rPr>
              <w:rFonts w:ascii="Cambria Math" w:eastAsia="Calibri" w:hAnsi="Cambria Math" w:cs="Times New Roman"/>
              <w:kern w:val="0"/>
              <w:sz w:val="28"/>
              <w:szCs w:val="28"/>
              <w:lang w:val="en-US"/>
              <w14:ligatures w14:val="none"/>
            </w:rPr>
            <m:t>∞</m:t>
          </m:r>
          <m:r>
            <w:rPr>
              <w:rFonts w:ascii="Cambria Math" w:eastAsia="Calibri" w:hAnsi="Cambria Math" w:cs="Times New Roman"/>
              <w:kern w:val="0"/>
              <w:sz w:val="28"/>
              <w:szCs w:val="28"/>
              <w:lang w:val="en-US"/>
              <w14:ligatures w14:val="none"/>
            </w:rPr>
            <m:t>∙</m:t>
          </m:r>
          <m:sSub>
            <m:sSubPr>
              <m:ctrlPr>
                <w:rPr>
                  <w:rFonts w:ascii="Cambria Math" w:eastAsia="Calibri" w:hAnsi="Cambria Math" w:cs="Times New Roman"/>
                  <w:i/>
                  <w:kern w:val="0"/>
                  <w:sz w:val="28"/>
                  <w:szCs w:val="28"/>
                  <w:lang w:val="ru-UA"/>
                  <w14:ligatures w14:val="none"/>
                </w:rPr>
              </m:ctrlPr>
            </m:sSubPr>
            <m:e>
              <m:r>
                <w:rPr>
                  <w:rFonts w:ascii="Cambria Math" w:eastAsia="Calibri" w:hAnsi="Cambria Math" w:cs="Times New Roman"/>
                  <w:kern w:val="0"/>
                  <w:sz w:val="28"/>
                  <w:szCs w:val="28"/>
                  <w:lang w:val="ru-UA"/>
                  <w14:ligatures w14:val="none"/>
                </w:rPr>
                <m:t>l</m:t>
              </m:r>
            </m:e>
            <m:sub>
              <m:r>
                <w:rPr>
                  <w:rFonts w:ascii="Cambria Math" w:eastAsia="Calibri" w:hAnsi="Cambria Math" w:cs="Times New Roman"/>
                  <w:kern w:val="0"/>
                  <w:sz w:val="28"/>
                  <w:szCs w:val="28"/>
                  <w:lang w:val="ru-UA"/>
                  <w14:ligatures w14:val="none"/>
                </w:rPr>
                <m:t>0</m:t>
              </m:r>
            </m:sub>
          </m:sSub>
          <m:d>
            <m:dPr>
              <m:ctrlPr>
                <w:rPr>
                  <w:rFonts w:ascii="Cambria Math" w:eastAsia="Calibri" w:hAnsi="Cambria Math" w:cs="Times New Roman"/>
                  <w:i/>
                  <w:kern w:val="0"/>
                  <w:sz w:val="28"/>
                  <w:szCs w:val="28"/>
                  <w:lang w:val="ru-UA"/>
                  <w14:ligatures w14:val="none"/>
                </w:rPr>
              </m:ctrlPr>
            </m:dPr>
            <m:e>
              <m:r>
                <w:rPr>
                  <w:rFonts w:ascii="Cambria Math" w:eastAsia="Calibri" w:hAnsi="Cambria Math" w:cs="Times New Roman"/>
                  <w:kern w:val="0"/>
                  <w:sz w:val="28"/>
                  <w:szCs w:val="28"/>
                  <w:lang w:val="ru-UA"/>
                  <w14:ligatures w14:val="none"/>
                </w:rPr>
                <m:t>mr</m:t>
              </m:r>
            </m:e>
          </m:d>
          <m:r>
            <w:rPr>
              <w:rFonts w:ascii="Cambria Math" w:eastAsia="Calibri" w:hAnsi="Cambria Math" w:cs="Times New Roman"/>
              <w:kern w:val="0"/>
              <w:sz w:val="28"/>
              <w:szCs w:val="28"/>
              <w:lang w:val="ru-UA"/>
              <w14:ligatures w14:val="none"/>
            </w:rPr>
            <m:t>-</m:t>
          </m:r>
          <m:r>
            <w:rPr>
              <w:rFonts w:ascii="Cambria Math" w:eastAsia="Calibri" w:hAnsi="Cambria Math" w:cs="Times New Roman"/>
              <w:kern w:val="0"/>
              <w:sz w:val="28"/>
              <w:szCs w:val="28"/>
              <w:lang w:val="ru-UA"/>
              <w14:ligatures w14:val="none"/>
            </w:rPr>
            <m:t>∞</m:t>
          </m:r>
          <m:r>
            <w:rPr>
              <w:rFonts w:ascii="Cambria Math" w:eastAsia="Calibri" w:hAnsi="Cambria Math" w:cs="Times New Roman"/>
              <w:kern w:val="0"/>
              <w:sz w:val="28"/>
              <w:szCs w:val="28"/>
              <w:lang w:val="ru-UA"/>
              <w14:ligatures w14:val="none"/>
            </w:rPr>
            <m:t>∙i∙</m:t>
          </m:r>
          <m:sSub>
            <m:sSubPr>
              <m:ctrlPr>
                <w:rPr>
                  <w:rFonts w:ascii="Cambria Math" w:eastAsia="Calibri" w:hAnsi="Cambria Math" w:cs="Times New Roman"/>
                  <w:i/>
                  <w:kern w:val="0"/>
                  <w:sz w:val="28"/>
                  <w:szCs w:val="28"/>
                  <w:lang w:val="ru-UA"/>
                  <w14:ligatures w14:val="none"/>
                </w:rPr>
              </m:ctrlPr>
            </m:sSubPr>
            <m:e>
              <m:r>
                <w:rPr>
                  <w:rFonts w:ascii="Cambria Math" w:eastAsia="Calibri" w:hAnsi="Cambria Math" w:cs="Times New Roman"/>
                  <w:kern w:val="0"/>
                  <w:sz w:val="28"/>
                  <w:szCs w:val="28"/>
                  <w:lang w:val="ru-UA"/>
                  <w14:ligatures w14:val="none"/>
                </w:rPr>
                <m:t>K</m:t>
              </m:r>
            </m:e>
            <m:sub>
              <m:r>
                <w:rPr>
                  <w:rFonts w:ascii="Cambria Math" w:eastAsia="Calibri" w:hAnsi="Cambria Math" w:cs="Times New Roman"/>
                  <w:kern w:val="0"/>
                  <w:sz w:val="28"/>
                  <w:szCs w:val="28"/>
                  <w:lang w:val="ru-UA"/>
                  <w14:ligatures w14:val="none"/>
                </w:rPr>
                <m:t>0</m:t>
              </m:r>
            </m:sub>
          </m:sSub>
          <m:d>
            <m:dPr>
              <m:ctrlPr>
                <w:rPr>
                  <w:rFonts w:ascii="Cambria Math" w:eastAsia="Calibri" w:hAnsi="Cambria Math" w:cs="Times New Roman"/>
                  <w:i/>
                  <w:kern w:val="0"/>
                  <w:sz w:val="28"/>
                  <w:szCs w:val="28"/>
                  <w:lang w:val="ru-UA"/>
                  <w14:ligatures w14:val="none"/>
                </w:rPr>
              </m:ctrlPr>
            </m:dPr>
            <m:e>
              <m:r>
                <w:rPr>
                  <w:rFonts w:ascii="Cambria Math" w:eastAsia="Calibri" w:hAnsi="Cambria Math" w:cs="Times New Roman"/>
                  <w:kern w:val="0"/>
                  <w:sz w:val="28"/>
                  <w:szCs w:val="28"/>
                  <w:lang w:val="ru-UA"/>
                  <w14:ligatures w14:val="none"/>
                </w:rPr>
                <m:t>mr</m:t>
              </m:r>
            </m:e>
          </m:d>
          <m:r>
            <w:rPr>
              <w:rFonts w:ascii="Cambria Math" w:eastAsia="Calibri" w:hAnsi="Cambria Math" w:cs="Times New Roman"/>
              <w:kern w:val="0"/>
              <w:sz w:val="28"/>
              <w:szCs w:val="28"/>
              <w:lang w:val="ru-UA"/>
              <w14:ligatures w14:val="none"/>
            </w:rPr>
            <m:t>→</m:t>
          </m:r>
          <m:r>
            <w:rPr>
              <w:rFonts w:ascii="Cambria Math" w:eastAsia="Calibri" w:hAnsi="Cambria Math" w:cs="Times New Roman"/>
              <w:kern w:val="0"/>
              <w:sz w:val="28"/>
              <w:szCs w:val="28"/>
              <w:lang w:val="ru-UA"/>
              <w14:ligatures w14:val="none"/>
            </w:rPr>
            <m:t>0</m:t>
          </m:r>
        </m:oMath>
      </m:oMathPara>
    </w:p>
    <w:p w14:paraId="739B22E9" w14:textId="77777777" w:rsidR="00934FC9" w:rsidRDefault="00934FC9" w:rsidP="0052262B">
      <w:pPr>
        <w:spacing w:line="360" w:lineRule="auto"/>
        <w:ind w:right="283"/>
        <w:contextualSpacing/>
        <w:jc w:val="both"/>
        <w:rPr>
          <w:rFonts w:ascii="Times New Roman" w:eastAsia="Calibri" w:hAnsi="Times New Roman" w:cs="Times New Roman"/>
          <w:kern w:val="0"/>
          <w:sz w:val="28"/>
          <w:szCs w:val="28"/>
          <w:lang w:val="ru-UA"/>
          <w14:ligatures w14:val="none"/>
        </w:rPr>
      </w:pPr>
    </w:p>
    <w:p w14:paraId="43306AE4" w14:textId="77AEFAAD" w:rsidR="00934FC9" w:rsidRDefault="00115933" w:rsidP="00115933">
      <w:pPr>
        <w:spacing w:line="360" w:lineRule="auto"/>
        <w:ind w:right="283" w:firstLine="720"/>
        <w:contextualSpacing/>
        <w:jc w:val="both"/>
        <w:rPr>
          <w:rFonts w:ascii="Times New Roman" w:eastAsia="Calibri" w:hAnsi="Times New Roman" w:cs="Times New Roman"/>
          <w:kern w:val="0"/>
          <w:sz w:val="28"/>
          <w:szCs w:val="28"/>
          <w:lang w:val="uk-UA"/>
          <w14:ligatures w14:val="none"/>
        </w:rPr>
      </w:pPr>
      <w:r w:rsidRPr="00115933">
        <w:rPr>
          <w:rFonts w:ascii="Times New Roman" w:eastAsia="Calibri" w:hAnsi="Times New Roman" w:cs="Times New Roman"/>
          <w:kern w:val="0"/>
          <w:sz w:val="28"/>
          <w:szCs w:val="28"/>
          <w14:ligatures w14:val="none"/>
        </w:rPr>
        <w:t>Якщо не враховувати тепловіддачу через торцеву частину круглого ребра, розрахункові формули набудуть такого вигляду:</w:t>
      </w:r>
    </w:p>
    <w:p w14:paraId="48B971E6" w14:textId="270A2263" w:rsidR="00115933" w:rsidRDefault="00115933" w:rsidP="00115933">
      <w:pPr>
        <w:spacing w:line="360" w:lineRule="auto"/>
        <w:ind w:right="283" w:firstLine="720"/>
        <w:contextualSpacing/>
        <w:jc w:val="center"/>
        <w:rPr>
          <w:rFonts w:ascii="Times New Roman" w:eastAsia="Calibri" w:hAnsi="Times New Roman" w:cs="Times New Roman"/>
          <w:kern w:val="0"/>
          <w:sz w:val="28"/>
          <w:szCs w:val="28"/>
          <w:lang w:val="uk-UA"/>
          <w14:ligatures w14:val="none"/>
        </w:rPr>
      </w:pPr>
      <w:r w:rsidRPr="00115933">
        <w:rPr>
          <w:rFonts w:ascii="Times New Roman" w:eastAsia="Calibri" w:hAnsi="Times New Roman" w:cs="Times New Roman"/>
          <w:kern w:val="0"/>
          <w:sz w:val="28"/>
          <w:szCs w:val="28"/>
          <w:lang w:val="uk-UA"/>
          <w14:ligatures w14:val="none"/>
        </w:rPr>
        <w:drawing>
          <wp:inline distT="0" distB="0" distL="0" distR="0" wp14:anchorId="4AD5F340" wp14:editId="0CE1BC70">
            <wp:extent cx="3334215" cy="600159"/>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34215" cy="600159"/>
                    </a:xfrm>
                    <a:prstGeom prst="rect">
                      <a:avLst/>
                    </a:prstGeom>
                  </pic:spPr>
                </pic:pic>
              </a:graphicData>
            </a:graphic>
          </wp:inline>
        </w:drawing>
      </w:r>
    </w:p>
    <w:p w14:paraId="60140F97" w14:textId="4B735287" w:rsidR="00115933" w:rsidRDefault="00115933" w:rsidP="00115933">
      <w:pPr>
        <w:spacing w:line="360" w:lineRule="auto"/>
        <w:ind w:right="283" w:firstLine="720"/>
        <w:contextualSpacing/>
        <w:jc w:val="both"/>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Для визначеної температури на кінці оребрення</w:t>
      </w:r>
    </w:p>
    <w:p w14:paraId="70068156" w14:textId="7E078EC3" w:rsidR="00115933" w:rsidRDefault="00115933" w:rsidP="00115933">
      <w:pPr>
        <w:spacing w:line="360" w:lineRule="auto"/>
        <w:ind w:right="283" w:firstLine="720"/>
        <w:contextualSpacing/>
        <w:jc w:val="center"/>
        <w:rPr>
          <w:rFonts w:ascii="Times New Roman" w:eastAsia="Calibri" w:hAnsi="Times New Roman" w:cs="Times New Roman"/>
          <w:kern w:val="0"/>
          <w:sz w:val="28"/>
          <w:szCs w:val="28"/>
          <w:lang w:val="uk-UA"/>
          <w14:ligatures w14:val="none"/>
        </w:rPr>
      </w:pPr>
      <w:r w:rsidRPr="00115933">
        <w:rPr>
          <w:rFonts w:ascii="Times New Roman" w:eastAsia="Calibri" w:hAnsi="Times New Roman" w:cs="Times New Roman"/>
          <w:kern w:val="0"/>
          <w:sz w:val="28"/>
          <w:szCs w:val="28"/>
          <w:lang w:val="uk-UA"/>
          <w14:ligatures w14:val="none"/>
        </w:rPr>
        <w:drawing>
          <wp:inline distT="0" distB="0" distL="0" distR="0" wp14:anchorId="02FCCEE5" wp14:editId="3799EB01">
            <wp:extent cx="3410426" cy="581106"/>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10426" cy="581106"/>
                    </a:xfrm>
                    <a:prstGeom prst="rect">
                      <a:avLst/>
                    </a:prstGeom>
                  </pic:spPr>
                </pic:pic>
              </a:graphicData>
            </a:graphic>
          </wp:inline>
        </w:drawing>
      </w:r>
    </w:p>
    <w:p w14:paraId="3063DD71" w14:textId="01D95BCC" w:rsidR="00115933" w:rsidRDefault="00115933" w:rsidP="00115933">
      <w:pPr>
        <w:spacing w:line="360" w:lineRule="auto"/>
        <w:ind w:right="283" w:firstLine="720"/>
        <w:contextualSpacing/>
        <w:jc w:val="both"/>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Кількість теплової енергії</w:t>
      </w:r>
    </w:p>
    <w:p w14:paraId="35BA5E22" w14:textId="4E92104B" w:rsidR="00115933" w:rsidRDefault="00115933" w:rsidP="00115933">
      <w:pPr>
        <w:spacing w:line="360" w:lineRule="auto"/>
        <w:ind w:right="283" w:firstLine="720"/>
        <w:contextualSpacing/>
        <w:jc w:val="center"/>
        <w:rPr>
          <w:rFonts w:ascii="Times New Roman" w:eastAsia="Calibri" w:hAnsi="Times New Roman" w:cs="Times New Roman"/>
          <w:kern w:val="0"/>
          <w:sz w:val="28"/>
          <w:szCs w:val="28"/>
          <w:lang w:val="uk-UA"/>
          <w14:ligatures w14:val="none"/>
        </w:rPr>
      </w:pPr>
      <w:r w:rsidRPr="00115933">
        <w:rPr>
          <w:rFonts w:ascii="Times New Roman" w:eastAsia="Calibri" w:hAnsi="Times New Roman" w:cs="Times New Roman"/>
          <w:kern w:val="0"/>
          <w:sz w:val="28"/>
          <w:szCs w:val="28"/>
          <w:lang w:val="uk-UA"/>
          <w14:ligatures w14:val="none"/>
        </w:rPr>
        <w:drawing>
          <wp:inline distT="0" distB="0" distL="0" distR="0" wp14:anchorId="5487E80F" wp14:editId="7CDE66FB">
            <wp:extent cx="3153215" cy="476316"/>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53215" cy="476316"/>
                    </a:xfrm>
                    <a:prstGeom prst="rect">
                      <a:avLst/>
                    </a:prstGeom>
                  </pic:spPr>
                </pic:pic>
              </a:graphicData>
            </a:graphic>
          </wp:inline>
        </w:drawing>
      </w:r>
    </w:p>
    <w:p w14:paraId="536001D1" w14:textId="069A93F2" w:rsidR="00115933" w:rsidRDefault="00115933" w:rsidP="00115933">
      <w:pPr>
        <w:spacing w:line="360" w:lineRule="auto"/>
        <w:ind w:right="283" w:firstLine="720"/>
        <w:contextualSpacing/>
        <w:jc w:val="center"/>
        <w:rPr>
          <w:rFonts w:ascii="Times New Roman" w:eastAsia="Calibri" w:hAnsi="Times New Roman" w:cs="Times New Roman"/>
          <w:kern w:val="0"/>
          <w:sz w:val="28"/>
          <w:szCs w:val="28"/>
          <w:lang w:val="uk-UA"/>
          <w14:ligatures w14:val="none"/>
        </w:rPr>
      </w:pPr>
      <w:r w:rsidRPr="00115933">
        <w:rPr>
          <w:rFonts w:ascii="Times New Roman" w:eastAsia="Calibri" w:hAnsi="Times New Roman" w:cs="Times New Roman"/>
          <w:kern w:val="0"/>
          <w:sz w:val="28"/>
          <w:szCs w:val="28"/>
          <w:lang w:val="uk-UA"/>
          <w14:ligatures w14:val="none"/>
        </w:rPr>
        <w:drawing>
          <wp:inline distT="0" distB="0" distL="0" distR="0" wp14:anchorId="732A552C" wp14:editId="3A1263E8">
            <wp:extent cx="3172268" cy="57158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72268" cy="571580"/>
                    </a:xfrm>
                    <a:prstGeom prst="rect">
                      <a:avLst/>
                    </a:prstGeom>
                  </pic:spPr>
                </pic:pic>
              </a:graphicData>
            </a:graphic>
          </wp:inline>
        </w:drawing>
      </w:r>
    </w:p>
    <w:p w14:paraId="514FD93E" w14:textId="0CF6663A" w:rsidR="00115933" w:rsidRPr="00115933" w:rsidRDefault="00115933" w:rsidP="00115933">
      <w:pPr>
        <w:spacing w:line="360" w:lineRule="auto"/>
        <w:ind w:right="283" w:firstLine="720"/>
        <w:contextualSpacing/>
        <w:jc w:val="both"/>
        <w:rPr>
          <w:rFonts w:ascii="Times New Roman" w:eastAsia="Calibri" w:hAnsi="Times New Roman" w:cs="Times New Roman"/>
          <w:kern w:val="0"/>
          <w:sz w:val="28"/>
          <w:szCs w:val="28"/>
          <w:lang w:val="ru-UA"/>
          <w14:ligatures w14:val="none"/>
        </w:rPr>
      </w:pPr>
      <w:r w:rsidRPr="00115933">
        <w:rPr>
          <w:rFonts w:ascii="Times New Roman" w:eastAsia="Calibri" w:hAnsi="Times New Roman" w:cs="Times New Roman"/>
          <w:kern w:val="0"/>
          <w:sz w:val="28"/>
          <w:szCs w:val="28"/>
          <w:lang w:val="ru-UA"/>
          <w14:ligatures w14:val="none"/>
        </w:rPr>
        <w:t xml:space="preserve">При застосуванні цих формул тепловіддача з торцевої частини враховується умовним збільшенням висоти оребрення </w:t>
      </w:r>
      <w:r w:rsidRPr="00115933">
        <w:rPr>
          <w:rFonts w:ascii="Times New Roman" w:eastAsia="Calibri" w:hAnsi="Times New Roman" w:cs="Times New Roman"/>
          <w:i/>
          <w:iCs/>
          <w:kern w:val="0"/>
          <w:sz w:val="28"/>
          <w:szCs w:val="28"/>
          <w:lang w:val="ru-UA"/>
          <w14:ligatures w14:val="none"/>
        </w:rPr>
        <w:t>r</w:t>
      </w:r>
      <w:r w:rsidRPr="00115933">
        <w:rPr>
          <w:rFonts w:ascii="Times New Roman" w:eastAsia="Calibri" w:hAnsi="Times New Roman" w:cs="Times New Roman"/>
          <w:i/>
          <w:iCs/>
          <w:kern w:val="0"/>
          <w:sz w:val="28"/>
          <w:szCs w:val="28"/>
          <w:vertAlign w:val="subscript"/>
          <w:lang w:val="ru-UA"/>
          <w14:ligatures w14:val="none"/>
        </w:rPr>
        <w:t>2</w:t>
      </w:r>
      <w:r w:rsidRPr="00115933">
        <w:rPr>
          <w:rFonts w:ascii="Times New Roman" w:eastAsia="Calibri" w:hAnsi="Times New Roman" w:cs="Times New Roman"/>
          <w:kern w:val="0"/>
          <w:sz w:val="28"/>
          <w:szCs w:val="28"/>
          <w:lang w:val="ru-UA"/>
          <w14:ligatures w14:val="none"/>
        </w:rPr>
        <w:t>​ на половину товщини торця. Кількість теплової енергії, що виділяється поверхнею круглого ребра постійної товщини, визначається як:</w:t>
      </w:r>
    </w:p>
    <w:p w14:paraId="7F4E135C" w14:textId="3C68F041" w:rsidR="00115933" w:rsidRPr="00115933" w:rsidRDefault="00115933" w:rsidP="00115933">
      <w:pPr>
        <w:spacing w:line="360" w:lineRule="auto"/>
        <w:ind w:right="283" w:firstLine="720"/>
        <w:contextualSpacing/>
        <w:jc w:val="both"/>
        <w:rPr>
          <w:rFonts w:ascii="Times New Roman" w:eastAsia="Calibri" w:hAnsi="Times New Roman" w:cs="Times New Roman"/>
          <w:kern w:val="0"/>
          <w:sz w:val="28"/>
          <w:szCs w:val="28"/>
          <w:lang w:val="ru-UA"/>
          <w14:ligatures w14:val="none"/>
        </w:rPr>
      </w:pPr>
      <m:oMathPara>
        <m:oMath>
          <m:r>
            <w:rPr>
              <w:rFonts w:ascii="Cambria Math" w:eastAsia="Calibri" w:hAnsi="Cambria Math" w:cs="Times New Roman"/>
              <w:kern w:val="0"/>
              <w:sz w:val="28"/>
              <w:szCs w:val="28"/>
              <w:lang w:val="ru-UA"/>
              <w14:ligatures w14:val="none"/>
            </w:rPr>
            <m:t>Q'=</m:t>
          </m:r>
          <m:r>
            <w:rPr>
              <w:rFonts w:ascii="Cambria Math" w:eastAsia="Calibri" w:hAnsi="Cambria Math" w:cs="Times New Roman"/>
              <w:kern w:val="0"/>
              <w:sz w:val="28"/>
              <w:szCs w:val="28"/>
              <w:lang w:val="ru-UA"/>
              <w14:ligatures w14:val="none"/>
            </w:rPr>
            <m:t>ε∙</m:t>
          </m:r>
          <m:r>
            <w:rPr>
              <w:rFonts w:ascii="Cambria Math" w:eastAsia="Calibri" w:hAnsi="Cambria Math" w:cs="Times New Roman"/>
              <w:kern w:val="0"/>
              <w:sz w:val="28"/>
              <w:szCs w:val="28"/>
              <w:lang w:val="ru-UA"/>
              <w14:ligatures w14:val="none"/>
            </w:rPr>
            <m:t>q</m:t>
          </m:r>
          <m:r>
            <w:rPr>
              <w:rFonts w:ascii="Cambria Math" w:eastAsia="Calibri" w:hAnsi="Cambria Math" w:cs="Cambria Math"/>
              <w:kern w:val="0"/>
              <w:sz w:val="28"/>
              <w:szCs w:val="28"/>
              <w:lang w:val="ru-UA"/>
              <w14:ligatures w14:val="none"/>
            </w:rPr>
            <m:t>⋅</m:t>
          </m:r>
          <m:r>
            <w:rPr>
              <w:rFonts w:ascii="Cambria Math" w:eastAsia="Calibri" w:hAnsi="Cambria Math" w:cs="Times New Roman"/>
              <w:kern w:val="0"/>
              <w:sz w:val="28"/>
              <w:szCs w:val="28"/>
              <w:lang w:val="ru-UA"/>
              <w14:ligatures w14:val="none"/>
            </w:rPr>
            <m:t>F',</m:t>
          </m:r>
          <m:r>
            <w:rPr>
              <w:rFonts w:ascii="Cambria Math" w:eastAsia="Calibri" w:hAnsi="Cambria Math" w:cs="Times New Roman"/>
              <w:kern w:val="0"/>
              <w:sz w:val="28"/>
              <w:szCs w:val="28"/>
              <w:lang w:val="ru-UA"/>
              <w14:ligatures w14:val="none"/>
            </w:rPr>
            <m:t xml:space="preserve"> </m:t>
          </m:r>
        </m:oMath>
      </m:oMathPara>
    </w:p>
    <w:p w14:paraId="52ACACF3" w14:textId="77777777" w:rsidR="00115933" w:rsidRDefault="00115933" w:rsidP="00115933">
      <w:pPr>
        <w:spacing w:line="360" w:lineRule="auto"/>
        <w:ind w:right="283" w:firstLine="720"/>
        <w:contextualSpacing/>
        <w:jc w:val="both"/>
        <w:rPr>
          <w:rFonts w:ascii="Times New Roman" w:eastAsia="Calibri" w:hAnsi="Times New Roman" w:cs="Times New Roman"/>
          <w:kern w:val="0"/>
          <w:sz w:val="28"/>
          <w:szCs w:val="28"/>
          <w:lang w:val="ru-UA"/>
          <w14:ligatures w14:val="none"/>
        </w:rPr>
      </w:pPr>
      <w:r w:rsidRPr="00115933">
        <w:rPr>
          <w:rFonts w:ascii="Times New Roman" w:eastAsia="Calibri" w:hAnsi="Times New Roman" w:cs="Times New Roman"/>
          <w:kern w:val="0"/>
          <w:sz w:val="28"/>
          <w:szCs w:val="28"/>
          <w:lang w:val="ru-UA"/>
          <w14:ligatures w14:val="none"/>
        </w:rPr>
        <w:t xml:space="preserve">де </w:t>
      </w:r>
      <w:r w:rsidRPr="00115933">
        <w:rPr>
          <w:rFonts w:ascii="Times New Roman" w:eastAsia="Calibri" w:hAnsi="Times New Roman" w:cs="Times New Roman"/>
          <w:i/>
          <w:iCs/>
          <w:kern w:val="0"/>
          <w:sz w:val="28"/>
          <w:szCs w:val="28"/>
          <w:lang w:val="ru-UA"/>
          <w14:ligatures w14:val="none"/>
        </w:rPr>
        <w:t>Q′</w:t>
      </w:r>
      <w:r w:rsidRPr="00115933">
        <w:rPr>
          <w:rFonts w:ascii="Times New Roman" w:eastAsia="Calibri" w:hAnsi="Times New Roman" w:cs="Times New Roman"/>
          <w:kern w:val="0"/>
          <w:sz w:val="28"/>
          <w:szCs w:val="28"/>
          <w:lang w:val="ru-UA"/>
          <w14:ligatures w14:val="none"/>
        </w:rPr>
        <w:t xml:space="preserve"> </w:t>
      </w:r>
      <w:r>
        <w:rPr>
          <w:rFonts w:ascii="Times New Roman" w:eastAsia="Calibri" w:hAnsi="Times New Roman" w:cs="Times New Roman"/>
          <w:kern w:val="0"/>
          <w:sz w:val="28"/>
          <w:szCs w:val="28"/>
          <w:lang w:val="ru-UA"/>
          <w14:ligatures w14:val="none"/>
        </w:rPr>
        <w:t>-</w:t>
      </w:r>
      <w:r w:rsidRPr="00115933">
        <w:rPr>
          <w:rFonts w:ascii="Times New Roman" w:eastAsia="Calibri" w:hAnsi="Times New Roman" w:cs="Times New Roman"/>
          <w:kern w:val="0"/>
          <w:sz w:val="28"/>
          <w:szCs w:val="28"/>
          <w:lang w:val="ru-UA"/>
          <w14:ligatures w14:val="none"/>
        </w:rPr>
        <w:t xml:space="preserve"> кількість теплоти, що виділяється круглим ребром, Вт;</w:t>
      </w:r>
    </w:p>
    <w:p w14:paraId="05B5C5C3" w14:textId="77777777" w:rsidR="00115933" w:rsidRDefault="00115933" w:rsidP="00115933">
      <w:pPr>
        <w:spacing w:line="360" w:lineRule="auto"/>
        <w:ind w:right="283" w:firstLine="720"/>
        <w:contextualSpacing/>
        <w:jc w:val="both"/>
        <w:rPr>
          <w:rFonts w:ascii="Times New Roman" w:eastAsia="Calibri" w:hAnsi="Times New Roman" w:cs="Times New Roman"/>
          <w:kern w:val="0"/>
          <w:sz w:val="28"/>
          <w:szCs w:val="28"/>
          <w:lang w:val="ru-UA"/>
          <w14:ligatures w14:val="none"/>
        </w:rPr>
      </w:pPr>
      <w:r w:rsidRPr="00115933">
        <w:rPr>
          <w:rFonts w:ascii="Times New Roman" w:eastAsia="Calibri" w:hAnsi="Times New Roman" w:cs="Times New Roman"/>
          <w:i/>
          <w:iCs/>
          <w:kern w:val="0"/>
          <w:sz w:val="28"/>
          <w:szCs w:val="28"/>
          <w:lang w:val="ru-UA"/>
          <w14:ligatures w14:val="none"/>
        </w:rPr>
        <w:t>F′</w:t>
      </w:r>
      <w:r w:rsidRPr="00115933">
        <w:rPr>
          <w:rFonts w:ascii="Times New Roman" w:eastAsia="Calibri" w:hAnsi="Times New Roman" w:cs="Times New Roman"/>
          <w:kern w:val="0"/>
          <w:sz w:val="28"/>
          <w:szCs w:val="28"/>
          <w:lang w:val="ru-UA"/>
          <w14:ligatures w14:val="none"/>
        </w:rPr>
        <w:t xml:space="preserve"> </w:t>
      </w:r>
      <w:r>
        <w:rPr>
          <w:rFonts w:ascii="Times New Roman" w:eastAsia="Calibri" w:hAnsi="Times New Roman" w:cs="Times New Roman"/>
          <w:kern w:val="0"/>
          <w:sz w:val="28"/>
          <w:szCs w:val="28"/>
          <w:lang w:val="ru-UA"/>
          <w14:ligatures w14:val="none"/>
        </w:rPr>
        <w:t>-</w:t>
      </w:r>
      <w:r w:rsidRPr="00115933">
        <w:rPr>
          <w:rFonts w:ascii="Times New Roman" w:eastAsia="Calibri" w:hAnsi="Times New Roman" w:cs="Times New Roman"/>
          <w:kern w:val="0"/>
          <w:sz w:val="28"/>
          <w:szCs w:val="28"/>
          <w:lang w:val="ru-UA"/>
          <w14:ligatures w14:val="none"/>
        </w:rPr>
        <w:t xml:space="preserve"> площа поверхні круглого оребрення, м²;</w:t>
      </w:r>
    </w:p>
    <w:p w14:paraId="0BC0F49A" w14:textId="77777777" w:rsidR="00115933" w:rsidRDefault="00115933" w:rsidP="00115933">
      <w:pPr>
        <w:spacing w:line="360" w:lineRule="auto"/>
        <w:ind w:right="283" w:firstLine="720"/>
        <w:contextualSpacing/>
        <w:jc w:val="both"/>
        <w:rPr>
          <w:rFonts w:ascii="Times New Roman" w:eastAsia="Calibri" w:hAnsi="Times New Roman" w:cs="Times New Roman"/>
          <w:kern w:val="0"/>
          <w:sz w:val="28"/>
          <w:szCs w:val="28"/>
          <w:lang w:val="ru-UA"/>
          <w14:ligatures w14:val="none"/>
        </w:rPr>
      </w:pPr>
      <w:r w:rsidRPr="00115933">
        <w:rPr>
          <w:rFonts w:ascii="Times New Roman" w:eastAsia="Calibri" w:hAnsi="Times New Roman" w:cs="Times New Roman"/>
          <w:i/>
          <w:iCs/>
          <w:kern w:val="0"/>
          <w:sz w:val="28"/>
          <w:szCs w:val="28"/>
          <w:lang w:val="ru-UA"/>
          <w14:ligatures w14:val="none"/>
        </w:rPr>
        <w:t>q = Q/F</w:t>
      </w:r>
      <w:r w:rsidRPr="00115933">
        <w:rPr>
          <w:rFonts w:ascii="Times New Roman" w:eastAsia="Calibri" w:hAnsi="Times New Roman" w:cs="Times New Roman"/>
          <w:kern w:val="0"/>
          <w:sz w:val="28"/>
          <w:szCs w:val="28"/>
          <w:lang w:val="ru-UA"/>
          <w14:ligatures w14:val="none"/>
        </w:rPr>
        <w:t xml:space="preserve"> </w:t>
      </w:r>
      <w:r>
        <w:rPr>
          <w:rFonts w:ascii="Times New Roman" w:eastAsia="Calibri" w:hAnsi="Times New Roman" w:cs="Times New Roman"/>
          <w:kern w:val="0"/>
          <w:sz w:val="28"/>
          <w:szCs w:val="28"/>
          <w:lang w:val="ru-UA"/>
          <w14:ligatures w14:val="none"/>
        </w:rPr>
        <w:t>-</w:t>
      </w:r>
      <w:r w:rsidRPr="00115933">
        <w:rPr>
          <w:rFonts w:ascii="Times New Roman" w:eastAsia="Calibri" w:hAnsi="Times New Roman" w:cs="Times New Roman"/>
          <w:kern w:val="0"/>
          <w:sz w:val="28"/>
          <w:szCs w:val="28"/>
          <w:lang w:val="ru-UA"/>
          <w14:ligatures w14:val="none"/>
        </w:rPr>
        <w:t xml:space="preserve"> питомий тепловий потік, що виділяється за одиницю часу на одиницю площі прямого оребрення, товщина якого приблизно дорівнює товщині круглого ребра, а довжина становить 1 м;</w:t>
      </w:r>
    </w:p>
    <w:p w14:paraId="7149A994" w14:textId="1385C685" w:rsidR="00115933" w:rsidRPr="00115933" w:rsidRDefault="00115933" w:rsidP="00115933">
      <w:pPr>
        <w:spacing w:line="360" w:lineRule="auto"/>
        <w:ind w:right="283" w:firstLine="720"/>
        <w:contextualSpacing/>
        <w:jc w:val="both"/>
        <w:rPr>
          <w:rFonts w:ascii="Times New Roman" w:eastAsia="Calibri" w:hAnsi="Times New Roman" w:cs="Times New Roman"/>
          <w:kern w:val="0"/>
          <w:sz w:val="28"/>
          <w:szCs w:val="28"/>
          <w:lang w:val="ru-UA"/>
          <w14:ligatures w14:val="none"/>
        </w:rPr>
      </w:pPr>
      <w:r w:rsidRPr="00115933">
        <w:rPr>
          <w:rFonts w:ascii="Times New Roman" w:eastAsia="Calibri" w:hAnsi="Times New Roman" w:cs="Times New Roman"/>
          <w:kern w:val="0"/>
          <w:sz w:val="28"/>
          <w:szCs w:val="28"/>
          <w:lang w:val="ru-UA"/>
          <w14:ligatures w14:val="none"/>
        </w:rPr>
        <w:lastRenderedPageBreak/>
        <w:br/>
        <w:t xml:space="preserve">поправочний коефіцієнт визначається за кривими на рис. </w:t>
      </w:r>
      <w:r>
        <w:rPr>
          <w:rFonts w:ascii="Times New Roman" w:eastAsia="Calibri" w:hAnsi="Times New Roman" w:cs="Times New Roman"/>
          <w:kern w:val="0"/>
          <w:sz w:val="28"/>
          <w:szCs w:val="28"/>
          <w:lang w:val="ru-UA"/>
          <w14:ligatures w14:val="none"/>
        </w:rPr>
        <w:t>3</w:t>
      </w:r>
      <w:r w:rsidRPr="00115933">
        <w:rPr>
          <w:rFonts w:ascii="Times New Roman" w:eastAsia="Calibri" w:hAnsi="Times New Roman" w:cs="Times New Roman"/>
          <w:kern w:val="0"/>
          <w:sz w:val="28"/>
          <w:szCs w:val="28"/>
          <w:lang w:val="ru-UA"/>
          <w14:ligatures w14:val="none"/>
        </w:rPr>
        <w:t>.</w:t>
      </w:r>
      <w:r>
        <w:rPr>
          <w:rFonts w:ascii="Times New Roman" w:eastAsia="Calibri" w:hAnsi="Times New Roman" w:cs="Times New Roman"/>
          <w:kern w:val="0"/>
          <w:sz w:val="28"/>
          <w:szCs w:val="28"/>
          <w:lang w:val="ru-UA"/>
          <w14:ligatures w14:val="none"/>
        </w:rPr>
        <w:t>3</w:t>
      </w:r>
      <w:r w:rsidRPr="00115933">
        <w:rPr>
          <w:rFonts w:ascii="Times New Roman" w:eastAsia="Calibri" w:hAnsi="Times New Roman" w:cs="Times New Roman"/>
          <w:kern w:val="0"/>
          <w:sz w:val="28"/>
          <w:szCs w:val="28"/>
          <w:lang w:val="ru-UA"/>
          <w14:ligatures w14:val="none"/>
        </w:rPr>
        <w:t>.</w:t>
      </w:r>
    </w:p>
    <w:p w14:paraId="16838A7D" w14:textId="0EF5BF62" w:rsidR="00115933" w:rsidRDefault="00586756" w:rsidP="00586756">
      <w:pPr>
        <w:spacing w:line="360" w:lineRule="auto"/>
        <w:ind w:right="283"/>
        <w:contextualSpacing/>
        <w:jc w:val="both"/>
        <w:rPr>
          <w:rFonts w:ascii="Times New Roman" w:eastAsia="Calibri" w:hAnsi="Times New Roman" w:cs="Times New Roman"/>
          <w:kern w:val="0"/>
          <w:sz w:val="28"/>
          <w:szCs w:val="28"/>
          <w:lang w:val="ru-UA"/>
          <w14:ligatures w14:val="none"/>
        </w:rPr>
      </w:pPr>
      <w:r w:rsidRPr="00586756">
        <w:rPr>
          <w:rFonts w:ascii="Times New Roman" w:eastAsia="Calibri" w:hAnsi="Times New Roman" w:cs="Times New Roman"/>
          <w:kern w:val="0"/>
          <w:sz w:val="28"/>
          <w:szCs w:val="28"/>
          <w:lang w:val="ru-UA"/>
          <w14:ligatures w14:val="none"/>
        </w:rPr>
        <w:drawing>
          <wp:inline distT="0" distB="0" distL="0" distR="0" wp14:anchorId="04BBC69B" wp14:editId="32BEDE09">
            <wp:extent cx="5820587" cy="3467584"/>
            <wp:effectExtent l="0" t="0" r="889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20587" cy="3467584"/>
                    </a:xfrm>
                    <a:prstGeom prst="rect">
                      <a:avLst/>
                    </a:prstGeom>
                  </pic:spPr>
                </pic:pic>
              </a:graphicData>
            </a:graphic>
          </wp:inline>
        </w:drawing>
      </w:r>
    </w:p>
    <w:p w14:paraId="10E56E4C" w14:textId="77777777" w:rsidR="00586756" w:rsidRDefault="00586756" w:rsidP="00586756">
      <w:pPr>
        <w:spacing w:line="360" w:lineRule="auto"/>
        <w:ind w:right="283" w:firstLine="709"/>
        <w:contextualSpacing/>
        <w:jc w:val="both"/>
        <w:rPr>
          <w:rFonts w:ascii="Times New Roman" w:eastAsia="Calibri" w:hAnsi="Times New Roman" w:cs="Times New Roman"/>
          <w:kern w:val="0"/>
          <w:sz w:val="28"/>
          <w:szCs w:val="28"/>
          <w:lang w:val="ru-UA"/>
          <w14:ligatures w14:val="none"/>
        </w:rPr>
      </w:pPr>
      <w:r w:rsidRPr="00586756">
        <w:rPr>
          <w:rFonts w:ascii="Times New Roman" w:eastAsia="Calibri" w:hAnsi="Times New Roman" w:cs="Times New Roman"/>
          <w:kern w:val="0"/>
          <w:sz w:val="28"/>
          <w:szCs w:val="28"/>
          <w:lang w:val="ru-UA"/>
          <w14:ligatures w14:val="none"/>
        </w:rPr>
        <w:t xml:space="preserve">Рис. </w:t>
      </w:r>
      <w:r>
        <w:rPr>
          <w:rFonts w:ascii="Times New Roman" w:eastAsia="Calibri" w:hAnsi="Times New Roman" w:cs="Times New Roman"/>
          <w:kern w:val="0"/>
          <w:sz w:val="28"/>
          <w:szCs w:val="28"/>
          <w:lang w:val="ru-UA"/>
          <w14:ligatures w14:val="none"/>
        </w:rPr>
        <w:t>3</w:t>
      </w:r>
      <w:r w:rsidRPr="00586756">
        <w:rPr>
          <w:rFonts w:ascii="Times New Roman" w:eastAsia="Calibri" w:hAnsi="Times New Roman" w:cs="Times New Roman"/>
          <w:kern w:val="0"/>
          <w:sz w:val="28"/>
          <w:szCs w:val="28"/>
          <w:lang w:val="ru-UA"/>
          <w14:ligatures w14:val="none"/>
        </w:rPr>
        <w:t>.</w:t>
      </w:r>
      <w:r>
        <w:rPr>
          <w:rFonts w:ascii="Times New Roman" w:eastAsia="Calibri" w:hAnsi="Times New Roman" w:cs="Times New Roman"/>
          <w:kern w:val="0"/>
          <w:sz w:val="28"/>
          <w:szCs w:val="28"/>
          <w:lang w:val="ru-UA"/>
          <w14:ligatures w14:val="none"/>
        </w:rPr>
        <w:t>3</w:t>
      </w:r>
      <w:r w:rsidRPr="00586756">
        <w:rPr>
          <w:rFonts w:ascii="Times New Roman" w:eastAsia="Calibri" w:hAnsi="Times New Roman" w:cs="Times New Roman"/>
          <w:kern w:val="0"/>
          <w:sz w:val="28"/>
          <w:szCs w:val="28"/>
          <w:lang w:val="ru-UA"/>
          <w14:ligatures w14:val="none"/>
        </w:rPr>
        <w:t xml:space="preserve">  Графік для допоміжного розрахунку круглого ребра з постійною</w:t>
      </w:r>
      <w:r w:rsidRPr="00586756">
        <w:rPr>
          <w:rFonts w:ascii="Times New Roman" w:eastAsia="Calibri" w:hAnsi="Times New Roman" w:cs="Times New Roman"/>
          <w:b/>
          <w:bCs/>
          <w:kern w:val="0"/>
          <w:sz w:val="28"/>
          <w:szCs w:val="28"/>
          <w:lang w:val="ru-UA"/>
          <w14:ligatures w14:val="none"/>
        </w:rPr>
        <w:t xml:space="preserve"> </w:t>
      </w:r>
      <w:r w:rsidRPr="00586756">
        <w:rPr>
          <w:rFonts w:ascii="Times New Roman" w:eastAsia="Calibri" w:hAnsi="Times New Roman" w:cs="Times New Roman"/>
          <w:kern w:val="0"/>
          <w:sz w:val="28"/>
          <w:szCs w:val="28"/>
          <w:lang w:val="ru-UA"/>
          <w14:ligatures w14:val="none"/>
        </w:rPr>
        <w:t>товщиною</w:t>
      </w:r>
      <w:r w:rsidRPr="00586756">
        <w:rPr>
          <w:rFonts w:ascii="Times New Roman" w:eastAsia="Calibri" w:hAnsi="Times New Roman" w:cs="Times New Roman"/>
          <w:kern w:val="0"/>
          <w:sz w:val="28"/>
          <w:szCs w:val="28"/>
          <w:lang w:val="ru-UA"/>
          <w14:ligatures w14:val="none"/>
        </w:rPr>
        <w:br/>
      </w:r>
    </w:p>
    <w:p w14:paraId="57B62DF4" w14:textId="2D2D3A8D" w:rsidR="00586756" w:rsidRPr="00586756" w:rsidRDefault="00586756" w:rsidP="00586756">
      <w:pPr>
        <w:spacing w:line="360" w:lineRule="auto"/>
        <w:ind w:right="283" w:firstLine="709"/>
        <w:contextualSpacing/>
        <w:jc w:val="both"/>
        <w:rPr>
          <w:rFonts w:ascii="Times New Roman" w:eastAsia="Calibri" w:hAnsi="Times New Roman" w:cs="Times New Roman"/>
          <w:kern w:val="0"/>
          <w:sz w:val="28"/>
          <w:szCs w:val="28"/>
          <w:lang w:val="ru-UA"/>
          <w14:ligatures w14:val="none"/>
        </w:rPr>
      </w:pPr>
      <w:r w:rsidRPr="00586756">
        <w:rPr>
          <w:rFonts w:ascii="Times New Roman" w:eastAsia="Calibri" w:hAnsi="Times New Roman" w:cs="Times New Roman"/>
          <w:kern w:val="0"/>
          <w:sz w:val="28"/>
          <w:szCs w:val="28"/>
          <w:lang w:val="ru-UA"/>
          <w14:ligatures w14:val="none"/>
        </w:rPr>
        <w:t xml:space="preserve">На графіку позначено </w:t>
      </w:r>
      <w:r w:rsidR="00DC586D">
        <w:rPr>
          <w:rFonts w:ascii="Times New Roman" w:eastAsia="Calibri" w:hAnsi="Times New Roman" w:cs="Times New Roman"/>
          <w:i/>
          <w:iCs/>
          <w:kern w:val="0"/>
          <w:sz w:val="28"/>
          <w:szCs w:val="28"/>
          <w:lang w:val="ru-UA"/>
          <w14:ligatures w14:val="none"/>
        </w:rPr>
        <w:t>V</w:t>
      </w:r>
      <w:r w:rsidRPr="00586756">
        <w:rPr>
          <w:rFonts w:ascii="Times New Roman" w:eastAsia="Calibri" w:hAnsi="Times New Roman" w:cs="Times New Roman"/>
          <w:i/>
          <w:iCs/>
          <w:kern w:val="0"/>
          <w:sz w:val="28"/>
          <w:szCs w:val="28"/>
          <w:lang w:val="ru-UA"/>
          <w14:ligatures w14:val="none"/>
        </w:rPr>
        <w:t>₂/</w:t>
      </w:r>
      <w:r w:rsidR="00DC586D">
        <w:rPr>
          <w:rFonts w:ascii="Times New Roman" w:eastAsia="Calibri" w:hAnsi="Times New Roman" w:cs="Times New Roman"/>
          <w:i/>
          <w:iCs/>
          <w:kern w:val="0"/>
          <w:sz w:val="28"/>
          <w:szCs w:val="28"/>
          <w:lang w:val="ru-UA"/>
          <w14:ligatures w14:val="none"/>
        </w:rPr>
        <w:t>V</w:t>
      </w:r>
      <w:r w:rsidRPr="00586756">
        <w:rPr>
          <w:rFonts w:ascii="Times New Roman" w:eastAsia="Calibri" w:hAnsi="Times New Roman" w:cs="Times New Roman"/>
          <w:i/>
          <w:iCs/>
          <w:kern w:val="0"/>
          <w:sz w:val="28"/>
          <w:szCs w:val="28"/>
          <w:lang w:val="ru-UA"/>
          <w14:ligatures w14:val="none"/>
        </w:rPr>
        <w:t>₁</w:t>
      </w:r>
      <w:r w:rsidRPr="00586756">
        <w:rPr>
          <w:rFonts w:ascii="Times New Roman" w:eastAsia="Calibri" w:hAnsi="Times New Roman" w:cs="Times New Roman"/>
          <w:kern w:val="0"/>
          <w:sz w:val="28"/>
          <w:szCs w:val="28"/>
          <w:lang w:val="ru-UA"/>
          <w14:ligatures w14:val="none"/>
        </w:rPr>
        <w:t xml:space="preserve"> – відношення температур на кінцях ребра, визначене за формулами для прямого ребра з постійним перетином.</w:t>
      </w:r>
    </w:p>
    <w:p w14:paraId="7F026FD8" w14:textId="6EE99D41" w:rsidR="00586756" w:rsidRPr="00586756" w:rsidRDefault="00586756" w:rsidP="00586756">
      <w:pPr>
        <w:spacing w:line="360" w:lineRule="auto"/>
        <w:ind w:right="283" w:firstLine="709"/>
        <w:contextualSpacing/>
        <w:jc w:val="both"/>
        <w:rPr>
          <w:rFonts w:ascii="Times New Roman" w:eastAsia="Calibri" w:hAnsi="Times New Roman" w:cs="Times New Roman"/>
          <w:kern w:val="0"/>
          <w:sz w:val="28"/>
          <w:szCs w:val="28"/>
          <w:lang w:val="ru-UA"/>
          <w14:ligatures w14:val="none"/>
        </w:rPr>
      </w:pPr>
      <w:r w:rsidRPr="00586756">
        <w:rPr>
          <w:rFonts w:ascii="Times New Roman" w:eastAsia="Calibri" w:hAnsi="Times New Roman" w:cs="Times New Roman"/>
          <w:kern w:val="0"/>
          <w:sz w:val="28"/>
          <w:szCs w:val="28"/>
          <w:lang w:val="ru-UA"/>
          <w14:ligatures w14:val="none"/>
        </w:rPr>
        <w:t xml:space="preserve">Таким чином, визначивши температуру на торцях ребра та питомий тепловий потік для прямого оребрення, і підставивши значення </w:t>
      </w:r>
      <w:r w:rsidRPr="00586756">
        <w:rPr>
          <w:rFonts w:ascii="Times New Roman" w:eastAsia="Calibri" w:hAnsi="Times New Roman" w:cs="Times New Roman"/>
          <w:i/>
          <w:iCs/>
          <w:kern w:val="0"/>
          <w:sz w:val="28"/>
          <w:szCs w:val="28"/>
          <w:lang w:val="ru-UA"/>
          <w14:ligatures w14:val="none"/>
        </w:rPr>
        <w:t>q</w:t>
      </w:r>
      <w:r w:rsidRPr="00586756">
        <w:rPr>
          <w:rFonts w:ascii="Times New Roman" w:eastAsia="Calibri" w:hAnsi="Times New Roman" w:cs="Times New Roman"/>
          <w:kern w:val="0"/>
          <w:sz w:val="28"/>
          <w:szCs w:val="28"/>
          <w:lang w:val="ru-UA"/>
          <w14:ligatures w14:val="none"/>
        </w:rPr>
        <w:t xml:space="preserve"> та </w:t>
      </w:r>
      <w:r w:rsidRPr="00586756">
        <w:rPr>
          <w:rFonts w:ascii="Times New Roman" w:eastAsia="Calibri" w:hAnsi="Times New Roman" w:cs="Times New Roman"/>
          <w:i/>
          <w:iCs/>
          <w:kern w:val="0"/>
          <w:sz w:val="28"/>
          <w:szCs w:val="28"/>
          <w:lang w:val="ru-UA"/>
          <w14:ligatures w14:val="none"/>
        </w:rPr>
        <w:t>ε′</w:t>
      </w:r>
      <w:r w:rsidRPr="00586756">
        <w:rPr>
          <w:rFonts w:ascii="Times New Roman" w:eastAsia="Calibri" w:hAnsi="Times New Roman" w:cs="Times New Roman"/>
          <w:kern w:val="0"/>
          <w:sz w:val="28"/>
          <w:szCs w:val="28"/>
          <w:lang w:val="ru-UA"/>
          <w14:ligatures w14:val="none"/>
        </w:rPr>
        <w:t xml:space="preserve"> у формулу</w:t>
      </w:r>
      <w:r>
        <w:rPr>
          <w:rFonts w:ascii="Times New Roman" w:eastAsia="Calibri" w:hAnsi="Times New Roman" w:cs="Times New Roman"/>
          <w:kern w:val="0"/>
          <w:sz w:val="28"/>
          <w:szCs w:val="28"/>
          <w:lang w:val="ru-UA"/>
          <w14:ligatures w14:val="none"/>
        </w:rPr>
        <w:t xml:space="preserve"> </w:t>
      </w:r>
      <m:oMath>
        <m:sSup>
          <m:sSupPr>
            <m:ctrlPr>
              <w:rPr>
                <w:rFonts w:ascii="Cambria Math" w:eastAsia="Calibri" w:hAnsi="Cambria Math" w:cs="Times New Roman"/>
                <w:i/>
                <w:iCs/>
                <w:kern w:val="0"/>
                <w:sz w:val="28"/>
                <w:szCs w:val="28"/>
                <w:lang w:val="ru-UA"/>
                <w14:ligatures w14:val="none"/>
              </w:rPr>
            </m:ctrlPr>
          </m:sSupPr>
          <m:e>
            <m:r>
              <w:rPr>
                <w:rFonts w:ascii="Cambria Math" w:eastAsia="Calibri" w:hAnsi="Cambria Math" w:cs="Times New Roman"/>
                <w:kern w:val="0"/>
                <w:sz w:val="28"/>
                <w:szCs w:val="28"/>
                <w:lang w:val="ru-UA"/>
                <w14:ligatures w14:val="none"/>
              </w:rPr>
              <m:t>Q</m:t>
            </m:r>
          </m:e>
          <m:sup>
            <m:r>
              <w:rPr>
                <w:rFonts w:ascii="Cambria Math" w:eastAsia="Calibri" w:hAnsi="Cambria Math" w:cs="Times New Roman"/>
                <w:kern w:val="0"/>
                <w:sz w:val="28"/>
                <w:szCs w:val="28"/>
                <w:lang w:val="ru-UA"/>
                <w14:ligatures w14:val="none"/>
              </w:rPr>
              <m:t>'</m:t>
            </m:r>
          </m:sup>
        </m:sSup>
        <m:r>
          <w:rPr>
            <w:rFonts w:ascii="Cambria Math" w:eastAsia="Calibri" w:hAnsi="Cambria Math" w:cs="Times New Roman"/>
            <w:kern w:val="0"/>
            <w:sz w:val="28"/>
            <w:szCs w:val="28"/>
            <w:lang w:val="ru-UA"/>
            <w14:ligatures w14:val="none"/>
          </w:rPr>
          <m:t>=</m:t>
        </m:r>
        <m:sSup>
          <m:sSupPr>
            <m:ctrlPr>
              <w:rPr>
                <w:rFonts w:ascii="Cambria Math" w:eastAsia="Calibri" w:hAnsi="Cambria Math" w:cs="Times New Roman"/>
                <w:i/>
                <w:iCs/>
                <w:kern w:val="0"/>
                <w:sz w:val="28"/>
                <w:szCs w:val="28"/>
                <w:lang w:val="ru-UA"/>
                <w14:ligatures w14:val="none"/>
              </w:rPr>
            </m:ctrlPr>
          </m:sSupPr>
          <m:e>
            <m:r>
              <w:rPr>
                <w:rFonts w:ascii="Cambria Math" w:eastAsia="Calibri" w:hAnsi="Cambria Math" w:cs="Times New Roman"/>
                <w:kern w:val="0"/>
                <w:sz w:val="28"/>
                <w:szCs w:val="28"/>
                <w:lang w:val="ru-UA"/>
                <w14:ligatures w14:val="none"/>
              </w:rPr>
              <m:t>ε</m:t>
            </m:r>
          </m:e>
          <m:sup>
            <m:r>
              <w:rPr>
                <w:rFonts w:ascii="Cambria Math" w:eastAsia="Calibri" w:hAnsi="Cambria Math" w:cs="Times New Roman"/>
                <w:kern w:val="0"/>
                <w:sz w:val="28"/>
                <w:szCs w:val="28"/>
                <w:lang w:val="ru-UA"/>
                <w14:ligatures w14:val="none"/>
              </w:rPr>
              <m:t>'</m:t>
            </m:r>
          </m:sup>
        </m:sSup>
        <m:sSup>
          <m:sSupPr>
            <m:ctrlPr>
              <w:rPr>
                <w:rFonts w:ascii="Cambria Math" w:eastAsia="Calibri" w:hAnsi="Cambria Math" w:cs="Times New Roman"/>
                <w:i/>
                <w:iCs/>
                <w:kern w:val="0"/>
                <w:sz w:val="28"/>
                <w:szCs w:val="28"/>
                <w:lang w:val="ru-UA"/>
                <w14:ligatures w14:val="none"/>
              </w:rPr>
            </m:ctrlPr>
          </m:sSupPr>
          <m:e>
            <m:r>
              <w:rPr>
                <w:rFonts w:ascii="Cambria Math" w:eastAsia="Calibri" w:hAnsi="Cambria Math" w:cs="Times New Roman"/>
                <w:kern w:val="0"/>
                <w:sz w:val="28"/>
                <w:szCs w:val="28"/>
                <w:lang w:val="ru-UA"/>
                <w14:ligatures w14:val="none"/>
              </w:rPr>
              <m:t>F</m:t>
            </m:r>
          </m:e>
          <m:sup>
            <m:r>
              <w:rPr>
                <w:rFonts w:ascii="Cambria Math" w:eastAsia="Calibri" w:hAnsi="Cambria Math" w:cs="Times New Roman"/>
                <w:kern w:val="0"/>
                <w:sz w:val="28"/>
                <w:szCs w:val="28"/>
                <w:lang w:val="ru-UA"/>
                <w14:ligatures w14:val="none"/>
              </w:rPr>
              <m:t>'</m:t>
            </m:r>
          </m:sup>
        </m:sSup>
        <m:r>
          <w:rPr>
            <w:rFonts w:ascii="Cambria Math" w:eastAsia="Calibri" w:hAnsi="Cambria Math" w:cs="Times New Roman"/>
            <w:kern w:val="0"/>
            <w:sz w:val="28"/>
            <w:szCs w:val="28"/>
            <w:lang w:val="ru-UA"/>
            <w14:ligatures w14:val="none"/>
          </w:rPr>
          <m:t>q,</m:t>
        </m:r>
      </m:oMath>
      <w:r>
        <w:rPr>
          <w:rFonts w:ascii="Times New Roman" w:eastAsia="Calibri" w:hAnsi="Times New Roman" w:cs="Times New Roman"/>
          <w:iCs/>
          <w:kern w:val="0"/>
          <w:sz w:val="28"/>
          <w:szCs w:val="28"/>
          <w:lang w:val="ru-UA"/>
          <w14:ligatures w14:val="none"/>
        </w:rPr>
        <w:t xml:space="preserve"> </w:t>
      </w:r>
      <w:r w:rsidRPr="00586756">
        <w:rPr>
          <w:rFonts w:ascii="Times New Roman" w:eastAsia="Calibri" w:hAnsi="Times New Roman" w:cs="Times New Roman"/>
          <w:kern w:val="0"/>
          <w:sz w:val="28"/>
          <w:szCs w:val="28"/>
          <w:lang w:val="ru-UA"/>
          <w14:ligatures w14:val="none"/>
        </w:rPr>
        <w:t>отримуємо величину теплового потоку для круглого ребра.</w:t>
      </w:r>
    </w:p>
    <w:p w14:paraId="0BB14DD3" w14:textId="0F8D5946" w:rsidR="00586756" w:rsidRPr="00586756" w:rsidRDefault="00586756" w:rsidP="00586756">
      <w:pPr>
        <w:spacing w:line="360" w:lineRule="auto"/>
        <w:ind w:right="283" w:firstLine="709"/>
        <w:contextualSpacing/>
        <w:jc w:val="both"/>
        <w:rPr>
          <w:rFonts w:ascii="Times New Roman" w:eastAsia="Calibri" w:hAnsi="Times New Roman" w:cs="Times New Roman"/>
          <w:b/>
          <w:bCs/>
          <w:kern w:val="0"/>
          <w:sz w:val="28"/>
          <w:szCs w:val="28"/>
          <w:lang w:val="ru-UA"/>
          <w14:ligatures w14:val="none"/>
        </w:rPr>
      </w:pPr>
      <w:r>
        <w:rPr>
          <w:rFonts w:ascii="Times New Roman" w:eastAsia="Calibri" w:hAnsi="Times New Roman" w:cs="Times New Roman"/>
          <w:b/>
          <w:bCs/>
          <w:kern w:val="0"/>
          <w:sz w:val="28"/>
          <w:szCs w:val="28"/>
          <w:lang w:val="ru-UA"/>
          <w14:ligatures w14:val="none"/>
        </w:rPr>
        <w:t>3.1</w:t>
      </w:r>
      <w:r w:rsidRPr="00586756">
        <w:rPr>
          <w:rFonts w:ascii="Times New Roman" w:eastAsia="Calibri" w:hAnsi="Times New Roman" w:cs="Times New Roman"/>
          <w:b/>
          <w:bCs/>
          <w:kern w:val="0"/>
          <w:sz w:val="28"/>
          <w:szCs w:val="28"/>
          <w:lang w:val="ru-UA"/>
          <w14:ligatures w14:val="none"/>
        </w:rPr>
        <w:t>.4 Методика розрахунку</w:t>
      </w:r>
    </w:p>
    <w:p w14:paraId="2C03523F" w14:textId="77777777" w:rsidR="00586756" w:rsidRPr="00586756" w:rsidRDefault="00586756" w:rsidP="00586756">
      <w:pPr>
        <w:spacing w:line="360" w:lineRule="auto"/>
        <w:ind w:right="283" w:firstLine="709"/>
        <w:contextualSpacing/>
        <w:jc w:val="both"/>
        <w:rPr>
          <w:rFonts w:ascii="Times New Roman" w:eastAsia="Calibri" w:hAnsi="Times New Roman" w:cs="Times New Roman"/>
          <w:kern w:val="0"/>
          <w:sz w:val="28"/>
          <w:szCs w:val="28"/>
          <w:lang w:val="ru-UA"/>
          <w14:ligatures w14:val="none"/>
        </w:rPr>
      </w:pPr>
      <w:r w:rsidRPr="00586756">
        <w:rPr>
          <w:rFonts w:ascii="Times New Roman" w:eastAsia="Calibri" w:hAnsi="Times New Roman" w:cs="Times New Roman"/>
          <w:kern w:val="0"/>
          <w:sz w:val="28"/>
          <w:szCs w:val="28"/>
          <w:lang w:val="ru-UA"/>
          <w14:ligatures w14:val="none"/>
        </w:rPr>
        <w:t>При розрахунку коефіцієнта теплопередачі доцільно застосовувати критеріальні рівняння. Для гарячого теплоносія (повітря), що рухається по каналам між площинами, розрахунок ведеться через число Нуссельта:</w:t>
      </w:r>
    </w:p>
    <w:p w14:paraId="16771661" w14:textId="5DDEB06B" w:rsidR="00586756" w:rsidRDefault="00586756" w:rsidP="00586756">
      <w:pPr>
        <w:spacing w:line="360" w:lineRule="auto"/>
        <w:ind w:right="283" w:firstLine="709"/>
        <w:contextualSpacing/>
        <w:jc w:val="center"/>
        <w:rPr>
          <w:rFonts w:ascii="Times New Roman" w:eastAsia="Calibri" w:hAnsi="Times New Roman" w:cs="Times New Roman"/>
          <w:kern w:val="0"/>
          <w:sz w:val="28"/>
          <w:szCs w:val="28"/>
          <w:lang w:val="ru-UA"/>
          <w14:ligatures w14:val="none"/>
        </w:rPr>
      </w:pPr>
      <m:oMath>
        <m:r>
          <w:rPr>
            <w:rFonts w:ascii="Cambria Math" w:eastAsia="Calibri" w:hAnsi="Cambria Math" w:cs="Times New Roman"/>
            <w:kern w:val="0"/>
            <w:sz w:val="28"/>
            <w:szCs w:val="28"/>
            <w:lang w:val="ru-UA"/>
            <w14:ligatures w14:val="none"/>
          </w:rPr>
          <m:t>Nu=</m:t>
        </m:r>
        <m:r>
          <w:rPr>
            <w:rFonts w:ascii="Cambria Math" w:eastAsia="Calibri" w:hAnsi="Cambria Math" w:cs="Times New Roman"/>
            <w:kern w:val="0"/>
            <w:sz w:val="28"/>
            <w:szCs w:val="28"/>
            <w:lang w:val="ru-UA"/>
            <w14:ligatures w14:val="none"/>
          </w:rPr>
          <m:t>0,21∙</m:t>
        </m:r>
        <m:sSubSup>
          <m:sSubSupPr>
            <m:ctrlPr>
              <w:rPr>
                <w:rFonts w:ascii="Cambria Math" w:eastAsia="Calibri" w:hAnsi="Cambria Math" w:cs="Times New Roman"/>
                <w:i/>
                <w:iCs/>
                <w:kern w:val="0"/>
                <w:sz w:val="28"/>
                <w:szCs w:val="28"/>
                <w:lang w:val="ru-UA"/>
                <w14:ligatures w14:val="none"/>
              </w:rPr>
            </m:ctrlPr>
          </m:sSubSupPr>
          <m:e>
            <m:r>
              <w:rPr>
                <w:rFonts w:ascii="Cambria Math" w:eastAsia="Calibri" w:hAnsi="Cambria Math" w:cs="Times New Roman"/>
                <w:kern w:val="0"/>
                <w:sz w:val="28"/>
                <w:szCs w:val="28"/>
                <w:lang w:val="ru-UA"/>
                <w14:ligatures w14:val="none"/>
              </w:rPr>
              <m:t>Re</m:t>
            </m:r>
          </m:e>
          <m:sub>
            <m:sSub>
              <m:sSubPr>
                <m:ctrlPr>
                  <w:rPr>
                    <w:rFonts w:ascii="Cambria Math" w:eastAsia="Calibri" w:hAnsi="Cambria Math" w:cs="Times New Roman"/>
                    <w:i/>
                    <w:iCs/>
                    <w:kern w:val="0"/>
                    <w:sz w:val="28"/>
                    <w:szCs w:val="28"/>
                    <w:lang w:val="ru-UA"/>
                    <w14:ligatures w14:val="none"/>
                  </w:rPr>
                </m:ctrlPr>
              </m:sSubPr>
              <m:e>
                <m:r>
                  <w:rPr>
                    <w:rFonts w:ascii="Cambria Math" w:eastAsia="Calibri" w:hAnsi="Cambria Math" w:cs="Times New Roman"/>
                    <w:kern w:val="0"/>
                    <w:sz w:val="28"/>
                    <w:szCs w:val="28"/>
                    <w:lang w:val="ru-UA"/>
                    <w14:ligatures w14:val="none"/>
                  </w:rPr>
                  <m:t>n</m:t>
                </m:r>
              </m:e>
              <m:sub>
                <m:r>
                  <w:rPr>
                    <w:rFonts w:ascii="Cambria Math" w:eastAsia="Calibri" w:hAnsi="Cambria Math" w:cs="Times New Roman"/>
                    <w:kern w:val="0"/>
                    <w:sz w:val="28"/>
                    <w:szCs w:val="28"/>
                    <w:lang w:val="ru-UA"/>
                    <w14:ligatures w14:val="none"/>
                  </w:rPr>
                  <m:t>i</m:t>
                </m:r>
              </m:sub>
            </m:sSub>
          </m:sub>
          <m:sup>
            <m:r>
              <w:rPr>
                <w:rFonts w:ascii="Cambria Math" w:eastAsia="Calibri" w:hAnsi="Cambria Math" w:cs="Times New Roman"/>
                <w:kern w:val="0"/>
                <w:sz w:val="28"/>
                <w:szCs w:val="28"/>
                <w:lang w:val="ru-UA"/>
                <w14:ligatures w14:val="none"/>
              </w:rPr>
              <m:t>0.8</m:t>
            </m:r>
          </m:sup>
        </m:sSubSup>
        <m:r>
          <w:rPr>
            <w:rFonts w:ascii="Cambria Math" w:eastAsia="Calibri" w:hAnsi="Cambria Math" w:cs="Times New Roman"/>
            <w:kern w:val="0"/>
            <w:sz w:val="28"/>
            <w:szCs w:val="28"/>
            <w:lang w:val="ru-UA"/>
            <w14:ligatures w14:val="none"/>
          </w:rPr>
          <m:t>∙</m:t>
        </m:r>
        <m:sSub>
          <m:sSubPr>
            <m:ctrlPr>
              <w:rPr>
                <w:rFonts w:ascii="Cambria Math" w:eastAsia="Calibri" w:hAnsi="Cambria Math" w:cs="Times New Roman"/>
                <w:i/>
                <w:iCs/>
                <w:kern w:val="0"/>
                <w:sz w:val="28"/>
                <w:szCs w:val="28"/>
                <w:lang w:val="ru-UA"/>
                <w14:ligatures w14:val="none"/>
              </w:rPr>
            </m:ctrlPr>
          </m:sSubPr>
          <m:e>
            <m:r>
              <w:rPr>
                <w:rFonts w:ascii="Cambria Math" w:eastAsia="Calibri" w:hAnsi="Cambria Math" w:cs="Times New Roman"/>
                <w:kern w:val="0"/>
                <w:sz w:val="28"/>
                <w:szCs w:val="28"/>
                <w:lang w:val="ru-UA"/>
                <w14:ligatures w14:val="none"/>
              </w:rPr>
              <m:t>Pr</m:t>
            </m:r>
          </m:e>
          <m:sub>
            <m:r>
              <w:rPr>
                <w:rFonts w:ascii="Cambria Math" w:eastAsia="Calibri" w:hAnsi="Cambria Math" w:cs="Times New Roman"/>
                <w:kern w:val="0"/>
                <w:sz w:val="28"/>
                <w:szCs w:val="28"/>
                <w:lang w:val="ru-UA"/>
                <w14:ligatures w14:val="none"/>
              </w:rPr>
              <m:t>n</m:t>
            </m:r>
          </m:sub>
        </m:sSub>
        <m:r>
          <w:rPr>
            <w:rFonts w:ascii="Cambria Math" w:eastAsia="Calibri" w:hAnsi="Cambria Math" w:cs="Times New Roman"/>
            <w:kern w:val="0"/>
            <w:sz w:val="28"/>
            <w:szCs w:val="28"/>
            <w:lang w:val="ru-UA"/>
            <w14:ligatures w14:val="none"/>
          </w:rPr>
          <m:t>(</m:t>
        </m:r>
        <m:f>
          <m:fPr>
            <m:ctrlPr>
              <w:rPr>
                <w:rFonts w:ascii="Cambria Math" w:eastAsia="Calibri" w:hAnsi="Cambria Math" w:cs="Times New Roman"/>
                <w:i/>
                <w:iCs/>
                <w:kern w:val="0"/>
                <w:sz w:val="28"/>
                <w:szCs w:val="28"/>
                <w:lang w:val="ru-UA"/>
                <w14:ligatures w14:val="none"/>
              </w:rPr>
            </m:ctrlPr>
          </m:fPr>
          <m:num>
            <m:sSub>
              <m:sSubPr>
                <m:ctrlPr>
                  <w:rPr>
                    <w:rFonts w:ascii="Cambria Math" w:eastAsia="Calibri" w:hAnsi="Cambria Math" w:cs="Times New Roman"/>
                    <w:i/>
                    <w:iCs/>
                    <w:kern w:val="0"/>
                    <w:sz w:val="28"/>
                    <w:szCs w:val="28"/>
                    <w:lang w:val="ru-UA"/>
                    <w14:ligatures w14:val="none"/>
                  </w:rPr>
                </m:ctrlPr>
              </m:sSubPr>
              <m:e>
                <m:r>
                  <w:rPr>
                    <w:rFonts w:ascii="Cambria Math" w:eastAsia="Calibri" w:hAnsi="Cambria Math" w:cs="Times New Roman"/>
                    <w:kern w:val="0"/>
                    <w:sz w:val="28"/>
                    <w:szCs w:val="28"/>
                    <w:lang w:val="ru-UA"/>
                    <w14:ligatures w14:val="none"/>
                  </w:rPr>
                  <m:t>Pr</m:t>
                </m:r>
              </m:e>
              <m:sub>
                <m:r>
                  <w:rPr>
                    <w:rFonts w:ascii="Cambria Math" w:eastAsia="Calibri" w:hAnsi="Cambria Math" w:cs="Times New Roman"/>
                    <w:kern w:val="0"/>
                    <w:sz w:val="28"/>
                    <w:szCs w:val="28"/>
                    <w:lang w:val="ru-UA"/>
                    <w14:ligatures w14:val="none"/>
                  </w:rPr>
                  <m:t>n</m:t>
                </m:r>
              </m:sub>
            </m:sSub>
          </m:num>
          <m:den>
            <m:sSub>
              <m:sSubPr>
                <m:ctrlPr>
                  <w:rPr>
                    <w:rFonts w:ascii="Cambria Math" w:eastAsia="Calibri" w:hAnsi="Cambria Math" w:cs="Times New Roman"/>
                    <w:i/>
                    <w:iCs/>
                    <w:kern w:val="0"/>
                    <w:sz w:val="28"/>
                    <w:szCs w:val="28"/>
                    <w:lang w:val="ru-UA"/>
                    <w14:ligatures w14:val="none"/>
                  </w:rPr>
                </m:ctrlPr>
              </m:sSubPr>
              <m:e>
                <m:r>
                  <w:rPr>
                    <w:rFonts w:ascii="Cambria Math" w:eastAsia="Calibri" w:hAnsi="Cambria Math" w:cs="Times New Roman"/>
                    <w:kern w:val="0"/>
                    <w:sz w:val="28"/>
                    <w:szCs w:val="28"/>
                    <w:lang w:val="ru-UA"/>
                    <w14:ligatures w14:val="none"/>
                  </w:rPr>
                  <m:t>Pr</m:t>
                </m:r>
              </m:e>
              <m:sub>
                <m:r>
                  <w:rPr>
                    <w:rFonts w:ascii="Cambria Math" w:eastAsia="Calibri" w:hAnsi="Cambria Math" w:cs="Times New Roman"/>
                    <w:kern w:val="0"/>
                    <w:sz w:val="28"/>
                    <w:szCs w:val="28"/>
                    <w:lang w:val="ru-UA"/>
                    <w14:ligatures w14:val="none"/>
                  </w:rPr>
                  <m:t>cmn</m:t>
                </m:r>
              </m:sub>
            </m:sSub>
          </m:den>
        </m:f>
        <m:r>
          <w:rPr>
            <w:rFonts w:ascii="Cambria Math" w:eastAsia="Calibri" w:hAnsi="Cambria Math" w:cs="Times New Roman"/>
            <w:kern w:val="0"/>
            <w:sz w:val="28"/>
            <w:szCs w:val="28"/>
            <w:lang w:val="ru-UA"/>
            <w14:ligatures w14:val="none"/>
          </w:rPr>
          <m:t>)</m:t>
        </m:r>
      </m:oMath>
      <w:r w:rsidRPr="00586756">
        <w:rPr>
          <w:rFonts w:ascii="Times New Roman" w:eastAsia="Calibri" w:hAnsi="Times New Roman" w:cs="Times New Roman"/>
          <w:kern w:val="0"/>
          <w:sz w:val="28"/>
          <w:szCs w:val="28"/>
          <w:lang w:val="ru-UA"/>
          <w14:ligatures w14:val="none"/>
        </w:rPr>
        <w:t>​</w:t>
      </w:r>
    </w:p>
    <w:p w14:paraId="07157964" w14:textId="51CABB50" w:rsidR="00586756" w:rsidRDefault="00586756" w:rsidP="00586756">
      <w:pPr>
        <w:spacing w:line="360" w:lineRule="auto"/>
        <w:ind w:right="283" w:firstLine="709"/>
        <w:contextualSpacing/>
        <w:jc w:val="both"/>
        <w:rPr>
          <w:rFonts w:ascii="Times New Roman" w:eastAsia="Calibri" w:hAnsi="Times New Roman" w:cs="Times New Roman"/>
          <w:iCs/>
          <w:kern w:val="0"/>
          <w:sz w:val="28"/>
          <w:szCs w:val="28"/>
          <w:lang w:val="ru-UA"/>
          <w14:ligatures w14:val="none"/>
        </w:rPr>
      </w:pPr>
      <w:r>
        <w:rPr>
          <w:rFonts w:ascii="Times New Roman" w:eastAsia="Calibri" w:hAnsi="Times New Roman" w:cs="Times New Roman"/>
          <w:kern w:val="0"/>
          <w:sz w:val="28"/>
          <w:szCs w:val="28"/>
          <w:lang w:val="ru-RU"/>
          <w14:ligatures w14:val="none"/>
        </w:rPr>
        <w:t xml:space="preserve">Де </w:t>
      </w:r>
      <m:oMath>
        <m:sSub>
          <m:sSubPr>
            <m:ctrlPr>
              <w:rPr>
                <w:rFonts w:ascii="Cambria Math" w:eastAsia="Calibri" w:hAnsi="Cambria Math" w:cs="Times New Roman"/>
                <w:i/>
                <w:iCs/>
                <w:kern w:val="0"/>
                <w:sz w:val="28"/>
                <w:szCs w:val="28"/>
                <w:lang w:val="ru-UA"/>
                <w14:ligatures w14:val="none"/>
              </w:rPr>
            </m:ctrlPr>
          </m:sSubPr>
          <m:e>
            <m:r>
              <w:rPr>
                <w:rFonts w:ascii="Cambria Math" w:eastAsia="Calibri" w:hAnsi="Cambria Math" w:cs="Times New Roman"/>
                <w:kern w:val="0"/>
                <w:sz w:val="28"/>
                <w:szCs w:val="28"/>
                <w:lang w:val="ru-UA"/>
                <w14:ligatures w14:val="none"/>
              </w:rPr>
              <m:t>Pr</m:t>
            </m:r>
          </m:e>
          <m:sub>
            <m:r>
              <w:rPr>
                <w:rFonts w:ascii="Cambria Math" w:eastAsia="Calibri" w:hAnsi="Cambria Math" w:cs="Times New Roman"/>
                <w:kern w:val="0"/>
                <w:sz w:val="28"/>
                <w:szCs w:val="28"/>
                <w:lang w:val="ru-UA"/>
                <w14:ligatures w14:val="none"/>
              </w:rPr>
              <m:t>n</m:t>
            </m:r>
          </m:sub>
        </m:sSub>
      </m:oMath>
      <w:r>
        <w:rPr>
          <w:rFonts w:ascii="Times New Roman" w:eastAsia="Calibri" w:hAnsi="Times New Roman" w:cs="Times New Roman"/>
          <w:iCs/>
          <w:kern w:val="0"/>
          <w:sz w:val="28"/>
          <w:szCs w:val="28"/>
          <w:lang w:val="ru-UA"/>
          <w14:ligatures w14:val="none"/>
        </w:rPr>
        <w:t>- число Прандтля для пов</w:t>
      </w:r>
      <w:r>
        <w:rPr>
          <w:rFonts w:ascii="Times New Roman" w:eastAsia="Calibri" w:hAnsi="Times New Roman" w:cs="Times New Roman"/>
          <w:iCs/>
          <w:kern w:val="0"/>
          <w:sz w:val="28"/>
          <w:szCs w:val="28"/>
          <w:lang w:val="uk-UA"/>
          <w14:ligatures w14:val="none"/>
        </w:rPr>
        <w:t>і</w:t>
      </w:r>
      <w:r>
        <w:rPr>
          <w:rFonts w:ascii="Times New Roman" w:eastAsia="Calibri" w:hAnsi="Times New Roman" w:cs="Times New Roman"/>
          <w:iCs/>
          <w:kern w:val="0"/>
          <w:sz w:val="28"/>
          <w:szCs w:val="28"/>
          <w:lang w:val="ru-UA"/>
          <w14:ligatures w14:val="none"/>
        </w:rPr>
        <w:t xml:space="preserve">тря, </w:t>
      </w:r>
      <m:oMath>
        <m:sSub>
          <m:sSubPr>
            <m:ctrlPr>
              <w:rPr>
                <w:rFonts w:ascii="Cambria Math" w:eastAsia="Calibri" w:hAnsi="Cambria Math" w:cs="Times New Roman"/>
                <w:i/>
                <w:iCs/>
                <w:kern w:val="0"/>
                <w:sz w:val="28"/>
                <w:szCs w:val="28"/>
                <w:lang w:val="ru-UA"/>
                <w14:ligatures w14:val="none"/>
              </w:rPr>
            </m:ctrlPr>
          </m:sSubPr>
          <m:e>
            <m:r>
              <w:rPr>
                <w:rFonts w:ascii="Cambria Math" w:eastAsia="Calibri" w:hAnsi="Cambria Math" w:cs="Times New Roman"/>
                <w:kern w:val="0"/>
                <w:sz w:val="28"/>
                <w:szCs w:val="28"/>
                <w:lang w:val="ru-UA"/>
                <w14:ligatures w14:val="none"/>
              </w:rPr>
              <m:t>Pr</m:t>
            </m:r>
          </m:e>
          <m:sub>
            <m:r>
              <w:rPr>
                <w:rFonts w:ascii="Cambria Math" w:eastAsia="Calibri" w:hAnsi="Cambria Math" w:cs="Times New Roman"/>
                <w:kern w:val="0"/>
                <w:sz w:val="28"/>
                <w:szCs w:val="28"/>
                <w:lang w:val="ru-UA"/>
                <w14:ligatures w14:val="none"/>
              </w:rPr>
              <m:t>cmn</m:t>
            </m:r>
          </m:sub>
        </m:sSub>
      </m:oMath>
      <w:r>
        <w:rPr>
          <w:rFonts w:ascii="Times New Roman" w:eastAsia="Calibri" w:hAnsi="Times New Roman" w:cs="Times New Roman"/>
          <w:iCs/>
          <w:kern w:val="0"/>
          <w:sz w:val="28"/>
          <w:szCs w:val="28"/>
          <w:lang w:val="ru-UA"/>
          <w14:ligatures w14:val="none"/>
        </w:rPr>
        <w:t>- для стінки.</w:t>
      </w:r>
    </w:p>
    <w:p w14:paraId="0BEA43F5" w14:textId="17EDA91F" w:rsidR="00586756" w:rsidRPr="00586756" w:rsidRDefault="00586756" w:rsidP="00586756">
      <w:pPr>
        <w:spacing w:line="360" w:lineRule="auto"/>
        <w:ind w:right="283" w:firstLine="709"/>
        <w:contextualSpacing/>
        <w:jc w:val="both"/>
        <w:rPr>
          <w:rFonts w:ascii="Times New Roman" w:eastAsia="Calibri" w:hAnsi="Times New Roman" w:cs="Times New Roman"/>
          <w:i/>
          <w:kern w:val="0"/>
          <w:sz w:val="28"/>
          <w:szCs w:val="28"/>
          <w:lang w:val="en-US"/>
          <w14:ligatures w14:val="none"/>
        </w:rPr>
      </w:pPr>
      <m:oMathPara>
        <m:oMath>
          <m:sSub>
            <m:sSubPr>
              <m:ctrlPr>
                <w:rPr>
                  <w:rFonts w:ascii="Cambria Math" w:eastAsia="Calibri" w:hAnsi="Cambria Math" w:cs="Times New Roman"/>
                  <w:i/>
                  <w:kern w:val="0"/>
                  <w:sz w:val="28"/>
                  <w:szCs w:val="28"/>
                  <w:lang w:val="ru-RU"/>
                  <w14:ligatures w14:val="none"/>
                </w:rPr>
              </m:ctrlPr>
            </m:sSubPr>
            <m:e>
              <m:r>
                <w:rPr>
                  <w:rFonts w:ascii="Cambria Math" w:eastAsia="Calibri" w:hAnsi="Cambria Math" w:cs="Times New Roman"/>
                  <w:kern w:val="0"/>
                  <w:sz w:val="28"/>
                  <w:szCs w:val="28"/>
                  <w:lang w:val="en-US"/>
                  <w14:ligatures w14:val="none"/>
                </w:rPr>
                <m:t>Re</m:t>
              </m:r>
            </m:e>
            <m:sub>
              <m:sSub>
                <m:sSubPr>
                  <m:ctrlPr>
                    <w:rPr>
                      <w:rFonts w:ascii="Cambria Math" w:eastAsia="Calibri" w:hAnsi="Cambria Math" w:cs="Times New Roman"/>
                      <w:i/>
                      <w:kern w:val="0"/>
                      <w:sz w:val="28"/>
                      <w:szCs w:val="28"/>
                      <w:lang w:val="ru-RU"/>
                      <w14:ligatures w14:val="none"/>
                    </w:rPr>
                  </m:ctrlPr>
                </m:sSubPr>
                <m:e>
                  <m:r>
                    <w:rPr>
                      <w:rFonts w:ascii="Cambria Math" w:eastAsia="Calibri" w:hAnsi="Cambria Math" w:cs="Times New Roman"/>
                      <w:kern w:val="0"/>
                      <w:sz w:val="28"/>
                      <w:szCs w:val="28"/>
                      <w:lang w:val="ru-RU"/>
                      <w14:ligatures w14:val="none"/>
                    </w:rPr>
                    <m:t>n</m:t>
                  </m:r>
                </m:e>
                <m:sub>
                  <m:r>
                    <w:rPr>
                      <w:rFonts w:ascii="Cambria Math" w:eastAsia="Calibri" w:hAnsi="Cambria Math" w:cs="Times New Roman"/>
                      <w:kern w:val="0"/>
                      <w:sz w:val="28"/>
                      <w:szCs w:val="28"/>
                      <w:lang w:val="ru-RU"/>
                      <w14:ligatures w14:val="none"/>
                    </w:rPr>
                    <m:t>i</m:t>
                  </m:r>
                </m:sub>
              </m:sSub>
            </m:sub>
          </m:sSub>
          <m:r>
            <w:rPr>
              <w:rFonts w:ascii="Cambria Math" w:eastAsia="Calibri" w:hAnsi="Cambria Math" w:cs="Times New Roman"/>
              <w:kern w:val="0"/>
              <w:sz w:val="28"/>
              <w:szCs w:val="28"/>
              <w:lang w:val="ru-RU"/>
              <w14:ligatures w14:val="none"/>
            </w:rPr>
            <m:t>=</m:t>
          </m:r>
          <m:f>
            <m:fPr>
              <m:ctrlPr>
                <w:rPr>
                  <w:rFonts w:ascii="Cambria Math" w:eastAsia="Calibri" w:hAnsi="Cambria Math" w:cs="Times New Roman"/>
                  <w:i/>
                  <w:kern w:val="0"/>
                  <w:sz w:val="28"/>
                  <w:szCs w:val="28"/>
                  <w:lang w:val="en-US"/>
                  <w14:ligatures w14:val="none"/>
                </w:rPr>
              </m:ctrlPr>
            </m:fPr>
            <m:num>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v</m:t>
                  </m:r>
                </m:e>
                <m:sub>
                  <m:r>
                    <w:rPr>
                      <w:rFonts w:ascii="Cambria Math" w:eastAsia="Calibri" w:hAnsi="Cambria Math" w:cs="Times New Roman"/>
                      <w:kern w:val="0"/>
                      <w:sz w:val="28"/>
                      <w:szCs w:val="28"/>
                      <w:lang w:val="en-US"/>
                      <w14:ligatures w14:val="none"/>
                    </w:rPr>
                    <m:t>n</m:t>
                  </m:r>
                </m:sub>
              </m:sSub>
              <m:r>
                <w:rPr>
                  <w:rFonts w:ascii="Cambria Math" w:eastAsia="Calibri" w:hAnsi="Cambria Math" w:cs="Times New Roman"/>
                  <w:kern w:val="0"/>
                  <w:sz w:val="28"/>
                  <w:szCs w:val="28"/>
                  <w:lang w:val="en-US"/>
                  <w14:ligatures w14:val="none"/>
                </w:rPr>
                <m:t>∙</m:t>
              </m:r>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d</m:t>
                  </m:r>
                </m:e>
                <m:sub>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e</m:t>
                      </m:r>
                    </m:e>
                    <m:sub>
                      <m:r>
                        <w:rPr>
                          <w:rFonts w:ascii="Cambria Math" w:eastAsia="Calibri" w:hAnsi="Cambria Math" w:cs="Times New Roman"/>
                          <w:kern w:val="0"/>
                          <w:sz w:val="28"/>
                          <w:szCs w:val="28"/>
                          <w:lang w:val="en-US"/>
                          <w14:ligatures w14:val="none"/>
                        </w:rPr>
                        <m:t>i</m:t>
                      </m:r>
                    </m:sub>
                  </m:sSub>
                </m:sub>
              </m:sSub>
            </m:num>
            <m:den>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ρ</m:t>
                  </m:r>
                </m:e>
                <m:sub>
                  <m:r>
                    <w:rPr>
                      <w:rFonts w:ascii="Cambria Math" w:eastAsia="Calibri" w:hAnsi="Cambria Math" w:cs="Times New Roman"/>
                      <w:kern w:val="0"/>
                      <w:sz w:val="28"/>
                      <w:szCs w:val="28"/>
                      <w:lang w:val="en-US"/>
                      <w14:ligatures w14:val="none"/>
                    </w:rPr>
                    <m:t>n</m:t>
                  </m:r>
                </m:sub>
              </m:sSub>
            </m:den>
          </m:f>
        </m:oMath>
      </m:oMathPara>
    </w:p>
    <w:p w14:paraId="140A0E93" w14:textId="59B6CF66" w:rsidR="00586756" w:rsidRDefault="00586756" w:rsidP="00586756">
      <w:pPr>
        <w:spacing w:line="360" w:lineRule="auto"/>
        <w:ind w:right="283" w:firstLine="709"/>
        <w:contextualSpacing/>
        <w:jc w:val="both"/>
        <w:rPr>
          <w:rFonts w:ascii="Times New Roman" w:eastAsia="Calibri" w:hAnsi="Times New Roman" w:cs="Times New Roman"/>
          <w:iCs/>
          <w:kern w:val="0"/>
          <w:sz w:val="28"/>
          <w:szCs w:val="28"/>
          <w:lang w:val="uk-UA"/>
          <w14:ligatures w14:val="none"/>
        </w:rPr>
      </w:pPr>
      <m:oMath>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v</m:t>
            </m:r>
          </m:e>
          <m:sub>
            <m:r>
              <w:rPr>
                <w:rFonts w:ascii="Cambria Math" w:eastAsia="Calibri" w:hAnsi="Cambria Math" w:cs="Times New Roman"/>
                <w:kern w:val="0"/>
                <w:sz w:val="28"/>
                <w:szCs w:val="28"/>
                <w:lang w:val="en-US"/>
                <w14:ligatures w14:val="none"/>
              </w:rPr>
              <m:t>n</m:t>
            </m:r>
          </m:sub>
        </m:sSub>
      </m:oMath>
      <w:r w:rsidRPr="00DC586D">
        <w:rPr>
          <w:rFonts w:ascii="Times New Roman" w:eastAsia="Calibri" w:hAnsi="Times New Roman" w:cs="Times New Roman"/>
          <w:i/>
          <w:kern w:val="0"/>
          <w:sz w:val="28"/>
          <w:szCs w:val="28"/>
          <w:lang w:val="ru-RU"/>
          <w14:ligatures w14:val="none"/>
        </w:rPr>
        <w:t xml:space="preserve"> </w:t>
      </w:r>
      <w:r w:rsidRPr="00DC586D">
        <w:rPr>
          <w:rFonts w:ascii="Times New Roman" w:eastAsia="Calibri" w:hAnsi="Times New Roman" w:cs="Times New Roman"/>
          <w:iCs/>
          <w:kern w:val="0"/>
          <w:sz w:val="28"/>
          <w:szCs w:val="28"/>
          <w:lang w:val="ru-RU"/>
          <w14:ligatures w14:val="none"/>
        </w:rPr>
        <w:t xml:space="preserve"> </w:t>
      </w:r>
      <w:r w:rsidR="00DC586D">
        <w:rPr>
          <w:rFonts w:ascii="Times New Roman" w:eastAsia="Calibri" w:hAnsi="Times New Roman" w:cs="Times New Roman"/>
          <w:iCs/>
          <w:kern w:val="0"/>
          <w:sz w:val="28"/>
          <w:szCs w:val="28"/>
          <w:lang w:val="uk-UA"/>
          <w14:ligatures w14:val="none"/>
        </w:rPr>
        <w:t>- швидкість повітря, м/с;</w:t>
      </w:r>
      <w:r w:rsidRPr="00DC586D">
        <w:rPr>
          <w:rFonts w:ascii="Times New Roman" w:eastAsia="Calibri" w:hAnsi="Times New Roman" w:cs="Times New Roman"/>
          <w:iCs/>
          <w:kern w:val="0"/>
          <w:sz w:val="28"/>
          <w:szCs w:val="28"/>
          <w:lang w:val="ru-RU"/>
          <w14:ligatures w14:val="none"/>
        </w:rPr>
        <w:t xml:space="preserve"> </w:t>
      </w:r>
      <m:oMath>
        <m:sSub>
          <m:sSubPr>
            <m:ctrlPr>
              <w:rPr>
                <w:rFonts w:ascii="Cambria Math" w:eastAsia="Calibri" w:hAnsi="Cambria Math" w:cs="Times New Roman"/>
                <w:i/>
                <w:iCs/>
                <w:kern w:val="0"/>
                <w:sz w:val="28"/>
                <w:szCs w:val="28"/>
                <w:lang w:val="en-US"/>
                <w14:ligatures w14:val="none"/>
              </w:rPr>
            </m:ctrlPr>
          </m:sSubPr>
          <m:e>
            <m:r>
              <w:rPr>
                <w:rFonts w:ascii="Cambria Math" w:eastAsia="Calibri" w:hAnsi="Cambria Math" w:cs="Times New Roman"/>
                <w:kern w:val="0"/>
                <w:sz w:val="28"/>
                <w:szCs w:val="28"/>
                <w:lang w:val="en-US"/>
                <w14:ligatures w14:val="none"/>
              </w:rPr>
              <m:t>d</m:t>
            </m:r>
          </m:e>
          <m:sub>
            <m:sSub>
              <m:sSubPr>
                <m:ctrlPr>
                  <w:rPr>
                    <w:rFonts w:ascii="Cambria Math" w:eastAsia="Calibri" w:hAnsi="Cambria Math" w:cs="Times New Roman"/>
                    <w:i/>
                    <w:iCs/>
                    <w:kern w:val="0"/>
                    <w:sz w:val="28"/>
                    <w:szCs w:val="28"/>
                    <w:lang w:val="en-US"/>
                    <w14:ligatures w14:val="none"/>
                  </w:rPr>
                </m:ctrlPr>
              </m:sSubPr>
              <m:e>
                <m:r>
                  <w:rPr>
                    <w:rFonts w:ascii="Cambria Math" w:eastAsia="Calibri" w:hAnsi="Cambria Math" w:cs="Times New Roman"/>
                    <w:kern w:val="0"/>
                    <w:sz w:val="28"/>
                    <w:szCs w:val="28"/>
                    <w:lang w:val="en-US"/>
                    <w14:ligatures w14:val="none"/>
                  </w:rPr>
                  <m:t>e</m:t>
                </m:r>
              </m:e>
              <m:sub>
                <m:r>
                  <w:rPr>
                    <w:rFonts w:ascii="Cambria Math" w:eastAsia="Calibri" w:hAnsi="Cambria Math" w:cs="Times New Roman"/>
                    <w:kern w:val="0"/>
                    <w:sz w:val="28"/>
                    <w:szCs w:val="28"/>
                    <w:lang w:val="en-US"/>
                    <w14:ligatures w14:val="none"/>
                  </w:rPr>
                  <m:t>i</m:t>
                </m:r>
              </m:sub>
            </m:sSub>
          </m:sub>
        </m:sSub>
      </m:oMath>
      <w:r w:rsidRPr="00DC586D">
        <w:rPr>
          <w:rFonts w:ascii="Times New Roman" w:eastAsia="Calibri" w:hAnsi="Times New Roman" w:cs="Times New Roman"/>
          <w:iCs/>
          <w:kern w:val="0"/>
          <w:sz w:val="28"/>
          <w:szCs w:val="28"/>
          <w:lang w:val="ru-RU"/>
          <w14:ligatures w14:val="none"/>
        </w:rPr>
        <w:t xml:space="preserve">  </w:t>
      </w:r>
      <w:r w:rsidR="00DC586D">
        <w:rPr>
          <w:rFonts w:ascii="Times New Roman" w:eastAsia="Calibri" w:hAnsi="Times New Roman" w:cs="Times New Roman"/>
          <w:iCs/>
          <w:kern w:val="0"/>
          <w:sz w:val="28"/>
          <w:szCs w:val="28"/>
          <w:lang w:val="ru-RU"/>
          <w14:ligatures w14:val="none"/>
        </w:rPr>
        <w:t>- діаметр умовний, м;</w:t>
      </w:r>
      <w:r w:rsidRPr="00DC586D">
        <w:rPr>
          <w:rFonts w:ascii="Times New Roman" w:eastAsia="Calibri" w:hAnsi="Times New Roman" w:cs="Times New Roman"/>
          <w:iCs/>
          <w:kern w:val="0"/>
          <w:sz w:val="28"/>
          <w:szCs w:val="28"/>
          <w:lang w:val="ru-RU"/>
          <w14:ligatures w14:val="none"/>
        </w:rPr>
        <w:t xml:space="preserve">  </w:t>
      </w:r>
      <m:oMath>
        <m:sSub>
          <m:sSubPr>
            <m:ctrlPr>
              <w:rPr>
                <w:rFonts w:ascii="Cambria Math" w:eastAsia="Calibri" w:hAnsi="Cambria Math" w:cs="Times New Roman"/>
                <w:i/>
                <w:iCs/>
                <w:kern w:val="0"/>
                <w:sz w:val="28"/>
                <w:szCs w:val="28"/>
                <w:lang w:val="en-US"/>
                <w14:ligatures w14:val="none"/>
              </w:rPr>
            </m:ctrlPr>
          </m:sSubPr>
          <m:e>
            <m:r>
              <w:rPr>
                <w:rFonts w:ascii="Cambria Math" w:eastAsia="Calibri" w:hAnsi="Cambria Math" w:cs="Times New Roman"/>
                <w:kern w:val="0"/>
                <w:sz w:val="28"/>
                <w:szCs w:val="28"/>
                <w:lang w:val="en-US"/>
                <w14:ligatures w14:val="none"/>
              </w:rPr>
              <m:t>ρ</m:t>
            </m:r>
          </m:e>
          <m:sub>
            <m:r>
              <w:rPr>
                <w:rFonts w:ascii="Cambria Math" w:eastAsia="Calibri" w:hAnsi="Cambria Math" w:cs="Times New Roman"/>
                <w:kern w:val="0"/>
                <w:sz w:val="28"/>
                <w:szCs w:val="28"/>
                <w:lang w:val="en-US"/>
                <w14:ligatures w14:val="none"/>
              </w:rPr>
              <m:t>n</m:t>
            </m:r>
          </m:sub>
        </m:sSub>
      </m:oMath>
      <w:r w:rsidR="00DC586D">
        <w:rPr>
          <w:rFonts w:ascii="Times New Roman" w:eastAsia="Calibri" w:hAnsi="Times New Roman" w:cs="Times New Roman"/>
          <w:iCs/>
          <w:kern w:val="0"/>
          <w:sz w:val="28"/>
          <w:szCs w:val="28"/>
          <w:lang w:val="uk-UA"/>
          <w14:ligatures w14:val="none"/>
        </w:rPr>
        <w:t xml:space="preserve"> – густина повітря, кг/м</w:t>
      </w:r>
      <w:r w:rsidR="00DC586D">
        <w:rPr>
          <w:rFonts w:ascii="Times New Roman" w:eastAsia="Calibri" w:hAnsi="Times New Roman" w:cs="Times New Roman"/>
          <w:iCs/>
          <w:kern w:val="0"/>
          <w:sz w:val="28"/>
          <w:szCs w:val="28"/>
          <w:vertAlign w:val="superscript"/>
          <w:lang w:val="uk-UA"/>
          <w14:ligatures w14:val="none"/>
        </w:rPr>
        <w:t>3</w:t>
      </w:r>
      <w:r w:rsidR="00DC586D">
        <w:rPr>
          <w:rFonts w:ascii="Times New Roman" w:eastAsia="Calibri" w:hAnsi="Times New Roman" w:cs="Times New Roman"/>
          <w:iCs/>
          <w:kern w:val="0"/>
          <w:sz w:val="28"/>
          <w:szCs w:val="28"/>
          <w:lang w:val="uk-UA"/>
          <w14:ligatures w14:val="none"/>
        </w:rPr>
        <w:t>.</w:t>
      </w:r>
    </w:p>
    <w:p w14:paraId="2C4045CF" w14:textId="2149A084" w:rsidR="00DC586D" w:rsidRDefault="00DC586D" w:rsidP="00586756">
      <w:pPr>
        <w:spacing w:line="360" w:lineRule="auto"/>
        <w:ind w:right="283" w:firstLine="709"/>
        <w:contextualSpacing/>
        <w:jc w:val="both"/>
        <w:rPr>
          <w:rFonts w:ascii="Times New Roman" w:eastAsia="Calibri" w:hAnsi="Times New Roman" w:cs="Times New Roman"/>
          <w:iCs/>
          <w:kern w:val="0"/>
          <w:sz w:val="28"/>
          <w:szCs w:val="28"/>
          <w:lang w:val="uk-UA"/>
          <w14:ligatures w14:val="none"/>
        </w:rPr>
      </w:pPr>
      <w:r>
        <w:rPr>
          <w:rFonts w:ascii="Times New Roman" w:eastAsia="Calibri" w:hAnsi="Times New Roman" w:cs="Times New Roman"/>
          <w:iCs/>
          <w:kern w:val="0"/>
          <w:sz w:val="28"/>
          <w:szCs w:val="28"/>
          <w:lang w:val="uk-UA"/>
          <w14:ligatures w14:val="none"/>
        </w:rPr>
        <w:t>Для води, що рухається по трубопроводах число Нусельта буде:</w:t>
      </w:r>
    </w:p>
    <w:p w14:paraId="07F33563" w14:textId="03029224" w:rsidR="00DC586D" w:rsidRPr="00DC586D" w:rsidRDefault="00DC586D" w:rsidP="00DC586D">
      <w:pPr>
        <w:spacing w:line="360" w:lineRule="auto"/>
        <w:ind w:right="283" w:firstLine="709"/>
        <w:contextualSpacing/>
        <w:jc w:val="center"/>
        <w:rPr>
          <w:rFonts w:ascii="Times New Roman" w:eastAsia="Calibri" w:hAnsi="Times New Roman" w:cs="Times New Roman"/>
          <w:iCs/>
          <w:kern w:val="0"/>
          <w:sz w:val="28"/>
          <w:szCs w:val="28"/>
          <w:lang w:val="ru-UA"/>
          <w14:ligatures w14:val="none"/>
        </w:rPr>
      </w:pPr>
      <m:oMath>
        <m:sSub>
          <m:sSubPr>
            <m:ctrlPr>
              <w:rPr>
                <w:rFonts w:ascii="Cambria Math" w:eastAsia="Calibri" w:hAnsi="Cambria Math" w:cs="Times New Roman"/>
                <w:i/>
                <w:iCs/>
                <w:kern w:val="0"/>
                <w:sz w:val="28"/>
                <w:szCs w:val="28"/>
                <w:lang w:val="ru-UA"/>
                <w14:ligatures w14:val="none"/>
              </w:rPr>
            </m:ctrlPr>
          </m:sSubPr>
          <m:e>
            <m:r>
              <w:rPr>
                <w:rFonts w:ascii="Cambria Math" w:eastAsia="Calibri" w:hAnsi="Cambria Math" w:cs="Times New Roman"/>
                <w:kern w:val="0"/>
                <w:sz w:val="28"/>
                <w:szCs w:val="28"/>
                <w:lang w:val="ru-UA"/>
                <w14:ligatures w14:val="none"/>
              </w:rPr>
              <m:t>Nu</m:t>
            </m:r>
          </m:e>
          <m:sub>
            <m:r>
              <w:rPr>
                <w:rFonts w:ascii="Cambria Math" w:eastAsia="Calibri" w:hAnsi="Cambria Math" w:cs="Times New Roman"/>
                <w:kern w:val="0"/>
                <w:sz w:val="28"/>
                <w:szCs w:val="28"/>
                <w:lang w:val="ru-UA"/>
                <w14:ligatures w14:val="none"/>
              </w:rPr>
              <m:t>п</m:t>
            </m:r>
          </m:sub>
        </m:sSub>
        <m:r>
          <w:rPr>
            <w:rFonts w:ascii="Cambria Math" w:eastAsia="Calibri" w:hAnsi="Cambria Math" w:cs="Times New Roman"/>
            <w:kern w:val="0"/>
            <w:sz w:val="28"/>
            <w:szCs w:val="28"/>
            <w:lang w:val="ru-UA"/>
            <w14:ligatures w14:val="none"/>
          </w:rPr>
          <m:t>=0,21∙</m:t>
        </m:r>
        <m:sSubSup>
          <m:sSubSupPr>
            <m:ctrlPr>
              <w:rPr>
                <w:rFonts w:ascii="Cambria Math" w:eastAsia="Calibri" w:hAnsi="Cambria Math" w:cs="Times New Roman"/>
                <w:i/>
                <w:iCs/>
                <w:kern w:val="0"/>
                <w:sz w:val="28"/>
                <w:szCs w:val="28"/>
                <w:lang w:val="ru-UA"/>
                <w14:ligatures w14:val="none"/>
              </w:rPr>
            </m:ctrlPr>
          </m:sSubSupPr>
          <m:e>
            <m:r>
              <w:rPr>
                <w:rFonts w:ascii="Cambria Math" w:eastAsia="Calibri" w:hAnsi="Cambria Math" w:cs="Times New Roman"/>
                <w:kern w:val="0"/>
                <w:sz w:val="28"/>
                <w:szCs w:val="28"/>
                <w:lang w:val="ru-UA"/>
                <w14:ligatures w14:val="none"/>
              </w:rPr>
              <m:t>Re</m:t>
            </m:r>
          </m:e>
          <m:sub>
            <m:r>
              <w:rPr>
                <w:rFonts w:ascii="Cambria Math" w:eastAsia="Calibri" w:hAnsi="Cambria Math" w:cs="Times New Roman"/>
                <w:kern w:val="0"/>
                <w:sz w:val="28"/>
                <w:szCs w:val="28"/>
                <w:lang w:val="ru-UA"/>
                <w14:ligatures w14:val="none"/>
              </w:rPr>
              <m:t>в</m:t>
            </m:r>
          </m:sub>
          <m:sup>
            <m:r>
              <w:rPr>
                <w:rFonts w:ascii="Cambria Math" w:eastAsia="Calibri" w:hAnsi="Cambria Math" w:cs="Times New Roman"/>
                <w:kern w:val="0"/>
                <w:sz w:val="28"/>
                <w:szCs w:val="28"/>
                <w:lang w:val="ru-UA"/>
                <w14:ligatures w14:val="none"/>
              </w:rPr>
              <m:t>0.8</m:t>
            </m:r>
          </m:sup>
        </m:sSubSup>
        <m:r>
          <w:rPr>
            <w:rFonts w:ascii="Cambria Math" w:eastAsia="Calibri" w:hAnsi="Cambria Math" w:cs="Times New Roman"/>
            <w:kern w:val="0"/>
            <w:sz w:val="28"/>
            <w:szCs w:val="28"/>
            <w:lang w:val="ru-UA"/>
            <w14:ligatures w14:val="none"/>
          </w:rPr>
          <m:t>∙</m:t>
        </m:r>
        <m:sSub>
          <m:sSubPr>
            <m:ctrlPr>
              <w:rPr>
                <w:rFonts w:ascii="Cambria Math" w:eastAsia="Calibri" w:hAnsi="Cambria Math" w:cs="Times New Roman"/>
                <w:i/>
                <w:iCs/>
                <w:kern w:val="0"/>
                <w:sz w:val="28"/>
                <w:szCs w:val="28"/>
                <w:lang w:val="ru-UA"/>
                <w14:ligatures w14:val="none"/>
              </w:rPr>
            </m:ctrlPr>
          </m:sSubPr>
          <m:e>
            <m:r>
              <w:rPr>
                <w:rFonts w:ascii="Cambria Math" w:eastAsia="Calibri" w:hAnsi="Cambria Math" w:cs="Times New Roman"/>
                <w:kern w:val="0"/>
                <w:sz w:val="28"/>
                <w:szCs w:val="28"/>
                <w:lang w:val="ru-UA"/>
                <w14:ligatures w14:val="none"/>
              </w:rPr>
              <m:t>Pr</m:t>
            </m:r>
          </m:e>
          <m:sub>
            <m:r>
              <w:rPr>
                <w:rFonts w:ascii="Cambria Math" w:eastAsia="Calibri" w:hAnsi="Cambria Math" w:cs="Times New Roman"/>
                <w:kern w:val="0"/>
                <w:sz w:val="28"/>
                <w:szCs w:val="28"/>
                <w:lang w:val="ru-UA"/>
                <w14:ligatures w14:val="none"/>
              </w:rPr>
              <m:t>в</m:t>
            </m:r>
          </m:sub>
        </m:sSub>
        <m:r>
          <w:rPr>
            <w:rFonts w:ascii="Cambria Math" w:eastAsia="Calibri" w:hAnsi="Cambria Math" w:cs="Times New Roman"/>
            <w:kern w:val="0"/>
            <w:sz w:val="28"/>
            <w:szCs w:val="28"/>
            <w:lang w:val="ru-UA"/>
            <w14:ligatures w14:val="none"/>
          </w:rPr>
          <m:t>(</m:t>
        </m:r>
        <m:f>
          <m:fPr>
            <m:ctrlPr>
              <w:rPr>
                <w:rFonts w:ascii="Cambria Math" w:eastAsia="Calibri" w:hAnsi="Cambria Math" w:cs="Times New Roman"/>
                <w:i/>
                <w:iCs/>
                <w:kern w:val="0"/>
                <w:sz w:val="28"/>
                <w:szCs w:val="28"/>
                <w:lang w:val="ru-UA"/>
                <w14:ligatures w14:val="none"/>
              </w:rPr>
            </m:ctrlPr>
          </m:fPr>
          <m:num>
            <m:sSub>
              <m:sSubPr>
                <m:ctrlPr>
                  <w:rPr>
                    <w:rFonts w:ascii="Cambria Math" w:eastAsia="Calibri" w:hAnsi="Cambria Math" w:cs="Times New Roman"/>
                    <w:i/>
                    <w:iCs/>
                    <w:kern w:val="0"/>
                    <w:sz w:val="28"/>
                    <w:szCs w:val="28"/>
                    <w:lang w:val="ru-UA"/>
                    <w14:ligatures w14:val="none"/>
                  </w:rPr>
                </m:ctrlPr>
              </m:sSubPr>
              <m:e>
                <m:r>
                  <w:rPr>
                    <w:rFonts w:ascii="Cambria Math" w:eastAsia="Calibri" w:hAnsi="Cambria Math" w:cs="Times New Roman"/>
                    <w:kern w:val="0"/>
                    <w:sz w:val="28"/>
                    <w:szCs w:val="28"/>
                    <w:lang w:val="ru-UA"/>
                    <w14:ligatures w14:val="none"/>
                  </w:rPr>
                  <m:t>μ</m:t>
                </m:r>
              </m:e>
              <m:sub>
                <m:r>
                  <w:rPr>
                    <w:rFonts w:ascii="Cambria Math" w:eastAsia="Calibri" w:hAnsi="Cambria Math" w:cs="Times New Roman"/>
                    <w:kern w:val="0"/>
                    <w:sz w:val="28"/>
                    <w:szCs w:val="28"/>
                    <w:lang w:val="ru-UA"/>
                    <w14:ligatures w14:val="none"/>
                  </w:rPr>
                  <m:t>в</m:t>
                </m:r>
              </m:sub>
            </m:sSub>
          </m:num>
          <m:den>
            <m:sSub>
              <m:sSubPr>
                <m:ctrlPr>
                  <w:rPr>
                    <w:rFonts w:ascii="Cambria Math" w:eastAsia="Calibri" w:hAnsi="Cambria Math" w:cs="Times New Roman"/>
                    <w:i/>
                    <w:iCs/>
                    <w:kern w:val="0"/>
                    <w:sz w:val="28"/>
                    <w:szCs w:val="28"/>
                    <w:lang w:val="ru-UA"/>
                    <w14:ligatures w14:val="none"/>
                  </w:rPr>
                </m:ctrlPr>
              </m:sSubPr>
              <m:e>
                <m:r>
                  <w:rPr>
                    <w:rFonts w:ascii="Cambria Math" w:eastAsia="Calibri" w:hAnsi="Cambria Math" w:cs="Times New Roman"/>
                    <w:kern w:val="0"/>
                    <w:sz w:val="28"/>
                    <w:szCs w:val="28"/>
                    <w:lang w:val="ru-UA"/>
                    <w14:ligatures w14:val="none"/>
                  </w:rPr>
                  <m:t>μ</m:t>
                </m:r>
              </m:e>
              <m:sub>
                <m:r>
                  <w:rPr>
                    <w:rFonts w:ascii="Cambria Math" w:eastAsia="Calibri" w:hAnsi="Cambria Math" w:cs="Times New Roman"/>
                    <w:kern w:val="0"/>
                    <w:sz w:val="28"/>
                    <w:szCs w:val="28"/>
                    <w:lang w:val="ru-UA"/>
                    <w14:ligatures w14:val="none"/>
                  </w:rPr>
                  <m:t>cmn</m:t>
                </m:r>
              </m:sub>
            </m:sSub>
          </m:den>
        </m:f>
        <m:r>
          <w:rPr>
            <w:rFonts w:ascii="Cambria Math" w:eastAsia="Calibri" w:hAnsi="Cambria Math" w:cs="Times New Roman"/>
            <w:kern w:val="0"/>
            <w:sz w:val="28"/>
            <w:szCs w:val="28"/>
            <w:lang w:val="ru-UA"/>
            <w14:ligatures w14:val="none"/>
          </w:rPr>
          <m:t>)</m:t>
        </m:r>
      </m:oMath>
      <w:r w:rsidRPr="00DC586D">
        <w:rPr>
          <w:rFonts w:ascii="Times New Roman" w:eastAsia="Calibri" w:hAnsi="Times New Roman" w:cs="Times New Roman"/>
          <w:iCs/>
          <w:kern w:val="0"/>
          <w:sz w:val="28"/>
          <w:szCs w:val="28"/>
          <w:lang w:val="ru-UA"/>
          <w14:ligatures w14:val="none"/>
        </w:rPr>
        <w:t>​</w:t>
      </w:r>
    </w:p>
    <w:p w14:paraId="27037229" w14:textId="39EBF8F6" w:rsidR="00DC586D" w:rsidRDefault="00DC586D" w:rsidP="00586756">
      <w:pPr>
        <w:spacing w:line="360" w:lineRule="auto"/>
        <w:ind w:right="283" w:firstLine="709"/>
        <w:contextualSpacing/>
        <w:jc w:val="both"/>
        <w:rPr>
          <w:rFonts w:ascii="Times New Roman" w:eastAsia="Calibri" w:hAnsi="Times New Roman" w:cs="Times New Roman"/>
          <w:iCs/>
          <w:kern w:val="0"/>
          <w:sz w:val="28"/>
          <w:szCs w:val="28"/>
          <w:lang w:val="ru-UA"/>
          <w14:ligatures w14:val="none"/>
        </w:rPr>
      </w:pPr>
      <w:r>
        <w:rPr>
          <w:rFonts w:ascii="Times New Roman" w:eastAsia="Calibri" w:hAnsi="Times New Roman" w:cs="Times New Roman"/>
          <w:iCs/>
          <w:kern w:val="0"/>
          <w:sz w:val="28"/>
          <w:szCs w:val="28"/>
          <w:lang w:val="ru-UA"/>
          <w14:ligatures w14:val="none"/>
        </w:rPr>
        <w:t xml:space="preserve">де властивості води: </w:t>
      </w:r>
      <m:oMath>
        <m:sSub>
          <m:sSubPr>
            <m:ctrlPr>
              <w:rPr>
                <w:rFonts w:ascii="Cambria Math" w:eastAsia="Calibri" w:hAnsi="Cambria Math" w:cs="Times New Roman"/>
                <w:i/>
                <w:iCs/>
                <w:kern w:val="0"/>
                <w:sz w:val="28"/>
                <w:szCs w:val="28"/>
                <w:lang w:val="ru-UA"/>
                <w14:ligatures w14:val="none"/>
              </w:rPr>
            </m:ctrlPr>
          </m:sSubPr>
          <m:e>
            <m:r>
              <w:rPr>
                <w:rFonts w:ascii="Cambria Math" w:eastAsia="Calibri" w:hAnsi="Cambria Math" w:cs="Times New Roman"/>
                <w:kern w:val="0"/>
                <w:sz w:val="28"/>
                <w:szCs w:val="28"/>
                <w:lang w:val="ru-UA"/>
                <w14:ligatures w14:val="none"/>
              </w:rPr>
              <m:t>Pr</m:t>
            </m:r>
          </m:e>
          <m:sub>
            <m:r>
              <w:rPr>
                <w:rFonts w:ascii="Cambria Math" w:eastAsia="Calibri" w:hAnsi="Cambria Math" w:cs="Times New Roman"/>
                <w:kern w:val="0"/>
                <w:sz w:val="28"/>
                <w:szCs w:val="28"/>
                <w:lang w:val="ru-UA"/>
                <w14:ligatures w14:val="none"/>
              </w:rPr>
              <m:t>в</m:t>
            </m:r>
          </m:sub>
        </m:sSub>
      </m:oMath>
      <w:r>
        <w:rPr>
          <w:rFonts w:ascii="Times New Roman" w:eastAsia="Calibri" w:hAnsi="Times New Roman" w:cs="Times New Roman"/>
          <w:iCs/>
          <w:kern w:val="0"/>
          <w:sz w:val="28"/>
          <w:szCs w:val="28"/>
          <w:lang w:val="ru-UA"/>
          <w14:ligatures w14:val="none"/>
        </w:rPr>
        <w:t xml:space="preserve"> – число Прандтля; </w:t>
      </w:r>
      <m:oMath>
        <m:sSub>
          <m:sSubPr>
            <m:ctrlPr>
              <w:rPr>
                <w:rFonts w:ascii="Cambria Math" w:eastAsia="Calibri" w:hAnsi="Cambria Math" w:cs="Times New Roman"/>
                <w:i/>
                <w:iCs/>
                <w:kern w:val="0"/>
                <w:sz w:val="28"/>
                <w:szCs w:val="28"/>
                <w:lang w:val="ru-UA"/>
                <w14:ligatures w14:val="none"/>
              </w:rPr>
            </m:ctrlPr>
          </m:sSubPr>
          <m:e>
            <m:r>
              <w:rPr>
                <w:rFonts w:ascii="Cambria Math" w:eastAsia="Calibri" w:hAnsi="Cambria Math" w:cs="Times New Roman"/>
                <w:kern w:val="0"/>
                <w:sz w:val="28"/>
                <w:szCs w:val="28"/>
                <w:lang w:val="ru-UA"/>
                <w14:ligatures w14:val="none"/>
              </w:rPr>
              <m:t>μ</m:t>
            </m:r>
          </m:e>
          <m:sub>
            <m:r>
              <w:rPr>
                <w:rFonts w:ascii="Cambria Math" w:eastAsia="Calibri" w:hAnsi="Cambria Math" w:cs="Times New Roman"/>
                <w:kern w:val="0"/>
                <w:sz w:val="28"/>
                <w:szCs w:val="28"/>
                <w:lang w:val="ru-UA"/>
                <w14:ligatures w14:val="none"/>
              </w:rPr>
              <m:t>в</m:t>
            </m:r>
          </m:sub>
        </m:sSub>
      </m:oMath>
      <w:r>
        <w:rPr>
          <w:rFonts w:ascii="Times New Roman" w:eastAsia="Calibri" w:hAnsi="Times New Roman" w:cs="Times New Roman"/>
          <w:iCs/>
          <w:kern w:val="0"/>
          <w:sz w:val="28"/>
          <w:szCs w:val="28"/>
          <w:lang w:val="ru-UA"/>
          <w14:ligatures w14:val="none"/>
        </w:rPr>
        <w:t xml:space="preserve"> – динамічна вязкість, Па с.</w:t>
      </w:r>
    </w:p>
    <w:p w14:paraId="15447A96" w14:textId="669A986A" w:rsidR="00DC586D" w:rsidRPr="00586756" w:rsidRDefault="00DC586D" w:rsidP="00586756">
      <w:pPr>
        <w:spacing w:line="360" w:lineRule="auto"/>
        <w:ind w:right="283" w:firstLine="709"/>
        <w:contextualSpacing/>
        <w:jc w:val="both"/>
        <w:rPr>
          <w:rFonts w:ascii="Times New Roman" w:eastAsia="Calibri" w:hAnsi="Times New Roman" w:cs="Times New Roman"/>
          <w:iCs/>
          <w:kern w:val="0"/>
          <w:sz w:val="28"/>
          <w:szCs w:val="28"/>
          <w:lang w:val="ru-UA"/>
          <w14:ligatures w14:val="none"/>
        </w:rPr>
      </w:pPr>
      <m:oMathPara>
        <m:oMath>
          <m:sSub>
            <m:sSubPr>
              <m:ctrlPr>
                <w:rPr>
                  <w:rFonts w:ascii="Cambria Math" w:eastAsia="Calibri" w:hAnsi="Cambria Math" w:cs="Times New Roman"/>
                  <w:i/>
                  <w:iCs/>
                  <w:kern w:val="0"/>
                  <w:sz w:val="28"/>
                  <w:szCs w:val="28"/>
                  <w:lang w:val="ru-UA"/>
                  <w14:ligatures w14:val="none"/>
                </w:rPr>
              </m:ctrlPr>
            </m:sSubPr>
            <m:e>
              <m:r>
                <w:rPr>
                  <w:rFonts w:ascii="Cambria Math" w:eastAsia="Calibri" w:hAnsi="Cambria Math" w:cs="Times New Roman"/>
                  <w:kern w:val="0"/>
                  <w:sz w:val="28"/>
                  <w:szCs w:val="28"/>
                  <w:lang w:val="en-US"/>
                  <w14:ligatures w14:val="none"/>
                </w:rPr>
                <m:t>Re</m:t>
              </m:r>
            </m:e>
            <m:sub>
              <m:sSub>
                <m:sSubPr>
                  <m:ctrlPr>
                    <w:rPr>
                      <w:rFonts w:ascii="Cambria Math" w:eastAsia="Calibri" w:hAnsi="Cambria Math" w:cs="Times New Roman"/>
                      <w:i/>
                      <w:iCs/>
                      <w:kern w:val="0"/>
                      <w:sz w:val="28"/>
                      <w:szCs w:val="28"/>
                      <w:lang w:val="ru-UA"/>
                      <w14:ligatures w14:val="none"/>
                    </w:rPr>
                  </m:ctrlPr>
                </m:sSubPr>
                <m:e>
                  <m:r>
                    <w:rPr>
                      <w:rFonts w:ascii="Cambria Math" w:eastAsia="Calibri" w:hAnsi="Cambria Math" w:cs="Times New Roman"/>
                      <w:kern w:val="0"/>
                      <w:sz w:val="28"/>
                      <w:szCs w:val="28"/>
                      <w:lang w:val="ru-UA"/>
                      <w14:ligatures w14:val="none"/>
                    </w:rPr>
                    <m:t>n</m:t>
                  </m:r>
                </m:e>
                <m:sub>
                  <m:r>
                    <w:rPr>
                      <w:rFonts w:ascii="Cambria Math" w:eastAsia="Calibri" w:hAnsi="Cambria Math" w:cs="Times New Roman"/>
                      <w:kern w:val="0"/>
                      <w:sz w:val="28"/>
                      <w:szCs w:val="28"/>
                      <w:lang w:val="ru-UA"/>
                      <w14:ligatures w14:val="none"/>
                    </w:rPr>
                    <m:t>i</m:t>
                  </m:r>
                </m:sub>
              </m:sSub>
            </m:sub>
          </m:sSub>
          <m:r>
            <w:rPr>
              <w:rFonts w:ascii="Cambria Math" w:eastAsia="Calibri" w:hAnsi="Cambria Math" w:cs="Times New Roman"/>
              <w:kern w:val="0"/>
              <w:sz w:val="28"/>
              <w:szCs w:val="28"/>
              <w:lang w:val="ru-UA"/>
              <w14:ligatures w14:val="none"/>
            </w:rPr>
            <m:t>=</m:t>
          </m:r>
          <m:f>
            <m:fPr>
              <m:ctrlPr>
                <w:rPr>
                  <w:rFonts w:ascii="Cambria Math" w:eastAsia="Calibri" w:hAnsi="Cambria Math" w:cs="Times New Roman"/>
                  <w:i/>
                  <w:iCs/>
                  <w:kern w:val="0"/>
                  <w:sz w:val="28"/>
                  <w:szCs w:val="28"/>
                  <w:lang w:val="ru-UA"/>
                  <w14:ligatures w14:val="none"/>
                </w:rPr>
              </m:ctrlPr>
            </m:fPr>
            <m:num>
              <m:sSub>
                <m:sSubPr>
                  <m:ctrlPr>
                    <w:rPr>
                      <w:rFonts w:ascii="Cambria Math" w:eastAsia="Calibri" w:hAnsi="Cambria Math" w:cs="Times New Roman"/>
                      <w:i/>
                      <w:iCs/>
                      <w:kern w:val="0"/>
                      <w:sz w:val="28"/>
                      <w:szCs w:val="28"/>
                      <w:lang w:val="ru-UA"/>
                      <w14:ligatures w14:val="none"/>
                    </w:rPr>
                  </m:ctrlPr>
                </m:sSubPr>
                <m:e>
                  <m:r>
                    <w:rPr>
                      <w:rFonts w:ascii="Cambria Math" w:eastAsia="Calibri" w:hAnsi="Cambria Math" w:cs="Times New Roman"/>
                      <w:kern w:val="0"/>
                      <w:sz w:val="28"/>
                      <w:szCs w:val="28"/>
                      <w:lang w:val="ru-UA"/>
                      <w14:ligatures w14:val="none"/>
                    </w:rPr>
                    <m:t>v</m:t>
                  </m:r>
                </m:e>
                <m:sub>
                  <m:r>
                    <w:rPr>
                      <w:rFonts w:ascii="Cambria Math" w:eastAsia="Calibri" w:hAnsi="Cambria Math" w:cs="Times New Roman"/>
                      <w:kern w:val="0"/>
                      <w:sz w:val="28"/>
                      <w:szCs w:val="28"/>
                      <w:lang w:val="ru-UA"/>
                      <w14:ligatures w14:val="none"/>
                    </w:rPr>
                    <m:t>в</m:t>
                  </m:r>
                </m:sub>
              </m:sSub>
              <m:r>
                <w:rPr>
                  <w:rFonts w:ascii="Cambria Math" w:eastAsia="Calibri" w:hAnsi="Cambria Math" w:cs="Times New Roman"/>
                  <w:kern w:val="0"/>
                  <w:sz w:val="28"/>
                  <w:szCs w:val="28"/>
                  <w:lang w:val="ru-UA"/>
                  <w14:ligatures w14:val="none"/>
                </w:rPr>
                <m:t>∙</m:t>
              </m:r>
              <m:sSub>
                <m:sSubPr>
                  <m:ctrlPr>
                    <w:rPr>
                      <w:rFonts w:ascii="Cambria Math" w:eastAsia="Calibri" w:hAnsi="Cambria Math" w:cs="Times New Roman"/>
                      <w:i/>
                      <w:iCs/>
                      <w:kern w:val="0"/>
                      <w:sz w:val="28"/>
                      <w:szCs w:val="28"/>
                      <w:lang w:val="ru-UA"/>
                      <w14:ligatures w14:val="none"/>
                    </w:rPr>
                  </m:ctrlPr>
                </m:sSubPr>
                <m:e>
                  <m:r>
                    <w:rPr>
                      <w:rFonts w:ascii="Cambria Math" w:eastAsia="Calibri" w:hAnsi="Cambria Math" w:cs="Times New Roman"/>
                      <w:kern w:val="0"/>
                      <w:sz w:val="28"/>
                      <w:szCs w:val="28"/>
                      <w:lang w:val="en-US"/>
                      <w14:ligatures w14:val="none"/>
                    </w:rPr>
                    <m:t>d</m:t>
                  </m:r>
                </m:e>
                <m:sub>
                  <m:r>
                    <w:rPr>
                      <w:rFonts w:ascii="Cambria Math" w:eastAsia="Calibri" w:hAnsi="Cambria Math" w:cs="Times New Roman"/>
                      <w:kern w:val="0"/>
                      <w:sz w:val="28"/>
                      <w:szCs w:val="28"/>
                      <w:lang w:val="ru-UA"/>
                      <w14:ligatures w14:val="none"/>
                    </w:rPr>
                    <m:t>m</m:t>
                  </m:r>
                </m:sub>
              </m:sSub>
            </m:num>
            <m:den>
              <m:sSub>
                <m:sSubPr>
                  <m:ctrlPr>
                    <w:rPr>
                      <w:rFonts w:ascii="Cambria Math" w:eastAsia="Calibri" w:hAnsi="Cambria Math" w:cs="Times New Roman"/>
                      <w:i/>
                      <w:iCs/>
                      <w:kern w:val="0"/>
                      <w:sz w:val="28"/>
                      <w:szCs w:val="28"/>
                      <w:lang w:val="ru-UA"/>
                      <w14:ligatures w14:val="none"/>
                    </w:rPr>
                  </m:ctrlPr>
                </m:sSubPr>
                <m:e>
                  <m:r>
                    <w:rPr>
                      <w:rFonts w:ascii="Cambria Math" w:eastAsia="Calibri" w:hAnsi="Cambria Math" w:cs="Times New Roman"/>
                      <w:kern w:val="0"/>
                      <w:sz w:val="28"/>
                      <w:szCs w:val="28"/>
                      <w:lang w:val="ru-UA"/>
                      <w14:ligatures w14:val="none"/>
                    </w:rPr>
                    <m:t>ρ</m:t>
                  </m:r>
                </m:e>
                <m:sub>
                  <m:r>
                    <w:rPr>
                      <w:rFonts w:ascii="Cambria Math" w:eastAsia="Calibri" w:hAnsi="Cambria Math" w:cs="Times New Roman"/>
                      <w:kern w:val="0"/>
                      <w:sz w:val="28"/>
                      <w:szCs w:val="28"/>
                      <w:lang w:val="ru-RU"/>
                      <w14:ligatures w14:val="none"/>
                    </w:rPr>
                    <m:t>в</m:t>
                  </m:r>
                </m:sub>
              </m:sSub>
            </m:den>
          </m:f>
        </m:oMath>
      </m:oMathPara>
    </w:p>
    <w:p w14:paraId="60BC426A" w14:textId="54997C86" w:rsidR="00586756" w:rsidRPr="00DC586D" w:rsidRDefault="00DC586D" w:rsidP="00586756">
      <w:pPr>
        <w:spacing w:line="360" w:lineRule="auto"/>
        <w:ind w:right="283"/>
        <w:contextualSpacing/>
        <w:jc w:val="both"/>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 xml:space="preserve">де </w:t>
      </w:r>
      <m:oMath>
        <m:sSub>
          <m:sSubPr>
            <m:ctrlPr>
              <w:rPr>
                <w:rFonts w:ascii="Cambria Math" w:eastAsia="Calibri" w:hAnsi="Cambria Math" w:cs="Times New Roman"/>
                <w:i/>
                <w:iCs/>
                <w:kern w:val="0"/>
                <w:sz w:val="28"/>
                <w:szCs w:val="28"/>
                <w:lang w:val="ru-UA"/>
                <w14:ligatures w14:val="none"/>
              </w:rPr>
            </m:ctrlPr>
          </m:sSubPr>
          <m:e>
            <m:r>
              <w:rPr>
                <w:rFonts w:ascii="Cambria Math" w:eastAsia="Calibri" w:hAnsi="Cambria Math" w:cs="Times New Roman"/>
                <w:kern w:val="0"/>
                <w:sz w:val="28"/>
                <w:szCs w:val="28"/>
                <w:lang w:val="ru-UA"/>
                <w14:ligatures w14:val="none"/>
              </w:rPr>
              <m:t>v</m:t>
            </m:r>
          </m:e>
          <m:sub>
            <m:r>
              <w:rPr>
                <w:rFonts w:ascii="Cambria Math" w:eastAsia="Calibri" w:hAnsi="Cambria Math" w:cs="Times New Roman"/>
                <w:kern w:val="0"/>
                <w:sz w:val="28"/>
                <w:szCs w:val="28"/>
                <w:lang w:val="ru-UA"/>
                <w14:ligatures w14:val="none"/>
              </w:rPr>
              <m:t>в</m:t>
            </m:r>
          </m:sub>
        </m:sSub>
      </m:oMath>
      <w:r>
        <w:rPr>
          <w:rFonts w:ascii="Times New Roman" w:eastAsia="Calibri" w:hAnsi="Times New Roman" w:cs="Times New Roman"/>
          <w:iCs/>
          <w:kern w:val="0"/>
          <w:sz w:val="28"/>
          <w:szCs w:val="28"/>
          <w:lang w:val="ru-UA"/>
          <w14:ligatures w14:val="none"/>
        </w:rPr>
        <w:t xml:space="preserve"> – швидкість води, м/с; </w:t>
      </w:r>
      <m:oMath>
        <m:sSub>
          <m:sSubPr>
            <m:ctrlPr>
              <w:rPr>
                <w:rFonts w:ascii="Cambria Math" w:eastAsia="Calibri" w:hAnsi="Cambria Math" w:cs="Times New Roman"/>
                <w:i/>
                <w:iCs/>
                <w:kern w:val="0"/>
                <w:sz w:val="28"/>
                <w:szCs w:val="28"/>
                <w:lang w:val="ru-UA"/>
                <w14:ligatures w14:val="none"/>
              </w:rPr>
            </m:ctrlPr>
          </m:sSubPr>
          <m:e>
            <m:r>
              <w:rPr>
                <w:rFonts w:ascii="Cambria Math" w:eastAsia="Calibri" w:hAnsi="Cambria Math" w:cs="Times New Roman"/>
                <w:kern w:val="0"/>
                <w:sz w:val="28"/>
                <w:szCs w:val="28"/>
                <w:lang w:val="ru-UA"/>
                <w14:ligatures w14:val="none"/>
              </w:rPr>
              <m:t>ρ</m:t>
            </m:r>
          </m:e>
          <m:sub>
            <m:r>
              <w:rPr>
                <w:rFonts w:ascii="Cambria Math" w:eastAsia="Calibri" w:hAnsi="Cambria Math" w:cs="Times New Roman"/>
                <w:kern w:val="0"/>
                <w:sz w:val="28"/>
                <w:szCs w:val="28"/>
                <w:lang w:val="ru-RU"/>
                <w14:ligatures w14:val="none"/>
              </w:rPr>
              <m:t>в</m:t>
            </m:r>
          </m:sub>
        </m:sSub>
      </m:oMath>
      <w:r>
        <w:rPr>
          <w:rFonts w:ascii="Times New Roman" w:eastAsia="Calibri" w:hAnsi="Times New Roman" w:cs="Times New Roman"/>
          <w:iCs/>
          <w:kern w:val="0"/>
          <w:sz w:val="28"/>
          <w:szCs w:val="28"/>
          <w:lang w:val="ru-UA"/>
          <w14:ligatures w14:val="none"/>
        </w:rPr>
        <w:t xml:space="preserve"> – густина води, кг/м</w:t>
      </w:r>
      <w:r>
        <w:rPr>
          <w:rFonts w:ascii="Times New Roman" w:eastAsia="Calibri" w:hAnsi="Times New Roman" w:cs="Times New Roman"/>
          <w:iCs/>
          <w:kern w:val="0"/>
          <w:sz w:val="28"/>
          <w:szCs w:val="28"/>
          <w:vertAlign w:val="superscript"/>
          <w:lang w:val="ru-UA"/>
          <w14:ligatures w14:val="none"/>
        </w:rPr>
        <w:t>3</w:t>
      </w:r>
      <w:r>
        <w:rPr>
          <w:rFonts w:ascii="Times New Roman" w:eastAsia="Calibri" w:hAnsi="Times New Roman" w:cs="Times New Roman"/>
          <w:iCs/>
          <w:kern w:val="0"/>
          <w:sz w:val="28"/>
          <w:szCs w:val="28"/>
          <w:lang w:val="ru-UA"/>
          <w14:ligatures w14:val="none"/>
        </w:rPr>
        <w:t xml:space="preserve">; </w:t>
      </w:r>
      <m:oMath>
        <m:sSub>
          <m:sSubPr>
            <m:ctrlPr>
              <w:rPr>
                <w:rFonts w:ascii="Cambria Math" w:eastAsia="Calibri" w:hAnsi="Cambria Math" w:cs="Times New Roman"/>
                <w:i/>
                <w:iCs/>
                <w:kern w:val="0"/>
                <w:sz w:val="28"/>
                <w:szCs w:val="28"/>
                <w:lang w:val="ru-UA"/>
                <w14:ligatures w14:val="none"/>
              </w:rPr>
            </m:ctrlPr>
          </m:sSubPr>
          <m:e>
            <m:r>
              <w:rPr>
                <w:rFonts w:ascii="Cambria Math" w:eastAsia="Calibri" w:hAnsi="Cambria Math" w:cs="Times New Roman"/>
                <w:kern w:val="0"/>
                <w:sz w:val="28"/>
                <w:szCs w:val="28"/>
                <w:lang w:val="en-US"/>
                <w14:ligatures w14:val="none"/>
              </w:rPr>
              <m:t>d</m:t>
            </m:r>
          </m:e>
          <m:sub>
            <m:r>
              <w:rPr>
                <w:rFonts w:ascii="Cambria Math" w:eastAsia="Calibri" w:hAnsi="Cambria Math" w:cs="Times New Roman"/>
                <w:kern w:val="0"/>
                <w:sz w:val="28"/>
                <w:szCs w:val="28"/>
                <w:lang w:val="ru-UA"/>
                <w14:ligatures w14:val="none"/>
              </w:rPr>
              <m:t>m</m:t>
            </m:r>
          </m:sub>
        </m:sSub>
      </m:oMath>
      <w:r>
        <w:rPr>
          <w:rFonts w:ascii="Times New Roman" w:eastAsia="Calibri" w:hAnsi="Times New Roman" w:cs="Times New Roman"/>
          <w:iCs/>
          <w:kern w:val="0"/>
          <w:sz w:val="28"/>
          <w:szCs w:val="28"/>
          <w:lang w:val="ru-UA"/>
          <w14:ligatures w14:val="none"/>
        </w:rPr>
        <w:t xml:space="preserve"> – діаметр труби, м.</w:t>
      </w:r>
    </w:p>
    <w:p w14:paraId="0CE12B3C" w14:textId="50188F66" w:rsidR="00934FC9" w:rsidRDefault="002F6012" w:rsidP="002F6012">
      <w:pPr>
        <w:spacing w:line="360" w:lineRule="auto"/>
        <w:ind w:right="283" w:firstLine="720"/>
        <w:contextualSpacing/>
        <w:jc w:val="both"/>
        <w:rPr>
          <w:rFonts w:ascii="Times New Roman" w:eastAsia="Calibri" w:hAnsi="Times New Roman" w:cs="Times New Roman"/>
          <w:kern w:val="0"/>
          <w:sz w:val="28"/>
          <w:szCs w:val="28"/>
          <w:lang w:val="uk-UA"/>
          <w14:ligatures w14:val="none"/>
        </w:rPr>
      </w:pPr>
      <w:r w:rsidRPr="002F6012">
        <w:rPr>
          <w:rFonts w:ascii="Times New Roman" w:eastAsia="Calibri" w:hAnsi="Times New Roman" w:cs="Times New Roman"/>
          <w:kern w:val="0"/>
          <w:sz w:val="28"/>
          <w:szCs w:val="28"/>
          <w14:ligatures w14:val="none"/>
        </w:rPr>
        <w:t>Після визначення коефіцієнта теплопередачі проводять обчислення, використовуючи величину теплового потоку для гладкої труби та для труби з циліндричним оребренням.</w:t>
      </w:r>
    </w:p>
    <w:p w14:paraId="4AE4F27A" w14:textId="77777777" w:rsidR="002F6012" w:rsidRDefault="002F6012" w:rsidP="002F6012">
      <w:pPr>
        <w:spacing w:line="360" w:lineRule="auto"/>
        <w:ind w:right="283" w:firstLine="720"/>
        <w:contextualSpacing/>
        <w:jc w:val="both"/>
        <w:rPr>
          <w:rFonts w:ascii="Times New Roman" w:eastAsia="Calibri" w:hAnsi="Times New Roman" w:cs="Times New Roman"/>
          <w:kern w:val="0"/>
          <w:sz w:val="28"/>
          <w:szCs w:val="28"/>
          <w:lang w:val="uk-UA"/>
          <w14:ligatures w14:val="none"/>
        </w:rPr>
      </w:pPr>
    </w:p>
    <w:p w14:paraId="760B5BE0" w14:textId="77777777" w:rsidR="002F6012" w:rsidRPr="002F6012" w:rsidRDefault="002F6012" w:rsidP="002F6012">
      <w:pPr>
        <w:spacing w:line="360" w:lineRule="auto"/>
        <w:ind w:right="283" w:firstLine="720"/>
        <w:contextualSpacing/>
        <w:jc w:val="both"/>
        <w:rPr>
          <w:rFonts w:ascii="Times New Roman" w:eastAsia="Calibri" w:hAnsi="Times New Roman" w:cs="Times New Roman"/>
          <w:kern w:val="0"/>
          <w:sz w:val="28"/>
          <w:szCs w:val="28"/>
          <w:lang w:val="uk-UA"/>
          <w14:ligatures w14:val="none"/>
        </w:rPr>
      </w:pPr>
    </w:p>
    <w:p w14:paraId="70762C12" w14:textId="77777777" w:rsidR="00A90531" w:rsidRPr="00A90531" w:rsidRDefault="00A90531" w:rsidP="00A90531">
      <w:pPr>
        <w:spacing w:line="360" w:lineRule="auto"/>
        <w:ind w:right="283" w:firstLine="851"/>
        <w:contextualSpacing/>
        <w:jc w:val="both"/>
        <w:rPr>
          <w:rFonts w:ascii="Times New Roman" w:eastAsia="Calibri" w:hAnsi="Times New Roman" w:cs="Times New Roman"/>
          <w:b/>
          <w:bCs/>
          <w:kern w:val="0"/>
          <w:sz w:val="28"/>
          <w:szCs w:val="28"/>
          <w14:ligatures w14:val="none"/>
        </w:rPr>
      </w:pPr>
      <w:r w:rsidRPr="00A90531">
        <w:rPr>
          <w:rFonts w:ascii="Times New Roman" w:eastAsia="Calibri" w:hAnsi="Times New Roman" w:cs="Times New Roman"/>
          <w:b/>
          <w:bCs/>
          <w:kern w:val="0"/>
          <w:sz w:val="28"/>
          <w:szCs w:val="28"/>
          <w14:ligatures w14:val="none"/>
        </w:rPr>
        <w:t>3.2. Постановка та розв’язання задач теплопередачі в CAD/CAE-середовищі</w:t>
      </w:r>
    </w:p>
    <w:p w14:paraId="00859259" w14:textId="77777777" w:rsidR="00A90531" w:rsidRPr="00A90531" w:rsidRDefault="00A90531" w:rsidP="00A90531">
      <w:pPr>
        <w:spacing w:line="360" w:lineRule="auto"/>
        <w:ind w:right="283" w:firstLine="851"/>
        <w:contextualSpacing/>
        <w:jc w:val="both"/>
        <w:rPr>
          <w:rFonts w:ascii="Times New Roman" w:eastAsia="Calibri" w:hAnsi="Times New Roman" w:cs="Times New Roman"/>
          <w:kern w:val="0"/>
          <w:sz w:val="28"/>
          <w:szCs w:val="28"/>
          <w14:ligatures w14:val="none"/>
        </w:rPr>
      </w:pPr>
      <w:r w:rsidRPr="00A90531">
        <w:rPr>
          <w:rFonts w:ascii="Times New Roman" w:eastAsia="Calibri" w:hAnsi="Times New Roman" w:cs="Times New Roman"/>
          <w:kern w:val="0"/>
          <w:sz w:val="28"/>
          <w:szCs w:val="28"/>
          <w14:ligatures w14:val="none"/>
        </w:rPr>
        <w:t>Процес формулювання та розв’язання задачі теплопередачі в CAD/CAE-середовищі можна подати у вигляді наступного алгоритму:</w:t>
      </w:r>
    </w:p>
    <w:p w14:paraId="1F4C11B6" w14:textId="77777777" w:rsidR="00A90531" w:rsidRPr="00A90531" w:rsidRDefault="00A90531" w:rsidP="00A90531">
      <w:pPr>
        <w:numPr>
          <w:ilvl w:val="0"/>
          <w:numId w:val="88"/>
        </w:numPr>
        <w:spacing w:line="360" w:lineRule="auto"/>
        <w:ind w:right="283"/>
        <w:contextualSpacing/>
        <w:jc w:val="both"/>
        <w:rPr>
          <w:rFonts w:ascii="Times New Roman" w:eastAsia="Calibri" w:hAnsi="Times New Roman" w:cs="Times New Roman"/>
          <w:kern w:val="0"/>
          <w:sz w:val="28"/>
          <w:szCs w:val="28"/>
          <w14:ligatures w14:val="none"/>
        </w:rPr>
      </w:pPr>
      <w:r w:rsidRPr="00A90531">
        <w:rPr>
          <w:rFonts w:ascii="Times New Roman" w:eastAsia="Calibri" w:hAnsi="Times New Roman" w:cs="Times New Roman"/>
          <w:kern w:val="0"/>
          <w:sz w:val="28"/>
          <w:szCs w:val="28"/>
          <w14:ligatures w14:val="none"/>
        </w:rPr>
        <w:t>створення геометричної моделі об’єкта (наприклад, у SolidWorks);</w:t>
      </w:r>
    </w:p>
    <w:p w14:paraId="4450417E" w14:textId="77777777" w:rsidR="00A90531" w:rsidRPr="00A90531" w:rsidRDefault="00A90531" w:rsidP="00A90531">
      <w:pPr>
        <w:numPr>
          <w:ilvl w:val="0"/>
          <w:numId w:val="88"/>
        </w:numPr>
        <w:spacing w:line="360" w:lineRule="auto"/>
        <w:ind w:right="283"/>
        <w:contextualSpacing/>
        <w:jc w:val="both"/>
        <w:rPr>
          <w:rFonts w:ascii="Times New Roman" w:eastAsia="Calibri" w:hAnsi="Times New Roman" w:cs="Times New Roman"/>
          <w:kern w:val="0"/>
          <w:sz w:val="28"/>
          <w:szCs w:val="28"/>
          <w14:ligatures w14:val="none"/>
        </w:rPr>
      </w:pPr>
      <w:r w:rsidRPr="00A90531">
        <w:rPr>
          <w:rFonts w:ascii="Times New Roman" w:eastAsia="Calibri" w:hAnsi="Times New Roman" w:cs="Times New Roman"/>
          <w:kern w:val="0"/>
          <w:sz w:val="28"/>
          <w:szCs w:val="28"/>
          <w14:ligatures w14:val="none"/>
        </w:rPr>
        <w:t>визначення меж розрахункової області та її фізичних властивостей;</w:t>
      </w:r>
    </w:p>
    <w:p w14:paraId="55ED63F7" w14:textId="77777777" w:rsidR="00A90531" w:rsidRPr="00A90531" w:rsidRDefault="00A90531" w:rsidP="00A90531">
      <w:pPr>
        <w:numPr>
          <w:ilvl w:val="0"/>
          <w:numId w:val="88"/>
        </w:numPr>
        <w:spacing w:line="360" w:lineRule="auto"/>
        <w:ind w:right="283"/>
        <w:contextualSpacing/>
        <w:jc w:val="both"/>
        <w:rPr>
          <w:rFonts w:ascii="Times New Roman" w:eastAsia="Calibri" w:hAnsi="Times New Roman" w:cs="Times New Roman"/>
          <w:kern w:val="0"/>
          <w:sz w:val="28"/>
          <w:szCs w:val="28"/>
          <w14:ligatures w14:val="none"/>
        </w:rPr>
      </w:pPr>
      <w:r w:rsidRPr="00A90531">
        <w:rPr>
          <w:rFonts w:ascii="Times New Roman" w:eastAsia="Calibri" w:hAnsi="Times New Roman" w:cs="Times New Roman"/>
          <w:kern w:val="0"/>
          <w:sz w:val="28"/>
          <w:szCs w:val="28"/>
          <w14:ligatures w14:val="none"/>
        </w:rPr>
        <w:t>поділ області на підобласті та побудова сітки (наприклад, у Flow Simulation);</w:t>
      </w:r>
    </w:p>
    <w:p w14:paraId="0F20CD28" w14:textId="77777777" w:rsidR="00A90531" w:rsidRPr="00A90531" w:rsidRDefault="00A90531" w:rsidP="00A90531">
      <w:pPr>
        <w:numPr>
          <w:ilvl w:val="0"/>
          <w:numId w:val="88"/>
        </w:numPr>
        <w:spacing w:line="360" w:lineRule="auto"/>
        <w:ind w:right="283"/>
        <w:contextualSpacing/>
        <w:jc w:val="both"/>
        <w:rPr>
          <w:rFonts w:ascii="Times New Roman" w:eastAsia="Calibri" w:hAnsi="Times New Roman" w:cs="Times New Roman"/>
          <w:kern w:val="0"/>
          <w:sz w:val="28"/>
          <w:szCs w:val="28"/>
          <w14:ligatures w14:val="none"/>
        </w:rPr>
      </w:pPr>
      <w:r w:rsidRPr="00A90531">
        <w:rPr>
          <w:rFonts w:ascii="Times New Roman" w:eastAsia="Calibri" w:hAnsi="Times New Roman" w:cs="Times New Roman"/>
          <w:kern w:val="0"/>
          <w:sz w:val="28"/>
          <w:szCs w:val="28"/>
          <w14:ligatures w14:val="none"/>
        </w:rPr>
        <w:t>встановлення граничних умов і вибір моделі турбулентності;</w:t>
      </w:r>
    </w:p>
    <w:p w14:paraId="786B2383" w14:textId="77777777" w:rsidR="00A90531" w:rsidRPr="00A90531" w:rsidRDefault="00A90531" w:rsidP="00A90531">
      <w:pPr>
        <w:numPr>
          <w:ilvl w:val="0"/>
          <w:numId w:val="88"/>
        </w:numPr>
        <w:spacing w:line="360" w:lineRule="auto"/>
        <w:ind w:right="283"/>
        <w:contextualSpacing/>
        <w:jc w:val="both"/>
        <w:rPr>
          <w:rFonts w:ascii="Times New Roman" w:eastAsia="Calibri" w:hAnsi="Times New Roman" w:cs="Times New Roman"/>
          <w:kern w:val="0"/>
          <w:sz w:val="28"/>
          <w:szCs w:val="28"/>
          <w14:ligatures w14:val="none"/>
        </w:rPr>
      </w:pPr>
      <w:r w:rsidRPr="00A90531">
        <w:rPr>
          <w:rFonts w:ascii="Times New Roman" w:eastAsia="Calibri" w:hAnsi="Times New Roman" w:cs="Times New Roman"/>
          <w:kern w:val="0"/>
          <w:sz w:val="28"/>
          <w:szCs w:val="28"/>
          <w14:ligatures w14:val="none"/>
        </w:rPr>
        <w:t>постановка цілей проєкту, запуск розрахунку та його виконання;</w:t>
      </w:r>
    </w:p>
    <w:p w14:paraId="413E4A55" w14:textId="77777777" w:rsidR="00A90531" w:rsidRPr="00A90531" w:rsidRDefault="00A90531" w:rsidP="00A90531">
      <w:pPr>
        <w:numPr>
          <w:ilvl w:val="0"/>
          <w:numId w:val="88"/>
        </w:numPr>
        <w:spacing w:line="360" w:lineRule="auto"/>
        <w:ind w:right="283"/>
        <w:contextualSpacing/>
        <w:jc w:val="both"/>
        <w:rPr>
          <w:rFonts w:ascii="Times New Roman" w:eastAsia="Calibri" w:hAnsi="Times New Roman" w:cs="Times New Roman"/>
          <w:kern w:val="0"/>
          <w:sz w:val="28"/>
          <w:szCs w:val="28"/>
          <w14:ligatures w14:val="none"/>
        </w:rPr>
      </w:pPr>
      <w:r w:rsidRPr="00A90531">
        <w:rPr>
          <w:rFonts w:ascii="Times New Roman" w:eastAsia="Calibri" w:hAnsi="Times New Roman" w:cs="Times New Roman"/>
          <w:kern w:val="0"/>
          <w:sz w:val="28"/>
          <w:szCs w:val="28"/>
          <w14:ligatures w14:val="none"/>
        </w:rPr>
        <w:t>контроль точності розрахунків (оцінка збіжності результатів);</w:t>
      </w:r>
    </w:p>
    <w:p w14:paraId="0DB66E88" w14:textId="77777777" w:rsidR="00A90531" w:rsidRPr="00A90531" w:rsidRDefault="00A90531" w:rsidP="00A90531">
      <w:pPr>
        <w:numPr>
          <w:ilvl w:val="0"/>
          <w:numId w:val="88"/>
        </w:numPr>
        <w:spacing w:line="360" w:lineRule="auto"/>
        <w:ind w:right="283"/>
        <w:contextualSpacing/>
        <w:jc w:val="both"/>
        <w:rPr>
          <w:rFonts w:ascii="Times New Roman" w:eastAsia="Calibri" w:hAnsi="Times New Roman" w:cs="Times New Roman"/>
          <w:kern w:val="0"/>
          <w:sz w:val="28"/>
          <w:szCs w:val="28"/>
          <w14:ligatures w14:val="none"/>
        </w:rPr>
      </w:pPr>
      <w:r w:rsidRPr="00A90531">
        <w:rPr>
          <w:rFonts w:ascii="Times New Roman" w:eastAsia="Calibri" w:hAnsi="Times New Roman" w:cs="Times New Roman"/>
          <w:kern w:val="0"/>
          <w:sz w:val="28"/>
          <w:szCs w:val="28"/>
          <w14:ligatures w14:val="none"/>
        </w:rPr>
        <w:t>перегляд і аналіз отриманих результатів.</w:t>
      </w:r>
    </w:p>
    <w:p w14:paraId="2ABB0E1B" w14:textId="77777777" w:rsidR="00A90531" w:rsidRPr="00A90531" w:rsidRDefault="00A90531" w:rsidP="00A90531">
      <w:pPr>
        <w:spacing w:line="360" w:lineRule="auto"/>
        <w:ind w:right="283" w:firstLine="851"/>
        <w:contextualSpacing/>
        <w:jc w:val="both"/>
        <w:rPr>
          <w:rFonts w:ascii="Times New Roman" w:eastAsia="Calibri" w:hAnsi="Times New Roman" w:cs="Times New Roman"/>
          <w:kern w:val="0"/>
          <w:sz w:val="28"/>
          <w:szCs w:val="28"/>
          <w14:ligatures w14:val="none"/>
        </w:rPr>
      </w:pPr>
      <w:r w:rsidRPr="00A90531">
        <w:rPr>
          <w:rFonts w:ascii="Times New Roman" w:eastAsia="Calibri" w:hAnsi="Times New Roman" w:cs="Times New Roman"/>
          <w:kern w:val="0"/>
          <w:sz w:val="28"/>
          <w:szCs w:val="28"/>
          <w14:ligatures w14:val="none"/>
        </w:rPr>
        <w:t xml:space="preserve">Більшість сучасних CAD/CAE-систем автоматизують ці процедури за допомогою вбудованих алгоритмів та методів чисельного аналізу. </w:t>
      </w:r>
      <w:r w:rsidRPr="00A90531">
        <w:rPr>
          <w:rFonts w:ascii="Times New Roman" w:eastAsia="Calibri" w:hAnsi="Times New Roman" w:cs="Times New Roman"/>
          <w:kern w:val="0"/>
          <w:sz w:val="28"/>
          <w:szCs w:val="28"/>
          <w14:ligatures w14:val="none"/>
        </w:rPr>
        <w:lastRenderedPageBreak/>
        <w:t>Найбільш складним етапом залишається правильне завдання граничних умов. Для дослідження інтенсивності теплопередачі при конвективному теплообміні найважливішим є визначення коефіцієнтів тепловіддачі та вибір моделей турбулентності, що описують передачу тепла через прикордонний шар потоку до стінки твердого тіла. У SolidWorks/Flow Simulation ця задача зводиться до налаштування параметрів турбулентності k–ε-моделі для вхідного та вихідного потоків.</w:t>
      </w:r>
    </w:p>
    <w:p w14:paraId="6518EC36" w14:textId="233206A0" w:rsidR="00A90531" w:rsidRPr="00A90531" w:rsidRDefault="00A90531" w:rsidP="00A90531">
      <w:pPr>
        <w:spacing w:line="360" w:lineRule="auto"/>
        <w:ind w:right="283" w:firstLine="851"/>
        <w:contextualSpacing/>
        <w:jc w:val="both"/>
        <w:rPr>
          <w:rFonts w:ascii="Times New Roman" w:eastAsia="Calibri" w:hAnsi="Times New Roman" w:cs="Times New Roman"/>
          <w:kern w:val="0"/>
          <w:sz w:val="28"/>
          <w:szCs w:val="28"/>
          <w14:ligatures w14:val="none"/>
        </w:rPr>
      </w:pPr>
      <w:r w:rsidRPr="00A90531">
        <w:rPr>
          <w:rFonts w:ascii="Times New Roman" w:eastAsia="Calibri" w:hAnsi="Times New Roman" w:cs="Times New Roman"/>
          <w:kern w:val="0"/>
          <w:sz w:val="28"/>
          <w:szCs w:val="28"/>
          <w14:ligatures w14:val="none"/>
        </w:rPr>
        <w:t>Для зменшення невизначеності щодо значень параметрів турбулентності рекомендується проводити повторні розрахунки з різними варіантами вхідних даних. Це дозволяє оцінити вплив невідомих змінних на результати моделювання. Використання параметрів за замовчуванням допустиме для моделі турбулентності Спаларта</w:t>
      </w:r>
      <w:r>
        <w:rPr>
          <w:rFonts w:ascii="Times New Roman" w:eastAsia="Calibri" w:hAnsi="Times New Roman" w:cs="Times New Roman"/>
          <w:kern w:val="0"/>
          <w:sz w:val="28"/>
          <w:szCs w:val="28"/>
          <w14:ligatures w14:val="none"/>
        </w:rPr>
        <w:t>-</w:t>
      </w:r>
      <w:r w:rsidRPr="00A90531">
        <w:rPr>
          <w:rFonts w:ascii="Times New Roman" w:eastAsia="Calibri" w:hAnsi="Times New Roman" w:cs="Times New Roman"/>
          <w:kern w:val="0"/>
          <w:sz w:val="28"/>
          <w:szCs w:val="28"/>
          <w14:ligatures w14:val="none"/>
        </w:rPr>
        <w:t>Аллмараса, де турбулентна в’язкість відповідає стандартним атмосферним умовам та має значення 70, характерне для більшості теплообмінних апаратів.</w:t>
      </w:r>
    </w:p>
    <w:p w14:paraId="082ABB9F" w14:textId="77777777" w:rsidR="00A90531" w:rsidRPr="00A90531" w:rsidRDefault="00A90531" w:rsidP="00A90531">
      <w:pPr>
        <w:spacing w:line="360" w:lineRule="auto"/>
        <w:ind w:right="283" w:firstLine="851"/>
        <w:contextualSpacing/>
        <w:jc w:val="both"/>
        <w:rPr>
          <w:rFonts w:ascii="Times New Roman" w:eastAsia="Calibri" w:hAnsi="Times New Roman" w:cs="Times New Roman"/>
          <w:kern w:val="0"/>
          <w:sz w:val="28"/>
          <w:szCs w:val="28"/>
          <w14:ligatures w14:val="none"/>
        </w:rPr>
      </w:pPr>
      <w:r w:rsidRPr="00A90531">
        <w:rPr>
          <w:rFonts w:ascii="Times New Roman" w:eastAsia="Calibri" w:hAnsi="Times New Roman" w:cs="Times New Roman"/>
          <w:kern w:val="0"/>
          <w:sz w:val="28"/>
          <w:szCs w:val="28"/>
          <w14:ligatures w14:val="none"/>
        </w:rPr>
        <w:t>У більшості задач детальне завдання параметрів турбулентності у просторі не потрібне. Для течій у каналах при застосуванні k–ε-моделі доцільно задавати інтенсивність турбулентності та гідравлічний діаметр, який визначається через переріз труби або повітропроводу.</w:t>
      </w:r>
    </w:p>
    <w:p w14:paraId="6A6C7ABB" w14:textId="77777777" w:rsidR="00A90531" w:rsidRPr="00A90531" w:rsidRDefault="00A90531" w:rsidP="00A90531">
      <w:pPr>
        <w:spacing w:line="360" w:lineRule="auto"/>
        <w:ind w:right="283" w:firstLine="851"/>
        <w:contextualSpacing/>
        <w:jc w:val="both"/>
        <w:rPr>
          <w:rFonts w:ascii="Times New Roman" w:eastAsia="Calibri" w:hAnsi="Times New Roman" w:cs="Times New Roman"/>
          <w:kern w:val="0"/>
          <w:sz w:val="28"/>
          <w:szCs w:val="28"/>
          <w14:ligatures w14:val="none"/>
        </w:rPr>
      </w:pPr>
      <w:r w:rsidRPr="00A90531">
        <w:rPr>
          <w:rFonts w:ascii="Times New Roman" w:eastAsia="Calibri" w:hAnsi="Times New Roman" w:cs="Times New Roman"/>
          <w:kern w:val="0"/>
          <w:sz w:val="28"/>
          <w:szCs w:val="28"/>
          <w14:ligatures w14:val="none"/>
        </w:rPr>
        <w:t>Підхід із визначенням інтенсивності та масштабу довжини турбулентності ефективний у випадках, коли масштаб можна оцінити відносно легко. Наприклад:</w:t>
      </w:r>
    </w:p>
    <w:p w14:paraId="5EAD4C12" w14:textId="77777777" w:rsidR="00A90531" w:rsidRPr="00A90531" w:rsidRDefault="00A90531" w:rsidP="00A90531">
      <w:pPr>
        <w:numPr>
          <w:ilvl w:val="0"/>
          <w:numId w:val="89"/>
        </w:numPr>
        <w:spacing w:line="360" w:lineRule="auto"/>
        <w:ind w:right="283"/>
        <w:contextualSpacing/>
        <w:jc w:val="both"/>
        <w:rPr>
          <w:rFonts w:ascii="Times New Roman" w:eastAsia="Calibri" w:hAnsi="Times New Roman" w:cs="Times New Roman"/>
          <w:kern w:val="0"/>
          <w:sz w:val="28"/>
          <w:szCs w:val="28"/>
          <w14:ligatures w14:val="none"/>
        </w:rPr>
      </w:pPr>
      <w:r w:rsidRPr="00A90531">
        <w:rPr>
          <w:rFonts w:ascii="Times New Roman" w:eastAsia="Calibri" w:hAnsi="Times New Roman" w:cs="Times New Roman"/>
          <w:kern w:val="0"/>
          <w:sz w:val="28"/>
          <w:szCs w:val="28"/>
          <w14:ligatures w14:val="none"/>
        </w:rPr>
        <w:t>потік нижче за течією після обтікання перешкод (поворотні лопатки, перфоровані пластини), де масштаб довжини приблизно відповідає розміру отвору;</w:t>
      </w:r>
    </w:p>
    <w:p w14:paraId="394C3D35" w14:textId="77777777" w:rsidR="00A90531" w:rsidRPr="00A90531" w:rsidRDefault="00A90531" w:rsidP="00A90531">
      <w:pPr>
        <w:numPr>
          <w:ilvl w:val="0"/>
          <w:numId w:val="89"/>
        </w:numPr>
        <w:spacing w:line="360" w:lineRule="auto"/>
        <w:ind w:right="283"/>
        <w:contextualSpacing/>
        <w:jc w:val="both"/>
        <w:rPr>
          <w:rFonts w:ascii="Times New Roman" w:eastAsia="Calibri" w:hAnsi="Times New Roman" w:cs="Times New Roman"/>
          <w:kern w:val="0"/>
          <w:sz w:val="28"/>
          <w:szCs w:val="28"/>
          <w14:ligatures w14:val="none"/>
        </w:rPr>
      </w:pPr>
      <w:r w:rsidRPr="00A90531">
        <w:rPr>
          <w:rFonts w:ascii="Times New Roman" w:eastAsia="Calibri" w:hAnsi="Times New Roman" w:cs="Times New Roman"/>
          <w:kern w:val="0"/>
          <w:sz w:val="28"/>
          <w:szCs w:val="28"/>
          <w14:ligatures w14:val="none"/>
        </w:rPr>
        <w:t>потік у прикордонному шарі, де масштаб довжини становить близько 40% товщини шару.</w:t>
      </w:r>
    </w:p>
    <w:p w14:paraId="3CD4FEF5" w14:textId="77777777" w:rsidR="00A90531" w:rsidRPr="00A90531" w:rsidRDefault="00A90531" w:rsidP="00A90531">
      <w:pPr>
        <w:spacing w:line="360" w:lineRule="auto"/>
        <w:ind w:right="283" w:firstLine="851"/>
        <w:contextualSpacing/>
        <w:jc w:val="both"/>
        <w:rPr>
          <w:rFonts w:ascii="Times New Roman" w:eastAsia="Calibri" w:hAnsi="Times New Roman" w:cs="Times New Roman"/>
          <w:kern w:val="0"/>
          <w:sz w:val="28"/>
          <w:szCs w:val="28"/>
          <w14:ligatures w14:val="none"/>
        </w:rPr>
      </w:pPr>
      <w:r w:rsidRPr="00A90531">
        <w:rPr>
          <w:rFonts w:ascii="Times New Roman" w:eastAsia="Calibri" w:hAnsi="Times New Roman" w:cs="Times New Roman"/>
          <w:kern w:val="0"/>
          <w:sz w:val="28"/>
          <w:szCs w:val="28"/>
          <w14:ligatures w14:val="none"/>
        </w:rPr>
        <w:t>При моделюванні зовнішніх обтікань для вільних меж рекомендується встановлювати інтенсивність турбулентності ≤ 1% та ступінь турбулентної в’язкості = 2.</w:t>
      </w:r>
    </w:p>
    <w:p w14:paraId="5245DBA3" w14:textId="77777777" w:rsidR="00A90531" w:rsidRDefault="00A90531" w:rsidP="00A90531">
      <w:pPr>
        <w:spacing w:line="360" w:lineRule="auto"/>
        <w:ind w:right="283" w:firstLine="851"/>
        <w:contextualSpacing/>
        <w:jc w:val="both"/>
        <w:rPr>
          <w:rFonts w:ascii="Times New Roman" w:eastAsia="Calibri" w:hAnsi="Times New Roman" w:cs="Times New Roman"/>
          <w:kern w:val="0"/>
          <w:sz w:val="28"/>
          <w:szCs w:val="28"/>
          <w14:ligatures w14:val="none"/>
        </w:rPr>
      </w:pPr>
      <w:r w:rsidRPr="00A90531">
        <w:rPr>
          <w:rFonts w:ascii="Times New Roman" w:eastAsia="Calibri" w:hAnsi="Times New Roman" w:cs="Times New Roman"/>
          <w:kern w:val="0"/>
          <w:sz w:val="28"/>
          <w:szCs w:val="28"/>
          <w14:ligatures w14:val="none"/>
        </w:rPr>
        <w:lastRenderedPageBreak/>
        <w:t>Інтенсивність турбулентності можна визначати експериментально або з наявних статистичних даних. Якщо такої інформації немає, рекомендується використовувати помірні значення інтенсивності (4–5%). Після проходження перешкод інтенсивність потоку зазвичай зростає. При відсутності додаткових даних її можна приймати рівною 10%, що вважається оптимальним початковим наближенням.</w:t>
      </w:r>
    </w:p>
    <w:p w14:paraId="6DFDD212" w14:textId="77777777" w:rsidR="0003436F" w:rsidRPr="0003436F" w:rsidRDefault="0003436F" w:rsidP="0003436F">
      <w:pPr>
        <w:spacing w:line="360" w:lineRule="auto"/>
        <w:ind w:right="283" w:firstLine="851"/>
        <w:contextualSpacing/>
        <w:jc w:val="both"/>
        <w:rPr>
          <w:rFonts w:ascii="Times New Roman" w:eastAsia="Calibri" w:hAnsi="Times New Roman" w:cs="Times New Roman"/>
          <w:kern w:val="0"/>
          <w:sz w:val="28"/>
          <w:szCs w:val="28"/>
          <w14:ligatures w14:val="none"/>
        </w:rPr>
      </w:pPr>
      <w:r w:rsidRPr="0003436F">
        <w:rPr>
          <w:rFonts w:ascii="Times New Roman" w:eastAsia="Calibri" w:hAnsi="Times New Roman" w:cs="Times New Roman"/>
          <w:kern w:val="0"/>
          <w:sz w:val="28"/>
          <w:szCs w:val="28"/>
          <w14:ligatures w14:val="none"/>
        </w:rPr>
        <w:t>У невизначених випадках рекомендується задавати значення інтенсивності турбулентності та турбулентної в’язкості. Для ступеня в’язкості рекомендоване значення становить 10. У потоках, таких як високорейнольдсові прикордонні шари, зсувні шари або повністю розвинене течіння в каналах, ступінь турбулентної в’язкості може перебувати в діапазоні від 100 до 1000.</w:t>
      </w:r>
    </w:p>
    <w:p w14:paraId="3D70F22D" w14:textId="77777777" w:rsidR="0003436F" w:rsidRPr="0003436F" w:rsidRDefault="0003436F" w:rsidP="0003436F">
      <w:pPr>
        <w:spacing w:line="360" w:lineRule="auto"/>
        <w:ind w:right="283" w:firstLine="851"/>
        <w:contextualSpacing/>
        <w:jc w:val="both"/>
        <w:rPr>
          <w:rFonts w:ascii="Times New Roman" w:eastAsia="Calibri" w:hAnsi="Times New Roman" w:cs="Times New Roman"/>
          <w:kern w:val="0"/>
          <w:sz w:val="28"/>
          <w:szCs w:val="28"/>
          <w14:ligatures w14:val="none"/>
        </w:rPr>
      </w:pPr>
      <w:r w:rsidRPr="0003436F">
        <w:rPr>
          <w:rFonts w:ascii="Times New Roman" w:eastAsia="Calibri" w:hAnsi="Times New Roman" w:cs="Times New Roman"/>
          <w:kern w:val="0"/>
          <w:sz w:val="28"/>
          <w:szCs w:val="28"/>
          <w14:ligatures w14:val="none"/>
        </w:rPr>
        <w:t>Повне врахування параметрів турбулентності, включно з вибором найбільш відповідної моделі турбулентності та її налаштувань, можливе не у всіх програмних пакетах (наприклад, у Ansys/Flotran, Comsol та ін.).</w:t>
      </w:r>
    </w:p>
    <w:p w14:paraId="31078915" w14:textId="77777777" w:rsidR="0003436F" w:rsidRPr="0003436F" w:rsidRDefault="0003436F" w:rsidP="0003436F">
      <w:pPr>
        <w:spacing w:line="360" w:lineRule="auto"/>
        <w:ind w:right="283" w:firstLine="851"/>
        <w:contextualSpacing/>
        <w:jc w:val="both"/>
        <w:rPr>
          <w:rFonts w:ascii="Times New Roman" w:eastAsia="Calibri" w:hAnsi="Times New Roman" w:cs="Times New Roman"/>
          <w:kern w:val="0"/>
          <w:sz w:val="28"/>
          <w:szCs w:val="28"/>
          <w14:ligatures w14:val="none"/>
        </w:rPr>
      </w:pPr>
      <w:r w:rsidRPr="0003436F">
        <w:rPr>
          <w:rFonts w:ascii="Times New Roman" w:eastAsia="Calibri" w:hAnsi="Times New Roman" w:cs="Times New Roman"/>
          <w:kern w:val="0"/>
          <w:sz w:val="28"/>
          <w:szCs w:val="28"/>
          <w14:ligatures w14:val="none"/>
        </w:rPr>
        <w:t>В інтерфейсі Flow Simulation доступні два способи завдання вхідних параметрів турбулентності:</w:t>
      </w:r>
    </w:p>
    <w:p w14:paraId="0922B137" w14:textId="77777777" w:rsidR="0003436F" w:rsidRPr="0003436F" w:rsidRDefault="0003436F" w:rsidP="0003436F">
      <w:pPr>
        <w:numPr>
          <w:ilvl w:val="0"/>
          <w:numId w:val="93"/>
        </w:numPr>
        <w:spacing w:line="360" w:lineRule="auto"/>
        <w:ind w:right="283"/>
        <w:contextualSpacing/>
        <w:jc w:val="both"/>
        <w:rPr>
          <w:rFonts w:ascii="Times New Roman" w:eastAsia="Calibri" w:hAnsi="Times New Roman" w:cs="Times New Roman"/>
          <w:kern w:val="0"/>
          <w:sz w:val="28"/>
          <w:szCs w:val="28"/>
          <w14:ligatures w14:val="none"/>
        </w:rPr>
      </w:pPr>
      <w:r w:rsidRPr="0003436F">
        <w:rPr>
          <w:rFonts w:ascii="Times New Roman" w:eastAsia="Calibri" w:hAnsi="Times New Roman" w:cs="Times New Roman"/>
          <w:kern w:val="0"/>
          <w:sz w:val="28"/>
          <w:szCs w:val="28"/>
          <w14:ligatures w14:val="none"/>
        </w:rPr>
        <w:t>інтенсивність турбулентності та масштаб довжини;</w:t>
      </w:r>
    </w:p>
    <w:p w14:paraId="12F54281" w14:textId="77777777" w:rsidR="0003436F" w:rsidRPr="0003436F" w:rsidRDefault="0003436F" w:rsidP="0003436F">
      <w:pPr>
        <w:numPr>
          <w:ilvl w:val="0"/>
          <w:numId w:val="93"/>
        </w:numPr>
        <w:spacing w:line="360" w:lineRule="auto"/>
        <w:ind w:right="283"/>
        <w:contextualSpacing/>
        <w:jc w:val="both"/>
        <w:rPr>
          <w:rFonts w:ascii="Times New Roman" w:eastAsia="Calibri" w:hAnsi="Times New Roman" w:cs="Times New Roman"/>
          <w:kern w:val="0"/>
          <w:sz w:val="28"/>
          <w:szCs w:val="28"/>
          <w14:ligatures w14:val="none"/>
        </w:rPr>
      </w:pPr>
      <w:r w:rsidRPr="0003436F">
        <w:rPr>
          <w:rFonts w:ascii="Times New Roman" w:eastAsia="Calibri" w:hAnsi="Times New Roman" w:cs="Times New Roman"/>
          <w:kern w:val="0"/>
          <w:sz w:val="28"/>
          <w:szCs w:val="28"/>
          <w14:ligatures w14:val="none"/>
        </w:rPr>
        <w:t>енергія турбулентності та швидкість дисипації енергії турбулентності.</w:t>
      </w:r>
    </w:p>
    <w:p w14:paraId="66051931" w14:textId="77777777" w:rsidR="0003436F" w:rsidRPr="0003436F" w:rsidRDefault="0003436F" w:rsidP="0003436F">
      <w:pPr>
        <w:spacing w:line="360" w:lineRule="auto"/>
        <w:ind w:right="283" w:firstLine="851"/>
        <w:contextualSpacing/>
        <w:jc w:val="both"/>
        <w:rPr>
          <w:rFonts w:ascii="Times New Roman" w:eastAsia="Calibri" w:hAnsi="Times New Roman" w:cs="Times New Roman"/>
          <w:kern w:val="0"/>
          <w:sz w:val="28"/>
          <w:szCs w:val="28"/>
          <w14:ligatures w14:val="none"/>
        </w:rPr>
      </w:pPr>
      <w:r w:rsidRPr="0003436F">
        <w:rPr>
          <w:rFonts w:ascii="Times New Roman" w:eastAsia="Calibri" w:hAnsi="Times New Roman" w:cs="Times New Roman"/>
          <w:kern w:val="0"/>
          <w:sz w:val="28"/>
          <w:szCs w:val="28"/>
          <w14:ligatures w14:val="none"/>
        </w:rPr>
        <w:t>Завдання граничних умов у Flow Simulation здійснюється через панель швидкого доступу Insert Boundary Conditions. У відкритому вікні Boundary Conditions необхідно обрати поверхні як твердого тіла, так і межі потоку газів або рідини, на яких встановлюється гранична умова.</w:t>
      </w:r>
    </w:p>
    <w:p w14:paraId="6CA44DD5" w14:textId="77777777" w:rsidR="0003436F" w:rsidRPr="0003436F" w:rsidRDefault="0003436F" w:rsidP="0003436F">
      <w:pPr>
        <w:spacing w:line="360" w:lineRule="auto"/>
        <w:ind w:right="283" w:firstLine="851"/>
        <w:contextualSpacing/>
        <w:jc w:val="both"/>
        <w:rPr>
          <w:rFonts w:ascii="Times New Roman" w:eastAsia="Calibri" w:hAnsi="Times New Roman" w:cs="Times New Roman"/>
          <w:kern w:val="0"/>
          <w:sz w:val="28"/>
          <w:szCs w:val="28"/>
          <w14:ligatures w14:val="none"/>
        </w:rPr>
      </w:pPr>
      <w:r w:rsidRPr="0003436F">
        <w:rPr>
          <w:rFonts w:ascii="Times New Roman" w:eastAsia="Calibri" w:hAnsi="Times New Roman" w:cs="Times New Roman"/>
          <w:kern w:val="0"/>
          <w:sz w:val="28"/>
          <w:szCs w:val="28"/>
          <w14:ligatures w14:val="none"/>
        </w:rPr>
        <w:t>Для граничних умов на поверхнях твердого тіла (Real wall) задають:</w:t>
      </w:r>
    </w:p>
    <w:p w14:paraId="764AC6D5" w14:textId="48B97791" w:rsidR="0003436F" w:rsidRPr="0003436F" w:rsidRDefault="0003436F" w:rsidP="0003436F">
      <w:pPr>
        <w:numPr>
          <w:ilvl w:val="0"/>
          <w:numId w:val="92"/>
        </w:numPr>
        <w:spacing w:line="360" w:lineRule="auto"/>
        <w:ind w:right="283"/>
        <w:contextualSpacing/>
        <w:jc w:val="both"/>
        <w:rPr>
          <w:rFonts w:ascii="Times New Roman" w:eastAsia="Calibri" w:hAnsi="Times New Roman" w:cs="Times New Roman"/>
          <w:kern w:val="0"/>
          <w:sz w:val="28"/>
          <w:szCs w:val="28"/>
          <w14:ligatures w14:val="none"/>
        </w:rPr>
      </w:pPr>
      <w:r w:rsidRPr="0003436F">
        <w:rPr>
          <w:rFonts w:ascii="Times New Roman" w:eastAsia="Calibri" w:hAnsi="Times New Roman" w:cs="Times New Roman"/>
          <w:kern w:val="0"/>
          <w:sz w:val="28"/>
          <w:szCs w:val="28"/>
          <w14:ligatures w14:val="none"/>
        </w:rPr>
        <w:t>температуру стінки T</w:t>
      </w:r>
      <w:r>
        <w:rPr>
          <w:rFonts w:ascii="Times New Roman" w:eastAsia="Calibri" w:hAnsi="Times New Roman" w:cs="Times New Roman"/>
          <w:kern w:val="0"/>
          <w:sz w:val="28"/>
          <w:szCs w:val="28"/>
          <w14:ligatures w14:val="none"/>
        </w:rPr>
        <w:t>, К</w:t>
      </w:r>
      <w:r w:rsidRPr="0003436F">
        <w:rPr>
          <w:rFonts w:ascii="Times New Roman" w:eastAsia="Calibri" w:hAnsi="Times New Roman" w:cs="Times New Roman"/>
          <w:kern w:val="0"/>
          <w:sz w:val="28"/>
          <w:szCs w:val="28"/>
          <w14:ligatures w14:val="none"/>
        </w:rPr>
        <w:t>​;</w:t>
      </w:r>
    </w:p>
    <w:p w14:paraId="2DBACD4B" w14:textId="4A4C81CD" w:rsidR="0003436F" w:rsidRPr="0003436F" w:rsidRDefault="0003436F" w:rsidP="0003436F">
      <w:pPr>
        <w:numPr>
          <w:ilvl w:val="0"/>
          <w:numId w:val="92"/>
        </w:numPr>
        <w:spacing w:line="360" w:lineRule="auto"/>
        <w:ind w:right="283"/>
        <w:contextualSpacing/>
        <w:jc w:val="both"/>
        <w:rPr>
          <w:rFonts w:ascii="Times New Roman" w:eastAsia="Calibri" w:hAnsi="Times New Roman" w:cs="Times New Roman"/>
          <w:kern w:val="0"/>
          <w:sz w:val="28"/>
          <w:szCs w:val="28"/>
          <w14:ligatures w14:val="none"/>
        </w:rPr>
      </w:pPr>
      <w:r w:rsidRPr="0003436F">
        <w:rPr>
          <w:rFonts w:ascii="Times New Roman" w:eastAsia="Calibri" w:hAnsi="Times New Roman" w:cs="Times New Roman"/>
          <w:kern w:val="0"/>
          <w:sz w:val="28"/>
          <w:szCs w:val="28"/>
          <w14:ligatures w14:val="none"/>
        </w:rPr>
        <w:t>коефіцієнт тепловіддачі α</w:t>
      </w:r>
      <w:r>
        <w:rPr>
          <w:rFonts w:ascii="Times New Roman" w:eastAsia="Calibri" w:hAnsi="Times New Roman" w:cs="Times New Roman"/>
          <w:kern w:val="0"/>
          <w:sz w:val="28"/>
          <w:szCs w:val="28"/>
          <w14:ligatures w14:val="none"/>
        </w:rPr>
        <w:t xml:space="preserve">, </w:t>
      </w:r>
      <w:r w:rsidRPr="0003436F">
        <w:rPr>
          <w:rFonts w:ascii="Times New Roman" w:eastAsia="Calibri" w:hAnsi="Times New Roman" w:cs="Times New Roman"/>
          <w:kern w:val="0"/>
          <w:sz w:val="28"/>
          <w:szCs w:val="28"/>
          <w14:ligatures w14:val="none"/>
        </w:rPr>
        <w:t>Вт</w:t>
      </w:r>
      <w:r w:rsidRPr="0003436F">
        <w:rPr>
          <w:rFonts w:ascii="Times New Roman" w:eastAsia="Calibri" w:hAnsi="Times New Roman" w:cs="Times New Roman"/>
          <w:kern w:val="0"/>
          <w:sz w:val="28"/>
          <w:szCs w:val="28"/>
          <w:lang w:val="uk-UA"/>
          <w14:ligatures w14:val="none"/>
        </w:rPr>
        <w:t>/</w:t>
      </w:r>
      <w:r w:rsidRPr="0003436F">
        <w:rPr>
          <w:rFonts w:ascii="Times New Roman" w:eastAsia="Calibri" w:hAnsi="Times New Roman" w:cs="Times New Roman"/>
          <w:kern w:val="0"/>
          <w:sz w:val="28"/>
          <w:szCs w:val="28"/>
          <w14:ligatures w14:val="none"/>
        </w:rPr>
        <w:t>м</w:t>
      </w:r>
      <w:r w:rsidRPr="0003436F">
        <w:rPr>
          <w:rFonts w:ascii="Times New Roman" w:eastAsia="Calibri" w:hAnsi="Times New Roman" w:cs="Times New Roman"/>
          <w:kern w:val="0"/>
          <w:sz w:val="28"/>
          <w:szCs w:val="28"/>
          <w:vertAlign w:val="superscript"/>
          <w:lang w:val="uk-UA"/>
          <w14:ligatures w14:val="none"/>
        </w:rPr>
        <w:t>2</w:t>
      </w:r>
      <w:r w:rsidRPr="0003436F">
        <w:rPr>
          <w:rFonts w:ascii="Times New Roman" w:eastAsia="Calibri" w:hAnsi="Times New Roman" w:cs="Times New Roman"/>
          <w:kern w:val="0"/>
          <w:sz w:val="28"/>
          <w:szCs w:val="28"/>
          <w14:ligatures w14:val="none"/>
        </w:rPr>
        <w:t>К ​;</w:t>
      </w:r>
    </w:p>
    <w:p w14:paraId="72629015" w14:textId="691CF0C8" w:rsidR="0003436F" w:rsidRPr="0003436F" w:rsidRDefault="0003436F" w:rsidP="0003436F">
      <w:pPr>
        <w:numPr>
          <w:ilvl w:val="0"/>
          <w:numId w:val="92"/>
        </w:numPr>
        <w:spacing w:line="360" w:lineRule="auto"/>
        <w:ind w:right="283"/>
        <w:contextualSpacing/>
        <w:jc w:val="both"/>
        <w:rPr>
          <w:rFonts w:ascii="Times New Roman" w:eastAsia="Calibri" w:hAnsi="Times New Roman" w:cs="Times New Roman"/>
          <w:kern w:val="0"/>
          <w:sz w:val="28"/>
          <w:szCs w:val="28"/>
          <w14:ligatures w14:val="none"/>
        </w:rPr>
      </w:pPr>
      <w:r w:rsidRPr="0003436F">
        <w:rPr>
          <w:rFonts w:ascii="Times New Roman" w:eastAsia="Calibri" w:hAnsi="Times New Roman" w:cs="Times New Roman"/>
          <w:kern w:val="0"/>
          <w:sz w:val="28"/>
          <w:szCs w:val="28"/>
          <w14:ligatures w14:val="none"/>
        </w:rPr>
        <w:t>шорсткість стінки R</w:t>
      </w:r>
      <w:r w:rsidRPr="0003436F">
        <w:rPr>
          <w:rFonts w:ascii="Times New Roman" w:eastAsia="Calibri" w:hAnsi="Times New Roman" w:cs="Times New Roman"/>
          <w:kern w:val="0"/>
          <w:sz w:val="28"/>
          <w:szCs w:val="28"/>
          <w:vertAlign w:val="subscript"/>
          <w:lang w:val="en-US"/>
          <w14:ligatures w14:val="none"/>
        </w:rPr>
        <w:t>z</w:t>
      </w:r>
      <w:r w:rsidRPr="0003436F">
        <w:rPr>
          <w:rFonts w:ascii="Times New Roman" w:eastAsia="Calibri" w:hAnsi="Times New Roman" w:cs="Times New Roman"/>
          <w:kern w:val="0"/>
          <w:sz w:val="28"/>
          <w:szCs w:val="28"/>
          <w14:ligatures w14:val="none"/>
        </w:rPr>
        <w:t>​, мкм;</w:t>
      </w:r>
    </w:p>
    <w:p w14:paraId="4A3E6DAA" w14:textId="4F45F44F" w:rsidR="0003436F" w:rsidRPr="0003436F" w:rsidRDefault="0003436F" w:rsidP="0003436F">
      <w:pPr>
        <w:spacing w:line="360" w:lineRule="auto"/>
        <w:ind w:right="283" w:firstLine="851"/>
        <w:contextualSpacing/>
        <w:jc w:val="both"/>
        <w:rPr>
          <w:rFonts w:ascii="Times New Roman" w:eastAsia="Calibri" w:hAnsi="Times New Roman" w:cs="Times New Roman"/>
          <w:kern w:val="0"/>
          <w:sz w:val="28"/>
          <w:szCs w:val="28"/>
          <w14:ligatures w14:val="none"/>
        </w:rPr>
      </w:pPr>
      <w:r w:rsidRPr="0003436F">
        <w:rPr>
          <w:rFonts w:ascii="Times New Roman" w:eastAsia="Calibri" w:hAnsi="Times New Roman" w:cs="Times New Roman"/>
          <w:kern w:val="0"/>
          <w:sz w:val="28"/>
          <w:szCs w:val="28"/>
          <w14:ligatures w14:val="none"/>
        </w:rPr>
        <w:t xml:space="preserve">або обирають Ideal wall </w:t>
      </w:r>
      <w:r>
        <w:rPr>
          <w:rFonts w:ascii="Times New Roman" w:eastAsia="Calibri" w:hAnsi="Times New Roman" w:cs="Times New Roman"/>
          <w:kern w:val="0"/>
          <w:sz w:val="28"/>
          <w:szCs w:val="28"/>
          <w14:ligatures w14:val="none"/>
        </w:rPr>
        <w:t>-</w:t>
      </w:r>
      <w:r w:rsidRPr="0003436F">
        <w:rPr>
          <w:rFonts w:ascii="Times New Roman" w:eastAsia="Calibri" w:hAnsi="Times New Roman" w:cs="Times New Roman"/>
          <w:kern w:val="0"/>
          <w:sz w:val="28"/>
          <w:szCs w:val="28"/>
          <w14:ligatures w14:val="none"/>
        </w:rPr>
        <w:t xml:space="preserve"> адіабатична, гладка стінка, при цьому задають лише температуру стінки та шорсткість (або тепловий потік).</w:t>
      </w:r>
    </w:p>
    <w:p w14:paraId="03B5A6CB" w14:textId="77777777" w:rsidR="0003436F" w:rsidRPr="00A90531" w:rsidRDefault="0003436F" w:rsidP="00A90531">
      <w:pPr>
        <w:spacing w:line="360" w:lineRule="auto"/>
        <w:ind w:right="283" w:firstLine="851"/>
        <w:contextualSpacing/>
        <w:jc w:val="both"/>
        <w:rPr>
          <w:rFonts w:ascii="Times New Roman" w:eastAsia="Calibri" w:hAnsi="Times New Roman" w:cs="Times New Roman"/>
          <w:kern w:val="0"/>
          <w:sz w:val="28"/>
          <w:szCs w:val="28"/>
          <w14:ligatures w14:val="none"/>
        </w:rPr>
      </w:pPr>
    </w:p>
    <w:p w14:paraId="13D388BD" w14:textId="5D07E5DD" w:rsidR="00A90531" w:rsidRPr="00575E99" w:rsidRDefault="00A90531" w:rsidP="0089260D">
      <w:pPr>
        <w:spacing w:line="360" w:lineRule="auto"/>
        <w:ind w:right="283" w:firstLine="851"/>
        <w:contextualSpacing/>
        <w:jc w:val="both"/>
        <w:rPr>
          <w:rFonts w:ascii="Times New Roman" w:eastAsia="Calibri" w:hAnsi="Times New Roman" w:cs="Times New Roman"/>
          <w:kern w:val="0"/>
          <w:sz w:val="28"/>
          <w:szCs w:val="28"/>
          <w14:ligatures w14:val="none"/>
        </w:rPr>
      </w:pPr>
    </w:p>
    <w:p w14:paraId="5EBAE266" w14:textId="262FD698" w:rsidR="0089260D" w:rsidRPr="0089260D" w:rsidRDefault="0089260D" w:rsidP="0089260D">
      <w:pPr>
        <w:spacing w:line="360" w:lineRule="auto"/>
        <w:ind w:right="283" w:firstLine="851"/>
        <w:contextualSpacing/>
        <w:jc w:val="both"/>
        <w:rPr>
          <w:rFonts w:ascii="Times New Roman" w:eastAsia="Calibri" w:hAnsi="Times New Roman" w:cs="Times New Roman"/>
          <w:b/>
          <w:bCs/>
          <w:kern w:val="0"/>
          <w:sz w:val="28"/>
          <w:szCs w:val="28"/>
          <w:lang w:val="uk-UA"/>
          <w14:ligatures w14:val="none"/>
        </w:rPr>
      </w:pPr>
      <w:r w:rsidRPr="0089260D">
        <w:rPr>
          <w:rFonts w:ascii="Times New Roman" w:eastAsia="Calibri" w:hAnsi="Times New Roman" w:cs="Times New Roman"/>
          <w:b/>
          <w:bCs/>
          <w:kern w:val="0"/>
          <w:sz w:val="28"/>
          <w:szCs w:val="28"/>
          <w:lang w:val="uk-UA"/>
          <w14:ligatures w14:val="none"/>
        </w:rPr>
        <w:t>3.</w:t>
      </w:r>
      <w:r w:rsidR="0003436F">
        <w:rPr>
          <w:rFonts w:ascii="Times New Roman" w:eastAsia="Calibri" w:hAnsi="Times New Roman" w:cs="Times New Roman"/>
          <w:b/>
          <w:bCs/>
          <w:kern w:val="0"/>
          <w:sz w:val="28"/>
          <w:szCs w:val="28"/>
          <w:lang w:val="uk-UA"/>
          <w14:ligatures w14:val="none"/>
        </w:rPr>
        <w:t>3</w:t>
      </w:r>
      <w:r w:rsidRPr="0089260D">
        <w:rPr>
          <w:rFonts w:ascii="Times New Roman" w:eastAsia="Calibri" w:hAnsi="Times New Roman" w:cs="Times New Roman"/>
          <w:b/>
          <w:bCs/>
          <w:kern w:val="0"/>
          <w:sz w:val="28"/>
          <w:szCs w:val="28"/>
          <w:lang w:val="uk-UA"/>
          <w14:ligatures w14:val="none"/>
        </w:rPr>
        <w:t xml:space="preserve"> </w:t>
      </w:r>
      <w:r w:rsidR="000B1C0A" w:rsidRPr="000B1C0A">
        <w:rPr>
          <w:rFonts w:ascii="Times New Roman" w:eastAsia="Calibri" w:hAnsi="Times New Roman" w:cs="Times New Roman"/>
          <w:b/>
          <w:bCs/>
          <w:kern w:val="0"/>
          <w:sz w:val="28"/>
          <w:szCs w:val="28"/>
          <w:lang w:val="uk-UA"/>
          <w14:ligatures w14:val="none"/>
        </w:rPr>
        <w:t xml:space="preserve">Висновки за розділом </w:t>
      </w:r>
      <w:r w:rsidRPr="0089260D">
        <w:rPr>
          <w:rFonts w:ascii="Times New Roman" w:eastAsia="Calibri" w:hAnsi="Times New Roman" w:cs="Times New Roman"/>
          <w:b/>
          <w:bCs/>
          <w:kern w:val="0"/>
          <w:sz w:val="28"/>
          <w:szCs w:val="28"/>
          <w:lang w:val="uk-UA"/>
          <w14:ligatures w14:val="none"/>
        </w:rPr>
        <w:t>3</w:t>
      </w:r>
    </w:p>
    <w:p w14:paraId="2F906C15" w14:textId="131193FC" w:rsidR="00A90531" w:rsidRPr="00A90531" w:rsidRDefault="00A90531" w:rsidP="00A90531">
      <w:pPr>
        <w:spacing w:line="360" w:lineRule="auto"/>
        <w:ind w:right="283" w:firstLine="851"/>
        <w:contextualSpacing/>
        <w:jc w:val="both"/>
        <w:rPr>
          <w:rFonts w:ascii="Times New Roman" w:eastAsia="Calibri" w:hAnsi="Times New Roman" w:cs="Times New Roman"/>
          <w:kern w:val="0"/>
          <w:sz w:val="28"/>
          <w:szCs w:val="28"/>
          <w14:ligatures w14:val="none"/>
        </w:rPr>
      </w:pPr>
      <w:bookmarkStart w:id="26" w:name="_Hlk216186553"/>
      <w:r>
        <w:rPr>
          <w:rFonts w:ascii="Times New Roman" w:eastAsia="Calibri" w:hAnsi="Times New Roman" w:cs="Times New Roman"/>
          <w:kern w:val="0"/>
          <w:sz w:val="28"/>
          <w:szCs w:val="28"/>
          <w14:ligatures w14:val="none"/>
        </w:rPr>
        <w:t>1.</w:t>
      </w:r>
      <w:r w:rsidRPr="00A90531">
        <w:rPr>
          <w:rFonts w:ascii="Times New Roman" w:eastAsia="Calibri" w:hAnsi="Times New Roman" w:cs="Times New Roman"/>
          <w:kern w:val="0"/>
          <w:sz w:val="28"/>
          <w:szCs w:val="28"/>
          <w14:ligatures w14:val="none"/>
        </w:rPr>
        <w:t xml:space="preserve">  </w:t>
      </w:r>
      <w:r w:rsidR="0087558F" w:rsidRPr="0087558F">
        <w:rPr>
          <w:rFonts w:ascii="Times New Roman" w:eastAsia="Calibri" w:hAnsi="Times New Roman" w:cs="Times New Roman"/>
          <w:kern w:val="0"/>
          <w:sz w:val="28"/>
          <w:szCs w:val="28"/>
          <w14:ligatures w14:val="none"/>
        </w:rPr>
        <w:t xml:space="preserve">Основні теплові процеси </w:t>
      </w:r>
      <w:r w:rsidR="0087558F">
        <w:rPr>
          <w:rFonts w:ascii="Times New Roman" w:eastAsia="Calibri" w:hAnsi="Times New Roman" w:cs="Times New Roman"/>
          <w:kern w:val="0"/>
          <w:sz w:val="28"/>
          <w:szCs w:val="28"/>
          <w:lang w:val="uk-UA"/>
          <w14:ligatures w14:val="none"/>
        </w:rPr>
        <w:t>-</w:t>
      </w:r>
      <w:r w:rsidR="0087558F" w:rsidRPr="0087558F">
        <w:rPr>
          <w:rFonts w:ascii="Times New Roman" w:eastAsia="Calibri" w:hAnsi="Times New Roman" w:cs="Times New Roman"/>
          <w:kern w:val="0"/>
          <w:sz w:val="28"/>
          <w:szCs w:val="28"/>
          <w14:ligatures w14:val="none"/>
        </w:rPr>
        <w:t xml:space="preserve"> охолодження, нагрівання, конденсація та випаровування </w:t>
      </w:r>
      <w:r w:rsidR="0087558F">
        <w:rPr>
          <w:rFonts w:ascii="Times New Roman" w:eastAsia="Calibri" w:hAnsi="Times New Roman" w:cs="Times New Roman"/>
          <w:kern w:val="0"/>
          <w:sz w:val="28"/>
          <w:szCs w:val="28"/>
          <w:lang w:val="uk-UA"/>
          <w14:ligatures w14:val="none"/>
        </w:rPr>
        <w:t>-</w:t>
      </w:r>
      <w:r w:rsidR="0087558F" w:rsidRPr="0087558F">
        <w:rPr>
          <w:rFonts w:ascii="Times New Roman" w:eastAsia="Calibri" w:hAnsi="Times New Roman" w:cs="Times New Roman"/>
          <w:kern w:val="0"/>
          <w:sz w:val="28"/>
          <w:szCs w:val="28"/>
          <w14:ligatures w14:val="none"/>
        </w:rPr>
        <w:t xml:space="preserve"> відбуваються завдяки передачі теплоти між середовищами, що мають різну температуру. Інтенсивність цієї теплопередачі залежить від величини температурного напору, а самі процеси описуються рівняннями теплопередачі з урахуванням коефіцієнтів тепловіддачі та термічних опорів. Це забезпечує можливість виконувати точні інженерні розрахунки рекуперативних теплообмінників.</w:t>
      </w:r>
    </w:p>
    <w:p w14:paraId="528F237D" w14:textId="1340FF1F" w:rsidR="00A90531" w:rsidRPr="00A90531" w:rsidRDefault="00A90531" w:rsidP="00A90531">
      <w:pPr>
        <w:spacing w:line="360" w:lineRule="auto"/>
        <w:ind w:right="283" w:firstLine="851"/>
        <w:contextualSpacing/>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2.</w:t>
      </w:r>
      <w:r w:rsidRPr="00A90531">
        <w:rPr>
          <w:rFonts w:ascii="Times New Roman" w:eastAsia="Calibri" w:hAnsi="Times New Roman" w:cs="Times New Roman"/>
          <w:kern w:val="0"/>
          <w:sz w:val="28"/>
          <w:szCs w:val="28"/>
          <w14:ligatures w14:val="none"/>
        </w:rPr>
        <w:t xml:space="preserve">  Ефективність теплообмінного обладнання значною мірою залежить від напрямку руху теплоносіїв, типу конвекції та конструктивних характеристик апарата. Використання протиточного режиму забезпечує більш економічний тепловий обмін, хоча потребує збільшення площі поверхні теплообміну порівняно з прямотоковим режимом. Застосування критерійних залежностей (Re, Pr, Gr) дає змогу адекватно оцінювати коефіцієнти тепловіддачі для різних умов роботи апарата.</w:t>
      </w:r>
    </w:p>
    <w:p w14:paraId="585165A6" w14:textId="6A49FAF0" w:rsidR="00A90531" w:rsidRPr="00A90531" w:rsidRDefault="00A90531" w:rsidP="00A90531">
      <w:pPr>
        <w:spacing w:line="360" w:lineRule="auto"/>
        <w:ind w:right="283" w:firstLine="851"/>
        <w:contextualSpacing/>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3.</w:t>
      </w:r>
      <w:r w:rsidRPr="00A90531">
        <w:rPr>
          <w:rFonts w:ascii="Times New Roman" w:eastAsia="Calibri" w:hAnsi="Times New Roman" w:cs="Times New Roman"/>
          <w:kern w:val="0"/>
          <w:sz w:val="28"/>
          <w:szCs w:val="28"/>
          <w14:ligatures w14:val="none"/>
        </w:rPr>
        <w:t xml:space="preserve">  Рекуперативні теплообмінні апарати потребують застосування як конструктивного, так і перевірочного теплового розрахунку. Конструктивний розрахунок визначає тип апарата, площу поверхні теплопередачі та його основні конструктивні характеристики, тоді як перевірочний розрахунок дозволяє визначити кінцеві параметри теплоносіїв та оцінити ефективність теплообміну. Виконання обох видів розрахунків забезпечує оптимальний тепловий режим апарата, підвищує енергоефективність та надійність роботи технологічних систем.</w:t>
      </w:r>
    </w:p>
    <w:bookmarkEnd w:id="26"/>
    <w:p w14:paraId="16FC0143" w14:textId="77777777" w:rsidR="0089260D" w:rsidRPr="00A90531" w:rsidRDefault="0089260D" w:rsidP="0089260D">
      <w:pPr>
        <w:spacing w:line="360" w:lineRule="auto"/>
        <w:ind w:right="283" w:firstLine="851"/>
        <w:contextualSpacing/>
        <w:jc w:val="both"/>
        <w:rPr>
          <w:rFonts w:ascii="Times New Roman" w:eastAsia="Calibri" w:hAnsi="Times New Roman" w:cs="Times New Roman"/>
          <w:kern w:val="0"/>
          <w:sz w:val="28"/>
          <w:szCs w:val="28"/>
          <w14:ligatures w14:val="none"/>
        </w:rPr>
      </w:pPr>
    </w:p>
    <w:p w14:paraId="29953B6B" w14:textId="77777777" w:rsidR="0089260D" w:rsidRPr="0089260D" w:rsidRDefault="0089260D" w:rsidP="0089260D">
      <w:pPr>
        <w:spacing w:after="0" w:line="360" w:lineRule="auto"/>
        <w:jc w:val="center"/>
        <w:rPr>
          <w:rFonts w:ascii="Times New Roman" w:eastAsia="Calibri" w:hAnsi="Times New Roman" w:cs="Times New Roman"/>
          <w:b/>
          <w:bCs/>
          <w:kern w:val="0"/>
          <w:sz w:val="28"/>
          <w:szCs w:val="28"/>
          <w:lang w:val="uk-UA"/>
          <w14:ligatures w14:val="none"/>
        </w:rPr>
      </w:pPr>
      <w:r w:rsidRPr="0089260D">
        <w:rPr>
          <w:rFonts w:ascii="Times New Roman" w:eastAsia="Calibri" w:hAnsi="Times New Roman" w:cs="Times New Roman"/>
          <w:b/>
          <w:bCs/>
          <w:kern w:val="0"/>
          <w:sz w:val="28"/>
          <w:szCs w:val="28"/>
          <w:lang w:val="uk-UA"/>
          <w14:ligatures w14:val="none"/>
        </w:rPr>
        <w:br w:type="page"/>
      </w:r>
      <w:r w:rsidRPr="0089260D">
        <w:rPr>
          <w:rFonts w:ascii="Times New Roman" w:eastAsia="Calibri" w:hAnsi="Times New Roman" w:cs="Times New Roman"/>
          <w:b/>
          <w:bCs/>
          <w:kern w:val="0"/>
          <w:sz w:val="28"/>
          <w:szCs w:val="28"/>
          <w:lang w:val="uk-UA"/>
          <w14:ligatures w14:val="none"/>
        </w:rPr>
        <w:lastRenderedPageBreak/>
        <w:t>РОЗДІЛ 4</w:t>
      </w:r>
    </w:p>
    <w:p w14:paraId="39AA8C2F" w14:textId="77777777" w:rsidR="00E559BF" w:rsidRPr="0089260D" w:rsidRDefault="0089260D" w:rsidP="00E559BF">
      <w:pPr>
        <w:spacing w:after="0" w:line="360" w:lineRule="auto"/>
        <w:contextualSpacing/>
        <w:jc w:val="center"/>
        <w:rPr>
          <w:rFonts w:ascii="Times New Roman" w:eastAsia="Times New Roman" w:hAnsi="Times New Roman" w:cs="Times New Roman"/>
          <w:b/>
          <w:bCs/>
          <w:caps/>
          <w:kern w:val="0"/>
          <w:sz w:val="28"/>
          <w:szCs w:val="28"/>
          <w14:ligatures w14:val="none"/>
        </w:rPr>
      </w:pPr>
      <w:r w:rsidRPr="0089260D">
        <w:rPr>
          <w:rFonts w:ascii="Times New Roman" w:eastAsia="Calibri" w:hAnsi="Times New Roman" w:cs="Times New Roman"/>
          <w:b/>
          <w:bCs/>
          <w:color w:val="000000"/>
          <w:kern w:val="0"/>
          <w:sz w:val="28"/>
          <w:szCs w:val="28"/>
          <w:lang w:val="uk-UA"/>
          <w14:ligatures w14:val="none"/>
        </w:rPr>
        <w:t xml:space="preserve">РОЗРОБКА РЕКОМЕНДАЦІЙ ПО ВПРОВАДЖЕННЮ </w:t>
      </w:r>
      <w:r w:rsidRPr="0089260D">
        <w:rPr>
          <w:rFonts w:ascii="Times New Roman" w:eastAsia="Times New Roman" w:hAnsi="Times New Roman" w:cs="Times New Roman"/>
          <w:b/>
          <w:bCs/>
          <w:caps/>
          <w:kern w:val="0"/>
          <w:sz w:val="28"/>
          <w:szCs w:val="28"/>
          <w:lang w:val="uk-UA"/>
          <w14:ligatures w14:val="none"/>
        </w:rPr>
        <w:t xml:space="preserve"> способів </w:t>
      </w:r>
      <w:bookmarkStart w:id="27" w:name="_Hlk213331881"/>
      <w:r w:rsidR="00E559BF" w:rsidRPr="00E559BF">
        <w:rPr>
          <w:rFonts w:ascii="Times New Roman" w:eastAsia="Times New Roman" w:hAnsi="Times New Roman" w:cs="Times New Roman"/>
          <w:b/>
          <w:bCs/>
          <w:iCs/>
          <w:caps/>
          <w:kern w:val="0"/>
          <w:sz w:val="28"/>
          <w:szCs w:val="28"/>
          <w14:ligatures w14:val="none"/>
        </w:rPr>
        <w:t>ПІДВИЩЕННЯ ЕФЕКТИВНОСТІ РЕКУПЕРАТИВНИХ ТЕПЛООБМІННИКІВ</w:t>
      </w:r>
    </w:p>
    <w:p w14:paraId="5D154AE4" w14:textId="5ED0C76E" w:rsidR="0089260D" w:rsidRDefault="0089260D" w:rsidP="0089260D">
      <w:pPr>
        <w:spacing w:after="0" w:line="360" w:lineRule="auto"/>
        <w:contextualSpacing/>
        <w:jc w:val="center"/>
        <w:rPr>
          <w:rFonts w:ascii="Times New Roman" w:eastAsia="Times New Roman" w:hAnsi="Times New Roman" w:cs="Times New Roman"/>
          <w:b/>
          <w:bCs/>
          <w:caps/>
          <w:kern w:val="0"/>
          <w:sz w:val="28"/>
          <w:szCs w:val="28"/>
          <w:lang w:val="uk-UA"/>
          <w14:ligatures w14:val="none"/>
        </w:rPr>
      </w:pPr>
    </w:p>
    <w:bookmarkEnd w:id="27"/>
    <w:p w14:paraId="14E6F090" w14:textId="5F049003" w:rsidR="0089260D" w:rsidRDefault="0089260D" w:rsidP="0089260D">
      <w:pPr>
        <w:spacing w:after="0" w:line="360" w:lineRule="auto"/>
        <w:ind w:right="284" w:firstLine="851"/>
        <w:contextualSpacing/>
        <w:jc w:val="both"/>
        <w:rPr>
          <w:rFonts w:ascii="Times New Roman" w:eastAsia="Calibri" w:hAnsi="Times New Roman" w:cs="Times New Roman"/>
          <w:b/>
          <w:bCs/>
          <w:kern w:val="0"/>
          <w:sz w:val="28"/>
          <w:szCs w:val="28"/>
          <w:lang w:val="uk-UA"/>
          <w14:ligatures w14:val="none"/>
        </w:rPr>
      </w:pPr>
      <w:r w:rsidRPr="0089260D">
        <w:rPr>
          <w:rFonts w:ascii="Times New Roman" w:eastAsia="Calibri" w:hAnsi="Times New Roman" w:cs="Times New Roman"/>
          <w:b/>
          <w:bCs/>
          <w:kern w:val="0"/>
          <w:sz w:val="28"/>
          <w:szCs w:val="28"/>
          <w14:ligatures w14:val="none"/>
        </w:rPr>
        <w:t>4.1.</w:t>
      </w:r>
      <w:r w:rsidRPr="0089260D">
        <w:rPr>
          <w:rFonts w:ascii="Times New Roman" w:eastAsia="Times New Roman" w:hAnsi="Times New Roman" w:cs="Times New Roman"/>
          <w:b/>
          <w:bCs/>
          <w:caps/>
          <w:kern w:val="0"/>
          <w:sz w:val="28"/>
          <w:szCs w:val="28"/>
          <w:lang w:val="uk-UA"/>
          <w14:ligatures w14:val="none"/>
        </w:rPr>
        <w:t xml:space="preserve"> </w:t>
      </w:r>
      <w:r w:rsidR="00F175F5" w:rsidRPr="00F175F5">
        <w:rPr>
          <w:rFonts w:ascii="Times New Roman" w:eastAsia="Calibri" w:hAnsi="Times New Roman" w:cs="Times New Roman"/>
          <w:b/>
          <w:bCs/>
          <w:kern w:val="0"/>
          <w:sz w:val="28"/>
          <w:szCs w:val="28"/>
          <w14:ligatures w14:val="none"/>
        </w:rPr>
        <w:t>Підвищення теплоефективності перехресноточних рекуператорів шляхом застосування оребрених поверхонь теплообміну</w:t>
      </w:r>
      <w:r w:rsidRPr="0089260D">
        <w:rPr>
          <w:rFonts w:ascii="Times New Roman" w:eastAsia="Calibri" w:hAnsi="Times New Roman" w:cs="Times New Roman"/>
          <w:b/>
          <w:bCs/>
          <w:kern w:val="0"/>
          <w:sz w:val="28"/>
          <w:szCs w:val="28"/>
          <w:lang w:val="uk-UA"/>
          <w14:ligatures w14:val="none"/>
        </w:rPr>
        <w:t xml:space="preserve"> </w:t>
      </w:r>
    </w:p>
    <w:p w14:paraId="66BA4142" w14:textId="77777777" w:rsidR="00F175F5" w:rsidRPr="00F175F5" w:rsidRDefault="00F175F5" w:rsidP="00F175F5">
      <w:pPr>
        <w:spacing w:after="0" w:line="360" w:lineRule="auto"/>
        <w:ind w:right="284" w:firstLine="851"/>
        <w:contextualSpacing/>
        <w:jc w:val="both"/>
        <w:rPr>
          <w:rFonts w:ascii="Times New Roman" w:eastAsia="Calibri" w:hAnsi="Times New Roman" w:cs="Times New Roman"/>
          <w:kern w:val="0"/>
          <w:sz w:val="28"/>
          <w:szCs w:val="28"/>
          <w14:ligatures w14:val="none"/>
        </w:rPr>
      </w:pPr>
      <w:r w:rsidRPr="00F175F5">
        <w:rPr>
          <w:rFonts w:ascii="Times New Roman" w:eastAsia="Calibri" w:hAnsi="Times New Roman" w:cs="Times New Roman"/>
          <w:kern w:val="0"/>
          <w:sz w:val="28"/>
          <w:szCs w:val="28"/>
          <w14:ligatures w14:val="none"/>
        </w:rPr>
        <w:t>Одним із ключових напрямів розвитку будівельної галузі в Україні є впровадження енергозберігаючих технологій, які дозволяють зменшити споживання енергоресурсів будівлями, спорудами та багатоквартирними житловими комплексами.</w:t>
      </w:r>
    </w:p>
    <w:p w14:paraId="1266709F" w14:textId="77777777" w:rsidR="00F175F5" w:rsidRPr="00F175F5" w:rsidRDefault="00F175F5" w:rsidP="00F175F5">
      <w:pPr>
        <w:spacing w:after="0" w:line="360" w:lineRule="auto"/>
        <w:ind w:right="284" w:firstLine="851"/>
        <w:contextualSpacing/>
        <w:jc w:val="both"/>
        <w:rPr>
          <w:rFonts w:ascii="Times New Roman" w:eastAsia="Calibri" w:hAnsi="Times New Roman" w:cs="Times New Roman"/>
          <w:kern w:val="0"/>
          <w:sz w:val="28"/>
          <w:szCs w:val="28"/>
          <w14:ligatures w14:val="none"/>
        </w:rPr>
      </w:pPr>
      <w:r w:rsidRPr="00F175F5">
        <w:rPr>
          <w:rFonts w:ascii="Times New Roman" w:eastAsia="Calibri" w:hAnsi="Times New Roman" w:cs="Times New Roman"/>
          <w:kern w:val="0"/>
          <w:sz w:val="28"/>
          <w:szCs w:val="28"/>
          <w14:ligatures w14:val="none"/>
        </w:rPr>
        <w:t>Найпоширенішими заходами для підвищення енергоефективності є підвищення термічного опору зовнішніх огороджувальних конструкцій, встановлення вікон з низькою повітропроникністю, автоматизація систем опалення та монтаж термостатів на опалювальні прилади.</w:t>
      </w:r>
    </w:p>
    <w:p w14:paraId="7EFB4FF6" w14:textId="77777777" w:rsidR="00F175F5" w:rsidRPr="00F175F5" w:rsidRDefault="00F175F5" w:rsidP="00F175F5">
      <w:pPr>
        <w:spacing w:after="0" w:line="360" w:lineRule="auto"/>
        <w:ind w:right="284" w:firstLine="851"/>
        <w:contextualSpacing/>
        <w:jc w:val="both"/>
        <w:rPr>
          <w:rFonts w:ascii="Times New Roman" w:eastAsia="Calibri" w:hAnsi="Times New Roman" w:cs="Times New Roman"/>
          <w:kern w:val="0"/>
          <w:sz w:val="28"/>
          <w:szCs w:val="28"/>
          <w14:ligatures w14:val="none"/>
        </w:rPr>
      </w:pPr>
      <w:r w:rsidRPr="00F175F5">
        <w:rPr>
          <w:rFonts w:ascii="Times New Roman" w:eastAsia="Calibri" w:hAnsi="Times New Roman" w:cs="Times New Roman"/>
          <w:kern w:val="0"/>
          <w:sz w:val="28"/>
          <w:szCs w:val="28"/>
          <w14:ligatures w14:val="none"/>
        </w:rPr>
        <w:t>Сучасні підходи до підвищення енергоефективності також включають оптимізацію об’ємно-планувальних та архітектурних рішень на стадії проектування, створення ефективного повітряного прошарку у зовнішніх стінах, вибір теплоізоляційних матеріалів і місць їх розміщення для мінімізації витрат енергії інженерними системами, а також використання теплових насосів.</w:t>
      </w:r>
    </w:p>
    <w:p w14:paraId="0A378628" w14:textId="77777777" w:rsidR="00F175F5" w:rsidRPr="00F175F5" w:rsidRDefault="00F175F5" w:rsidP="00F175F5">
      <w:pPr>
        <w:spacing w:after="0" w:line="360" w:lineRule="auto"/>
        <w:ind w:right="284" w:firstLine="851"/>
        <w:contextualSpacing/>
        <w:jc w:val="both"/>
        <w:rPr>
          <w:rFonts w:ascii="Times New Roman" w:eastAsia="Calibri" w:hAnsi="Times New Roman" w:cs="Times New Roman"/>
          <w:kern w:val="0"/>
          <w:sz w:val="28"/>
          <w:szCs w:val="28"/>
          <w14:ligatures w14:val="none"/>
        </w:rPr>
      </w:pPr>
      <w:r w:rsidRPr="00F175F5">
        <w:rPr>
          <w:rFonts w:ascii="Times New Roman" w:eastAsia="Calibri" w:hAnsi="Times New Roman" w:cs="Times New Roman"/>
          <w:kern w:val="0"/>
          <w:sz w:val="28"/>
          <w:szCs w:val="28"/>
          <w14:ligatures w14:val="none"/>
        </w:rPr>
        <w:t>Проте найбільші витрати енергії під час експлуатації будівель припадають на нагрівання зовнішнього повітря для забезпечення санітарно-гігієнічних норм повітрообміну. Використання припливно-витяжних клапанів, які регулюють витрату повітря залежно від кількості людей у приміщеннях, не усуває проблему безповоротного втрачання теплого повітря.</w:t>
      </w:r>
    </w:p>
    <w:p w14:paraId="0F2274B1" w14:textId="77777777" w:rsidR="00F175F5" w:rsidRPr="00F175F5" w:rsidRDefault="00F175F5" w:rsidP="00F175F5">
      <w:pPr>
        <w:spacing w:after="0" w:line="360" w:lineRule="auto"/>
        <w:ind w:right="284" w:firstLine="851"/>
        <w:contextualSpacing/>
        <w:jc w:val="both"/>
        <w:rPr>
          <w:rFonts w:ascii="Times New Roman" w:eastAsia="Calibri" w:hAnsi="Times New Roman" w:cs="Times New Roman"/>
          <w:kern w:val="0"/>
          <w:sz w:val="28"/>
          <w:szCs w:val="28"/>
          <w14:ligatures w14:val="none"/>
        </w:rPr>
      </w:pPr>
      <w:r w:rsidRPr="00F175F5">
        <w:rPr>
          <w:rFonts w:ascii="Times New Roman" w:eastAsia="Calibri" w:hAnsi="Times New Roman" w:cs="Times New Roman"/>
          <w:kern w:val="0"/>
          <w:sz w:val="28"/>
          <w:szCs w:val="28"/>
          <w14:ligatures w14:val="none"/>
        </w:rPr>
        <w:t xml:space="preserve">Ефективним технічним рішенням у цьому випадку є застосування організованих припливних систем вентиляції з рекуперацією теплоти. Для цього найчастіше використовують пластинчасті рекуперативні </w:t>
      </w:r>
      <w:r w:rsidRPr="00F175F5">
        <w:rPr>
          <w:rFonts w:ascii="Times New Roman" w:eastAsia="Calibri" w:hAnsi="Times New Roman" w:cs="Times New Roman"/>
          <w:kern w:val="0"/>
          <w:sz w:val="28"/>
          <w:szCs w:val="28"/>
          <w14:ligatures w14:val="none"/>
        </w:rPr>
        <w:lastRenderedPageBreak/>
        <w:t>теплообмінники з протиточною або перехресно-точною схемою руху повітряних потоків. Перевагами таких систем є простота конструкції, надійність експлуатації, відсутність перетоків повітря та можливість роботи в сухому і вологому режимах.</w:t>
      </w:r>
    </w:p>
    <w:p w14:paraId="63EF4183" w14:textId="3525EC3B" w:rsidR="00F175F5" w:rsidRDefault="00F175F5" w:rsidP="0089260D">
      <w:pPr>
        <w:spacing w:after="0" w:line="360" w:lineRule="auto"/>
        <w:ind w:right="284" w:firstLine="851"/>
        <w:contextualSpacing/>
        <w:jc w:val="both"/>
        <w:rPr>
          <w:rFonts w:ascii="Times New Roman" w:eastAsia="Calibri" w:hAnsi="Times New Roman" w:cs="Times New Roman"/>
          <w:kern w:val="0"/>
          <w:sz w:val="28"/>
          <w:szCs w:val="28"/>
          <w:lang w:val="uk-UA"/>
          <w14:ligatures w14:val="none"/>
        </w:rPr>
      </w:pPr>
      <w:r w:rsidRPr="00F175F5">
        <w:rPr>
          <w:rFonts w:ascii="Times New Roman" w:eastAsia="Calibri" w:hAnsi="Times New Roman" w:cs="Times New Roman"/>
          <w:kern w:val="0"/>
          <w:sz w:val="28"/>
          <w:szCs w:val="28"/>
          <w14:ligatures w14:val="none"/>
        </w:rPr>
        <w:t>Під час дослідження пластинчастих рекуператорів як термодинамічних систем, а також у процесі розроблення й удосконалення їх конструкції, першочерговим завданням є забезпечення максимально можливого перенесення теплоти від нагрітого теплоносія до нагріваного при водночас мінімальному збільшенні аеродинамічного опору.</w:t>
      </w:r>
    </w:p>
    <w:p w14:paraId="0DDB2E9D" w14:textId="77777777" w:rsidR="00F175F5" w:rsidRDefault="00F175F5" w:rsidP="00F175F5">
      <w:pPr>
        <w:spacing w:after="0" w:line="360" w:lineRule="auto"/>
        <w:ind w:right="284" w:firstLine="851"/>
        <w:contextualSpacing/>
        <w:jc w:val="both"/>
        <w:rPr>
          <w:rFonts w:ascii="Times New Roman" w:eastAsia="Calibri" w:hAnsi="Times New Roman" w:cs="Times New Roman"/>
          <w:kern w:val="0"/>
          <w:sz w:val="28"/>
          <w:szCs w:val="28"/>
          <w14:ligatures w14:val="none"/>
        </w:rPr>
      </w:pPr>
      <w:r w:rsidRPr="00F175F5">
        <w:rPr>
          <w:rFonts w:ascii="Times New Roman" w:eastAsia="Calibri" w:hAnsi="Times New Roman" w:cs="Times New Roman"/>
          <w:kern w:val="0"/>
          <w:sz w:val="28"/>
          <w:szCs w:val="28"/>
          <w14:ligatures w14:val="none"/>
        </w:rPr>
        <w:t>Температурний коефіцієнт ефективності по зовнішньому повітрю:</w:t>
      </w:r>
    </w:p>
    <w:p w14:paraId="633B3D6B" w14:textId="37DCA978" w:rsidR="00414E49" w:rsidRDefault="00000000" w:rsidP="00F175F5">
      <w:pPr>
        <w:spacing w:after="0" w:line="360" w:lineRule="auto"/>
        <w:ind w:right="284" w:firstLine="851"/>
        <w:contextualSpacing/>
        <w:jc w:val="center"/>
        <w:rPr>
          <w:rFonts w:ascii="Times New Roman" w:eastAsia="Calibri" w:hAnsi="Times New Roman" w:cs="Times New Roman"/>
          <w:kern w:val="0"/>
          <w:sz w:val="28"/>
          <w:szCs w:val="28"/>
          <w14:ligatures w14:val="none"/>
        </w:rPr>
      </w:pPr>
      <m:oMathPara>
        <m:oMath>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θ</m:t>
              </m:r>
            </m:e>
            <m:sub>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lang w:val="en-US"/>
                      <w14:ligatures w14:val="none"/>
                    </w:rPr>
                    <m:t>t</m:t>
                  </m:r>
                </m:e>
                <m:sub>
                  <m:r>
                    <w:rPr>
                      <w:rFonts w:ascii="Cambria Math" w:eastAsia="Calibri" w:hAnsi="Cambria Math" w:cs="Times New Roman"/>
                      <w:kern w:val="0"/>
                      <w:sz w:val="28"/>
                      <w:szCs w:val="28"/>
                      <w:lang w:val="ru-RU"/>
                      <w14:ligatures w14:val="none"/>
                    </w:rPr>
                    <m:t>н</m:t>
                  </m:r>
                </m:sub>
              </m:sSub>
            </m:sub>
          </m:sSub>
          <m:r>
            <w:rPr>
              <w:rFonts w:ascii="Cambria Math" w:eastAsia="Calibri" w:hAnsi="Cambria Math" w:cs="Times New Roman"/>
              <w:kern w:val="0"/>
              <w:sz w:val="28"/>
              <w:szCs w:val="28"/>
              <w14:ligatures w14:val="none"/>
            </w:rPr>
            <m:t>=</m:t>
          </m:r>
          <m:f>
            <m:fPr>
              <m:ctrlPr>
                <w:rPr>
                  <w:rFonts w:ascii="Cambria Math" w:eastAsia="Calibri" w:hAnsi="Cambria Math" w:cs="Times New Roman"/>
                  <w:i/>
                  <w:kern w:val="0"/>
                  <w:sz w:val="28"/>
                  <w:szCs w:val="28"/>
                  <w14:ligatures w14:val="none"/>
                </w:rPr>
              </m:ctrlPr>
            </m:fPr>
            <m:num>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lang w:val="en-US"/>
                      <w14:ligatures w14:val="none"/>
                    </w:rPr>
                    <m:t>W</m:t>
                  </m:r>
                </m:e>
                <m:sub>
                  <m:r>
                    <w:rPr>
                      <w:rFonts w:ascii="Cambria Math" w:eastAsia="Calibri" w:hAnsi="Cambria Math" w:cs="Times New Roman"/>
                      <w:kern w:val="0"/>
                      <w:sz w:val="28"/>
                      <w:szCs w:val="28"/>
                      <w:lang w:val="ru-RU"/>
                      <w14:ligatures w14:val="none"/>
                    </w:rPr>
                    <m:t>н</m:t>
                  </m:r>
                </m:sub>
              </m:sSub>
              <m:r>
                <w:rPr>
                  <w:rFonts w:ascii="Cambria Math" w:eastAsia="Calibri" w:hAnsi="Cambria Math" w:cs="Times New Roman"/>
                  <w:kern w:val="0"/>
                  <w:sz w:val="28"/>
                  <w:szCs w:val="28"/>
                  <w14:ligatures w14:val="none"/>
                </w:rPr>
                <m:t>(</m:t>
              </m:r>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lang w:val="en-US"/>
                      <w14:ligatures w14:val="none"/>
                    </w:rPr>
                    <m:t>t</m:t>
                  </m:r>
                </m:e>
                <m:sub>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н</m:t>
                      </m:r>
                    </m:e>
                    <m:sub>
                      <m:r>
                        <w:rPr>
                          <w:rFonts w:ascii="Cambria Math" w:eastAsia="Calibri" w:hAnsi="Cambria Math" w:cs="Times New Roman"/>
                          <w:kern w:val="0"/>
                          <w:sz w:val="28"/>
                          <w:szCs w:val="28"/>
                          <w14:ligatures w14:val="none"/>
                        </w:rPr>
                        <m:t>2</m:t>
                      </m:r>
                    </m:sub>
                  </m:sSub>
                </m:sub>
              </m:sSub>
              <m:r>
                <w:rPr>
                  <w:rFonts w:ascii="Cambria Math" w:eastAsia="Calibri" w:hAnsi="Cambria Math" w:cs="Times New Roman"/>
                  <w:kern w:val="0"/>
                  <w:sz w:val="28"/>
                  <w:szCs w:val="28"/>
                  <w14:ligatures w14:val="none"/>
                </w:rPr>
                <m:t>-</m:t>
              </m:r>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t</m:t>
                  </m:r>
                </m:e>
                <m:sub>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н</m:t>
                      </m:r>
                    </m:e>
                    <m:sub>
                      <m:r>
                        <w:rPr>
                          <w:rFonts w:ascii="Cambria Math" w:eastAsia="Calibri" w:hAnsi="Cambria Math" w:cs="Times New Roman"/>
                          <w:kern w:val="0"/>
                          <w:sz w:val="28"/>
                          <w:szCs w:val="28"/>
                          <w14:ligatures w14:val="none"/>
                        </w:rPr>
                        <m:t>1</m:t>
                      </m:r>
                    </m:sub>
                  </m:sSub>
                </m:sub>
              </m:sSub>
              <m:r>
                <w:rPr>
                  <w:rFonts w:ascii="Cambria Math" w:eastAsia="Calibri" w:hAnsi="Cambria Math" w:cs="Times New Roman"/>
                  <w:kern w:val="0"/>
                  <w:sz w:val="28"/>
                  <w:szCs w:val="28"/>
                  <w14:ligatures w14:val="none"/>
                </w:rPr>
                <m:t>)</m:t>
              </m:r>
            </m:num>
            <m:den>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W</m:t>
                  </m:r>
                </m:e>
                <m:sub>
                  <m:r>
                    <w:rPr>
                      <w:rFonts w:ascii="Cambria Math" w:eastAsia="Calibri" w:hAnsi="Cambria Math" w:cs="Times New Roman"/>
                      <w:kern w:val="0"/>
                      <w:sz w:val="28"/>
                      <w:szCs w:val="28"/>
                      <w14:ligatures w14:val="none"/>
                    </w:rPr>
                    <m:t>min</m:t>
                  </m:r>
                </m:sub>
              </m:sSub>
              <m:r>
                <w:rPr>
                  <w:rFonts w:ascii="Cambria Math" w:eastAsia="Calibri" w:hAnsi="Cambria Math" w:cs="Times New Roman"/>
                  <w:kern w:val="0"/>
                  <w:sz w:val="28"/>
                  <w:szCs w:val="28"/>
                  <w14:ligatures w14:val="none"/>
                </w:rPr>
                <m:t>(</m:t>
              </m:r>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t</m:t>
                  </m:r>
                </m:e>
                <m:sub>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y</m:t>
                      </m:r>
                    </m:e>
                    <m:sub>
                      <m:r>
                        <w:rPr>
                          <w:rFonts w:ascii="Cambria Math" w:eastAsia="Calibri" w:hAnsi="Cambria Math" w:cs="Times New Roman"/>
                          <w:kern w:val="0"/>
                          <w:sz w:val="28"/>
                          <w:szCs w:val="28"/>
                          <w14:ligatures w14:val="none"/>
                        </w:rPr>
                        <m:t>1</m:t>
                      </m:r>
                    </m:sub>
                  </m:sSub>
                </m:sub>
              </m:sSub>
              <m:r>
                <w:rPr>
                  <w:rFonts w:ascii="Cambria Math" w:eastAsia="Calibri" w:hAnsi="Cambria Math" w:cs="Times New Roman"/>
                  <w:kern w:val="0"/>
                  <w:sz w:val="28"/>
                  <w:szCs w:val="28"/>
                  <w14:ligatures w14:val="none"/>
                </w:rPr>
                <m:t>-</m:t>
              </m:r>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t</m:t>
                  </m:r>
                </m:e>
                <m:sub>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lang w:val="ru-RU"/>
                          <w14:ligatures w14:val="none"/>
                        </w:rPr>
                        <m:t>р</m:t>
                      </m:r>
                    </m:e>
                    <m:sub>
                      <m:r>
                        <w:rPr>
                          <w:rFonts w:ascii="Cambria Math" w:eastAsia="Calibri" w:hAnsi="Cambria Math" w:cs="Times New Roman"/>
                          <w:kern w:val="0"/>
                          <w:sz w:val="28"/>
                          <w:szCs w:val="28"/>
                          <w14:ligatures w14:val="none"/>
                        </w:rPr>
                        <m:t>1</m:t>
                      </m:r>
                    </m:sub>
                  </m:sSub>
                </m:sub>
              </m:sSub>
              <m:r>
                <w:rPr>
                  <w:rFonts w:ascii="Cambria Math" w:eastAsia="Calibri" w:hAnsi="Cambria Math" w:cs="Times New Roman"/>
                  <w:kern w:val="0"/>
                  <w:sz w:val="28"/>
                  <w:szCs w:val="28"/>
                  <w14:ligatures w14:val="none"/>
                </w:rPr>
                <m:t>)</m:t>
              </m:r>
            </m:den>
          </m:f>
          <m:r>
            <w:rPr>
              <w:rFonts w:ascii="Cambria Math" w:eastAsia="Calibri" w:hAnsi="Cambria Math" w:cs="Times New Roman"/>
              <w:kern w:val="0"/>
              <w:sz w:val="28"/>
              <w:szCs w:val="28"/>
              <w14:ligatures w14:val="none"/>
            </w:rPr>
            <m:t>=</m:t>
          </m:r>
          <m:f>
            <m:fPr>
              <m:ctrlPr>
                <w:rPr>
                  <w:rFonts w:ascii="Cambria Math" w:eastAsia="Calibri" w:hAnsi="Cambria Math" w:cs="Times New Roman"/>
                  <w:i/>
                  <w:kern w:val="0"/>
                  <w:sz w:val="28"/>
                  <w:szCs w:val="28"/>
                  <w14:ligatures w14:val="none"/>
                </w:rPr>
              </m:ctrlPr>
            </m:fPr>
            <m:num>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lang w:val="en-US"/>
                      <w14:ligatures w14:val="none"/>
                    </w:rPr>
                    <m:t>G</m:t>
                  </m:r>
                </m:e>
                <m:sub>
                  <m:r>
                    <w:rPr>
                      <w:rFonts w:ascii="Cambria Math" w:eastAsia="Calibri" w:hAnsi="Cambria Math" w:cs="Times New Roman"/>
                      <w:kern w:val="0"/>
                      <w:sz w:val="28"/>
                      <w:szCs w:val="28"/>
                      <w14:ligatures w14:val="none"/>
                    </w:rPr>
                    <m:t>н</m:t>
                  </m:r>
                </m:sub>
              </m:sSub>
              <m:r>
                <w:rPr>
                  <w:rFonts w:ascii="Cambria Math" w:eastAsia="Calibri" w:hAnsi="Cambria Math" w:cs="Times New Roman"/>
                  <w:kern w:val="0"/>
                  <w:sz w:val="28"/>
                  <w:szCs w:val="28"/>
                  <w14:ligatures w14:val="none"/>
                </w:rPr>
                <m:t>∙</m:t>
              </m:r>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C</m:t>
                  </m:r>
                </m:e>
                <m:sub>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p</m:t>
                      </m:r>
                    </m:e>
                    <m:sub>
                      <m:r>
                        <w:rPr>
                          <w:rFonts w:ascii="Cambria Math" w:eastAsia="Calibri" w:hAnsi="Cambria Math" w:cs="Times New Roman"/>
                          <w:kern w:val="0"/>
                          <w:sz w:val="28"/>
                          <w:szCs w:val="28"/>
                          <w:lang w:val="ru-RU"/>
                          <w14:ligatures w14:val="none"/>
                        </w:rPr>
                        <m:t>в</m:t>
                      </m:r>
                    </m:sub>
                  </m:sSub>
                </m:sub>
              </m:sSub>
              <m:r>
                <w:rPr>
                  <w:rFonts w:ascii="Cambria Math" w:eastAsia="Calibri" w:hAnsi="Cambria Math" w:cs="Times New Roman"/>
                  <w:kern w:val="0"/>
                  <w:sz w:val="28"/>
                  <w:szCs w:val="28"/>
                  <w14:ligatures w14:val="none"/>
                </w:rPr>
                <m:t>(</m:t>
              </m:r>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lang w:val="en-US"/>
                      <w14:ligatures w14:val="none"/>
                    </w:rPr>
                    <m:t>t</m:t>
                  </m:r>
                </m:e>
                <m:sub>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н</m:t>
                      </m:r>
                    </m:e>
                    <m:sub>
                      <m:r>
                        <w:rPr>
                          <w:rFonts w:ascii="Cambria Math" w:eastAsia="Calibri" w:hAnsi="Cambria Math" w:cs="Times New Roman"/>
                          <w:kern w:val="0"/>
                          <w:sz w:val="28"/>
                          <w:szCs w:val="28"/>
                          <w14:ligatures w14:val="none"/>
                        </w:rPr>
                        <m:t>2</m:t>
                      </m:r>
                    </m:sub>
                  </m:sSub>
                </m:sub>
              </m:sSub>
              <m:r>
                <w:rPr>
                  <w:rFonts w:ascii="Cambria Math" w:eastAsia="Calibri" w:hAnsi="Cambria Math" w:cs="Times New Roman"/>
                  <w:kern w:val="0"/>
                  <w:sz w:val="28"/>
                  <w:szCs w:val="28"/>
                  <w14:ligatures w14:val="none"/>
                </w:rPr>
                <m:t>-</m:t>
              </m:r>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t</m:t>
                  </m:r>
                </m:e>
                <m:sub>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н</m:t>
                      </m:r>
                    </m:e>
                    <m:sub>
                      <m:r>
                        <w:rPr>
                          <w:rFonts w:ascii="Cambria Math" w:eastAsia="Calibri" w:hAnsi="Cambria Math" w:cs="Times New Roman"/>
                          <w:kern w:val="0"/>
                          <w:sz w:val="28"/>
                          <w:szCs w:val="28"/>
                          <w14:ligatures w14:val="none"/>
                        </w:rPr>
                        <m:t>1</m:t>
                      </m:r>
                    </m:sub>
                  </m:sSub>
                </m:sub>
              </m:sSub>
              <m:r>
                <w:rPr>
                  <w:rFonts w:ascii="Cambria Math" w:eastAsia="Calibri" w:hAnsi="Cambria Math" w:cs="Times New Roman"/>
                  <w:kern w:val="0"/>
                  <w:sz w:val="28"/>
                  <w:szCs w:val="28"/>
                  <w14:ligatures w14:val="none"/>
                </w:rPr>
                <m:t>)</m:t>
              </m:r>
            </m:num>
            <m:den>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lang w:val="en-US"/>
                      <w14:ligatures w14:val="none"/>
                    </w:rPr>
                    <m:t>G</m:t>
                  </m:r>
                </m:e>
                <m:sub>
                  <m:r>
                    <w:rPr>
                      <w:rFonts w:ascii="Cambria Math" w:eastAsia="Calibri" w:hAnsi="Cambria Math" w:cs="Times New Roman"/>
                      <w:kern w:val="0"/>
                      <w:sz w:val="28"/>
                      <w:szCs w:val="28"/>
                      <w14:ligatures w14:val="none"/>
                    </w:rPr>
                    <m:t>min</m:t>
                  </m:r>
                </m:sub>
              </m:sSub>
              <m:r>
                <w:rPr>
                  <w:rFonts w:ascii="Cambria Math" w:eastAsia="Calibri" w:hAnsi="Cambria Math" w:cs="Times New Roman"/>
                  <w:kern w:val="0"/>
                  <w:sz w:val="28"/>
                  <w:szCs w:val="28"/>
                  <w14:ligatures w14:val="none"/>
                </w:rPr>
                <m:t>∙</m:t>
              </m:r>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C</m:t>
                  </m:r>
                </m:e>
                <m:sub>
                  <m:r>
                    <w:rPr>
                      <w:rFonts w:ascii="Cambria Math" w:eastAsia="Calibri" w:hAnsi="Cambria Math" w:cs="Times New Roman"/>
                      <w:kern w:val="0"/>
                      <w:sz w:val="28"/>
                      <w:szCs w:val="28"/>
                      <w14:ligatures w14:val="none"/>
                    </w:rPr>
                    <m:t>p</m:t>
                  </m:r>
                </m:sub>
              </m:sSub>
              <m:r>
                <w:rPr>
                  <w:rFonts w:ascii="Cambria Math" w:eastAsia="Calibri" w:hAnsi="Cambria Math" w:cs="Times New Roman"/>
                  <w:kern w:val="0"/>
                  <w:sz w:val="28"/>
                  <w:szCs w:val="28"/>
                  <w14:ligatures w14:val="none"/>
                </w:rPr>
                <m:t>(</m:t>
              </m:r>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t</m:t>
                  </m:r>
                </m:e>
                <m:sub>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y</m:t>
                      </m:r>
                    </m:e>
                    <m:sub>
                      <m:r>
                        <w:rPr>
                          <w:rFonts w:ascii="Cambria Math" w:eastAsia="Calibri" w:hAnsi="Cambria Math" w:cs="Times New Roman"/>
                          <w:kern w:val="0"/>
                          <w:sz w:val="28"/>
                          <w:szCs w:val="28"/>
                          <w14:ligatures w14:val="none"/>
                        </w:rPr>
                        <m:t>1</m:t>
                      </m:r>
                    </m:sub>
                  </m:sSub>
                </m:sub>
              </m:sSub>
              <m:r>
                <w:rPr>
                  <w:rFonts w:ascii="Cambria Math" w:eastAsia="Calibri" w:hAnsi="Cambria Math" w:cs="Times New Roman"/>
                  <w:kern w:val="0"/>
                  <w:sz w:val="28"/>
                  <w:szCs w:val="28"/>
                  <w14:ligatures w14:val="none"/>
                </w:rPr>
                <m:t>-</m:t>
              </m:r>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t</m:t>
                  </m:r>
                </m:e>
                <m:sub>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lang w:val="ru-RU"/>
                          <w14:ligatures w14:val="none"/>
                        </w:rPr>
                        <m:t>р</m:t>
                      </m:r>
                    </m:e>
                    <m:sub>
                      <m:r>
                        <w:rPr>
                          <w:rFonts w:ascii="Cambria Math" w:eastAsia="Calibri" w:hAnsi="Cambria Math" w:cs="Times New Roman"/>
                          <w:kern w:val="0"/>
                          <w:sz w:val="28"/>
                          <w:szCs w:val="28"/>
                          <w14:ligatures w14:val="none"/>
                        </w:rPr>
                        <m:t>1</m:t>
                      </m:r>
                    </m:sub>
                  </m:sSub>
                </m:sub>
              </m:sSub>
              <m:r>
                <w:rPr>
                  <w:rFonts w:ascii="Cambria Math" w:eastAsia="Calibri" w:hAnsi="Cambria Math" w:cs="Times New Roman"/>
                  <w:kern w:val="0"/>
                  <w:sz w:val="28"/>
                  <w:szCs w:val="28"/>
                  <w14:ligatures w14:val="none"/>
                </w:rPr>
                <m:t>)</m:t>
              </m:r>
            </m:den>
          </m:f>
        </m:oMath>
      </m:oMathPara>
    </w:p>
    <w:p w14:paraId="60E5E826" w14:textId="067E76E3" w:rsidR="00F175F5" w:rsidRDefault="00F175F5" w:rsidP="00F175F5">
      <w:pPr>
        <w:spacing w:after="0" w:line="360" w:lineRule="auto"/>
        <w:ind w:right="284" w:firstLine="851"/>
        <w:contextualSpacing/>
        <w:jc w:val="both"/>
        <w:rPr>
          <w:rFonts w:ascii="Times New Roman" w:eastAsia="Calibri" w:hAnsi="Times New Roman" w:cs="Times New Roman"/>
          <w:kern w:val="0"/>
          <w:sz w:val="28"/>
          <w:szCs w:val="28"/>
          <w14:ligatures w14:val="none"/>
        </w:rPr>
      </w:pPr>
      <w:r w:rsidRPr="00F175F5">
        <w:rPr>
          <w:rFonts w:ascii="Times New Roman" w:eastAsia="Calibri" w:hAnsi="Times New Roman" w:cs="Times New Roman"/>
          <w:kern w:val="0"/>
          <w:sz w:val="28"/>
          <w:szCs w:val="28"/>
          <w14:ligatures w14:val="none"/>
        </w:rPr>
        <w:t>де t</w:t>
      </w:r>
      <w:r w:rsidRPr="00F175F5">
        <w:rPr>
          <w:rFonts w:ascii="Times New Roman" w:eastAsia="Calibri" w:hAnsi="Times New Roman" w:cs="Times New Roman"/>
          <w:kern w:val="0"/>
          <w:sz w:val="28"/>
          <w:szCs w:val="28"/>
          <w:vertAlign w:val="subscript"/>
          <w14:ligatures w14:val="none"/>
        </w:rPr>
        <w:t>н1</w:t>
      </w:r>
      <w:r w:rsidRPr="00F175F5">
        <w:rPr>
          <w:rFonts w:ascii="Times New Roman" w:eastAsia="Calibri" w:hAnsi="Times New Roman" w:cs="Times New Roman"/>
          <w:kern w:val="0"/>
          <w:sz w:val="28"/>
          <w:szCs w:val="28"/>
          <w14:ligatures w14:val="none"/>
        </w:rPr>
        <w:t>,t</w:t>
      </w:r>
      <w:r w:rsidRPr="00F175F5">
        <w:rPr>
          <w:rFonts w:ascii="Times New Roman" w:eastAsia="Calibri" w:hAnsi="Times New Roman" w:cs="Times New Roman"/>
          <w:kern w:val="0"/>
          <w:sz w:val="28"/>
          <w:szCs w:val="28"/>
          <w:vertAlign w:val="subscript"/>
          <w14:ligatures w14:val="none"/>
        </w:rPr>
        <w:t>н2</w:t>
      </w:r>
      <w:r>
        <w:rPr>
          <w:rFonts w:ascii="Times New Roman" w:eastAsia="Calibri" w:hAnsi="Times New Roman" w:cs="Times New Roman"/>
          <w:kern w:val="0"/>
          <w:sz w:val="28"/>
          <w:szCs w:val="28"/>
          <w:vertAlign w:val="subscript"/>
          <w14:ligatures w14:val="none"/>
        </w:rPr>
        <w:t xml:space="preserve"> </w:t>
      </w:r>
      <w:r>
        <w:rPr>
          <w:rFonts w:ascii="Times New Roman" w:eastAsia="Calibri" w:hAnsi="Times New Roman" w:cs="Times New Roman"/>
          <w:kern w:val="0"/>
          <w:sz w:val="28"/>
          <w:szCs w:val="28"/>
          <w14:ligatures w14:val="none"/>
        </w:rPr>
        <w:t>-</w:t>
      </w:r>
      <w:r w:rsidRPr="00F175F5">
        <w:rPr>
          <w:rFonts w:ascii="Times New Roman" w:eastAsia="Calibri" w:hAnsi="Times New Roman" w:cs="Times New Roman"/>
          <w:kern w:val="0"/>
          <w:sz w:val="28"/>
          <w:szCs w:val="28"/>
          <w14:ligatures w14:val="none"/>
        </w:rPr>
        <w:t xml:space="preserve"> температури зовнішнього повітря на вході та виході рекуператора, ℃;</w:t>
      </w:r>
    </w:p>
    <w:p w14:paraId="2A23DE55" w14:textId="14AFF037" w:rsidR="00F175F5" w:rsidRDefault="00F175F5" w:rsidP="00F175F5">
      <w:pPr>
        <w:spacing w:after="0" w:line="360" w:lineRule="auto"/>
        <w:ind w:right="284" w:firstLine="851"/>
        <w:contextualSpacing/>
        <w:jc w:val="both"/>
        <w:rPr>
          <w:rFonts w:ascii="Times New Roman" w:eastAsia="Calibri" w:hAnsi="Times New Roman" w:cs="Times New Roman"/>
          <w:kern w:val="0"/>
          <w:sz w:val="28"/>
          <w:szCs w:val="28"/>
          <w14:ligatures w14:val="none"/>
        </w:rPr>
      </w:pPr>
      <w:r w:rsidRPr="00F175F5">
        <w:rPr>
          <w:rFonts w:ascii="Times New Roman" w:eastAsia="Calibri" w:hAnsi="Times New Roman" w:cs="Times New Roman"/>
          <w:kern w:val="0"/>
          <w:sz w:val="28"/>
          <w:szCs w:val="28"/>
          <w14:ligatures w14:val="none"/>
        </w:rPr>
        <w:t>t</w:t>
      </w:r>
      <w:r w:rsidRPr="00F175F5">
        <w:rPr>
          <w:rFonts w:ascii="Times New Roman" w:eastAsia="Calibri" w:hAnsi="Times New Roman" w:cs="Times New Roman"/>
          <w:kern w:val="0"/>
          <w:sz w:val="28"/>
          <w:szCs w:val="28"/>
          <w:vertAlign w:val="subscript"/>
          <w14:ligatures w14:val="none"/>
        </w:rPr>
        <w:t>у1</w:t>
      </w:r>
      <w:r>
        <w:rPr>
          <w:rFonts w:ascii="Times New Roman" w:eastAsia="Calibri" w:hAnsi="Times New Roman" w:cs="Times New Roman"/>
          <w:kern w:val="0"/>
          <w:sz w:val="28"/>
          <w:szCs w:val="28"/>
          <w14:ligatures w14:val="none"/>
        </w:rPr>
        <w:t xml:space="preserve"> -</w:t>
      </w:r>
      <w:r w:rsidRPr="00F175F5">
        <w:rPr>
          <w:rFonts w:ascii="Times New Roman" w:eastAsia="Calibri" w:hAnsi="Times New Roman" w:cs="Times New Roman"/>
          <w:kern w:val="0"/>
          <w:sz w:val="28"/>
          <w:szCs w:val="28"/>
          <w14:ligatures w14:val="none"/>
        </w:rPr>
        <w:t xml:space="preserve"> температура витяжного повітря на вході в рекуператор, ℃;</w:t>
      </w:r>
    </w:p>
    <w:p w14:paraId="5983F6AF" w14:textId="4BE6E953" w:rsidR="00F175F5" w:rsidRDefault="00F175F5" w:rsidP="00F175F5">
      <w:pPr>
        <w:spacing w:after="0" w:line="360" w:lineRule="auto"/>
        <w:ind w:right="284" w:firstLine="851"/>
        <w:contextualSpacing/>
        <w:jc w:val="both"/>
        <w:rPr>
          <w:rFonts w:ascii="Times New Roman" w:eastAsia="Calibri" w:hAnsi="Times New Roman" w:cs="Times New Roman"/>
          <w:kern w:val="0"/>
          <w:sz w:val="28"/>
          <w:szCs w:val="28"/>
          <w14:ligatures w14:val="none"/>
        </w:rPr>
      </w:pPr>
      <w:r w:rsidRPr="00F175F5">
        <w:rPr>
          <w:rFonts w:ascii="Times New Roman" w:eastAsia="Calibri" w:hAnsi="Times New Roman" w:cs="Times New Roman"/>
          <w:i/>
          <w:iCs/>
          <w:kern w:val="0"/>
          <w:sz w:val="28"/>
          <w:szCs w:val="28"/>
          <w14:ligatures w14:val="none"/>
        </w:rPr>
        <w:t>W</w:t>
      </w:r>
      <w:r w:rsidRPr="00F175F5">
        <w:rPr>
          <w:rFonts w:ascii="Times New Roman" w:eastAsia="Calibri" w:hAnsi="Times New Roman" w:cs="Times New Roman"/>
          <w:i/>
          <w:iCs/>
          <w:kern w:val="0"/>
          <w:sz w:val="28"/>
          <w:szCs w:val="28"/>
          <w:vertAlign w:val="subscript"/>
          <w14:ligatures w14:val="none"/>
        </w:rPr>
        <w:t>н</w:t>
      </w:r>
      <w:r w:rsidRPr="00F175F5">
        <w:rPr>
          <w:rFonts w:ascii="Times New Roman" w:eastAsia="Calibri" w:hAnsi="Times New Roman" w:cs="Times New Roman"/>
          <w:i/>
          <w:iCs/>
          <w:kern w:val="0"/>
          <w:sz w:val="28"/>
          <w:szCs w:val="28"/>
          <w14:ligatures w14:val="none"/>
        </w:rPr>
        <w:t>,W</w:t>
      </w:r>
      <w:r w:rsidRPr="00F175F5">
        <w:rPr>
          <w:rFonts w:ascii="Times New Roman" w:eastAsia="Calibri" w:hAnsi="Times New Roman" w:cs="Times New Roman"/>
          <w:i/>
          <w:iCs/>
          <w:kern w:val="0"/>
          <w:sz w:val="28"/>
          <w:szCs w:val="28"/>
          <w:vertAlign w:val="subscript"/>
          <w14:ligatures w14:val="none"/>
        </w:rPr>
        <w:t>min</w:t>
      </w:r>
      <w:r w:rsidRPr="00F175F5">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kern w:val="0"/>
          <w:sz w:val="28"/>
          <w:szCs w:val="28"/>
          <w14:ligatures w14:val="none"/>
        </w:rPr>
        <w:t>-</w:t>
      </w:r>
      <w:r w:rsidRPr="00F175F5">
        <w:rPr>
          <w:rFonts w:ascii="Times New Roman" w:eastAsia="Calibri" w:hAnsi="Times New Roman" w:cs="Times New Roman"/>
          <w:kern w:val="0"/>
          <w:sz w:val="28"/>
          <w:szCs w:val="28"/>
          <w14:ligatures w14:val="none"/>
        </w:rPr>
        <w:t xml:space="preserve"> водяні еквіваленти зовнішнього повітря та меншого з водяних еквівалентів зовнішнього і витяжного повітря, Вт/℃;</w:t>
      </w:r>
    </w:p>
    <w:p w14:paraId="0AB520DD" w14:textId="2313B4F9" w:rsidR="00F175F5" w:rsidRDefault="00F175F5" w:rsidP="00F175F5">
      <w:pPr>
        <w:spacing w:after="0" w:line="360" w:lineRule="auto"/>
        <w:ind w:right="284" w:firstLine="851"/>
        <w:contextualSpacing/>
        <w:jc w:val="both"/>
        <w:rPr>
          <w:rFonts w:ascii="Times New Roman" w:eastAsia="Calibri" w:hAnsi="Times New Roman" w:cs="Times New Roman"/>
          <w:kern w:val="0"/>
          <w:sz w:val="28"/>
          <w:szCs w:val="28"/>
          <w14:ligatures w14:val="none"/>
        </w:rPr>
      </w:pPr>
      <w:r w:rsidRPr="00F175F5">
        <w:rPr>
          <w:rFonts w:ascii="Times New Roman" w:eastAsia="Calibri" w:hAnsi="Times New Roman" w:cs="Times New Roman"/>
          <w:i/>
          <w:iCs/>
          <w:kern w:val="0"/>
          <w:sz w:val="28"/>
          <w:szCs w:val="28"/>
          <w14:ligatures w14:val="none"/>
        </w:rPr>
        <w:t>G</w:t>
      </w:r>
      <w:r w:rsidRPr="00F175F5">
        <w:rPr>
          <w:rFonts w:ascii="Times New Roman" w:eastAsia="Calibri" w:hAnsi="Times New Roman" w:cs="Times New Roman"/>
          <w:i/>
          <w:iCs/>
          <w:kern w:val="0"/>
          <w:sz w:val="28"/>
          <w:szCs w:val="28"/>
          <w:vertAlign w:val="subscript"/>
          <w14:ligatures w14:val="none"/>
        </w:rPr>
        <w:t>н</w:t>
      </w:r>
      <w:r w:rsidRPr="00F175F5">
        <w:rPr>
          <w:rFonts w:ascii="Times New Roman" w:eastAsia="Calibri" w:hAnsi="Times New Roman" w:cs="Times New Roman"/>
          <w:i/>
          <w:iCs/>
          <w:kern w:val="0"/>
          <w:sz w:val="28"/>
          <w:szCs w:val="28"/>
          <w14:ligatures w14:val="none"/>
        </w:rPr>
        <w:t>,G</w:t>
      </w:r>
      <w:r w:rsidRPr="00F175F5">
        <w:rPr>
          <w:rFonts w:ascii="Times New Roman" w:eastAsia="Calibri" w:hAnsi="Times New Roman" w:cs="Times New Roman"/>
          <w:i/>
          <w:iCs/>
          <w:kern w:val="0"/>
          <w:sz w:val="28"/>
          <w:szCs w:val="28"/>
          <w:vertAlign w:val="subscript"/>
          <w14:ligatures w14:val="none"/>
        </w:rPr>
        <w:t>min</w:t>
      </w:r>
      <w:r w:rsidRPr="00F175F5">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kern w:val="0"/>
          <w:sz w:val="28"/>
          <w:szCs w:val="28"/>
          <w14:ligatures w14:val="none"/>
        </w:rPr>
        <w:t>-</w:t>
      </w:r>
      <w:r w:rsidRPr="00F175F5">
        <w:rPr>
          <w:rFonts w:ascii="Times New Roman" w:eastAsia="Calibri" w:hAnsi="Times New Roman" w:cs="Times New Roman"/>
          <w:kern w:val="0"/>
          <w:sz w:val="28"/>
          <w:szCs w:val="28"/>
          <w14:ligatures w14:val="none"/>
        </w:rPr>
        <w:t xml:space="preserve"> масові витрати зовнішнього повітря та меншого з витрат зовнішнього і витяжного повітря, кг/с;</w:t>
      </w:r>
    </w:p>
    <w:p w14:paraId="34546BFB" w14:textId="705EA689" w:rsidR="00F175F5" w:rsidRPr="00F175F5" w:rsidRDefault="00F175F5" w:rsidP="00F175F5">
      <w:pPr>
        <w:spacing w:after="0" w:line="360" w:lineRule="auto"/>
        <w:ind w:right="284" w:firstLine="851"/>
        <w:contextualSpacing/>
        <w:jc w:val="both"/>
        <w:rPr>
          <w:rFonts w:ascii="Times New Roman" w:eastAsia="Calibri" w:hAnsi="Times New Roman" w:cs="Times New Roman"/>
          <w:kern w:val="0"/>
          <w:sz w:val="28"/>
          <w:szCs w:val="28"/>
          <w14:ligatures w14:val="none"/>
        </w:rPr>
      </w:pPr>
      <w:r w:rsidRPr="00F175F5">
        <w:rPr>
          <w:rFonts w:ascii="Times New Roman" w:eastAsia="Calibri" w:hAnsi="Times New Roman" w:cs="Times New Roman"/>
          <w:i/>
          <w:iCs/>
          <w:kern w:val="0"/>
          <w:sz w:val="28"/>
          <w:szCs w:val="28"/>
          <w14:ligatures w14:val="none"/>
        </w:rPr>
        <w:t>C</w:t>
      </w:r>
      <w:r w:rsidRPr="00F175F5">
        <w:rPr>
          <w:rFonts w:ascii="Times New Roman" w:eastAsia="Calibri" w:hAnsi="Times New Roman" w:cs="Times New Roman"/>
          <w:i/>
          <w:iCs/>
          <w:kern w:val="0"/>
          <w:sz w:val="28"/>
          <w:szCs w:val="28"/>
          <w:vertAlign w:val="subscript"/>
          <w14:ligatures w14:val="none"/>
        </w:rPr>
        <w:t>p</w:t>
      </w:r>
      <w:r w:rsidRPr="00F175F5">
        <w:rPr>
          <w:rFonts w:ascii="Times New Roman" w:eastAsia="Calibri" w:hAnsi="Times New Roman" w:cs="Times New Roman"/>
          <w:i/>
          <w:iCs/>
          <w:kern w:val="0"/>
          <w:sz w:val="28"/>
          <w:szCs w:val="28"/>
          <w14:ligatures w14:val="none"/>
        </w:rPr>
        <w:t>​</w:t>
      </w:r>
      <w:r w:rsidRPr="00F175F5">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kern w:val="0"/>
          <w:sz w:val="28"/>
          <w:szCs w:val="28"/>
          <w14:ligatures w14:val="none"/>
        </w:rPr>
        <w:t>-</w:t>
      </w:r>
      <w:r w:rsidRPr="00F175F5">
        <w:rPr>
          <w:rFonts w:ascii="Times New Roman" w:eastAsia="Calibri" w:hAnsi="Times New Roman" w:cs="Times New Roman"/>
          <w:kern w:val="0"/>
          <w:sz w:val="28"/>
          <w:szCs w:val="28"/>
          <w14:ligatures w14:val="none"/>
        </w:rPr>
        <w:t xml:space="preserve"> питома теплоємність повітря, кДж/(кг∙℃).</w:t>
      </w:r>
    </w:p>
    <w:p w14:paraId="25BF452A" w14:textId="1E26B4FC" w:rsidR="00F175F5" w:rsidRDefault="00F175F5" w:rsidP="00F175F5">
      <w:pPr>
        <w:spacing w:after="0" w:line="360" w:lineRule="auto"/>
        <w:ind w:right="284" w:firstLine="851"/>
        <w:contextualSpacing/>
        <w:jc w:val="both"/>
        <w:rPr>
          <w:rFonts w:ascii="Times New Roman" w:eastAsia="Calibri" w:hAnsi="Times New Roman" w:cs="Times New Roman"/>
          <w:kern w:val="0"/>
          <w:sz w:val="28"/>
          <w:szCs w:val="28"/>
          <w14:ligatures w14:val="none"/>
        </w:rPr>
      </w:pPr>
      <w:r w:rsidRPr="00F175F5">
        <w:rPr>
          <w:rFonts w:ascii="Times New Roman" w:eastAsia="Calibri" w:hAnsi="Times New Roman" w:cs="Times New Roman"/>
          <w:kern w:val="0"/>
          <w:sz w:val="28"/>
          <w:szCs w:val="28"/>
          <w14:ligatures w14:val="none"/>
        </w:rPr>
        <w:t>Коефіцієнт використання енергії:</w:t>
      </w:r>
    </w:p>
    <w:p w14:paraId="7E9B5A1B" w14:textId="71A14F1F" w:rsidR="00414E49" w:rsidRPr="00F175F5" w:rsidRDefault="00000000" w:rsidP="00F175F5">
      <w:pPr>
        <w:spacing w:after="0" w:line="360" w:lineRule="auto"/>
        <w:ind w:right="284" w:firstLine="851"/>
        <w:contextualSpacing/>
        <w:jc w:val="both"/>
        <w:rPr>
          <w:rFonts w:ascii="Times New Roman" w:eastAsia="Calibri" w:hAnsi="Times New Roman" w:cs="Times New Roman"/>
          <w:kern w:val="0"/>
          <w:sz w:val="28"/>
          <w:szCs w:val="28"/>
          <w14:ligatures w14:val="none"/>
        </w:rPr>
      </w:pPr>
      <m:oMathPara>
        <m:oMath>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η</m:t>
              </m:r>
            </m:e>
            <m:sub>
              <m:r>
                <w:rPr>
                  <w:rFonts w:ascii="Cambria Math" w:eastAsia="Calibri" w:hAnsi="Cambria Math" w:cs="Times New Roman"/>
                  <w:kern w:val="0"/>
                  <w:sz w:val="28"/>
                  <w:szCs w:val="28"/>
                  <w14:ligatures w14:val="none"/>
                </w:rPr>
                <m:t>e</m:t>
              </m:r>
            </m:sub>
          </m:sSub>
          <m:r>
            <w:rPr>
              <w:rFonts w:ascii="Cambria Math" w:eastAsia="Calibri" w:hAnsi="Cambria Math" w:cs="Times New Roman"/>
              <w:kern w:val="0"/>
              <w:sz w:val="28"/>
              <w:szCs w:val="28"/>
              <w14:ligatures w14:val="none"/>
            </w:rPr>
            <m:t>=</m:t>
          </m:r>
          <m:f>
            <m:fPr>
              <m:ctrlPr>
                <w:rPr>
                  <w:rFonts w:ascii="Cambria Math" w:eastAsia="Calibri" w:hAnsi="Cambria Math" w:cs="Times New Roman"/>
                  <w:i/>
                  <w:kern w:val="0"/>
                  <w:sz w:val="28"/>
                  <w:szCs w:val="28"/>
                  <w14:ligatures w14:val="none"/>
                </w:rPr>
              </m:ctrlPr>
            </m:fPr>
            <m:num>
              <m:r>
                <w:rPr>
                  <w:rFonts w:ascii="Cambria Math" w:eastAsia="Calibri" w:hAnsi="Cambria Math" w:cs="Times New Roman"/>
                  <w:kern w:val="0"/>
                  <w:sz w:val="28"/>
                  <w:szCs w:val="28"/>
                  <w14:ligatures w14:val="none"/>
                </w:rPr>
                <m:t>Q</m:t>
              </m:r>
            </m:num>
            <m:den>
              <m:r>
                <w:rPr>
                  <w:rFonts w:ascii="Cambria Math" w:eastAsia="Calibri" w:hAnsi="Cambria Math" w:cs="Times New Roman"/>
                  <w:kern w:val="0"/>
                  <w:sz w:val="28"/>
                  <w:szCs w:val="28"/>
                  <w14:ligatures w14:val="none"/>
                </w:rPr>
                <m:t>N</m:t>
              </m:r>
            </m:den>
          </m:f>
        </m:oMath>
      </m:oMathPara>
    </w:p>
    <w:p w14:paraId="3BE4EE6E" w14:textId="77777777" w:rsidR="00F175F5" w:rsidRDefault="00F175F5" w:rsidP="00414E49">
      <w:pPr>
        <w:spacing w:after="0" w:line="360" w:lineRule="auto"/>
        <w:ind w:firstLine="709"/>
        <w:jc w:val="both"/>
        <w:rPr>
          <w:rFonts w:ascii="Times New Roman" w:eastAsia="Calibri" w:hAnsi="Times New Roman" w:cs="Times New Roman"/>
          <w:kern w:val="0"/>
          <w:sz w:val="28"/>
          <w:szCs w:val="28"/>
          <w14:ligatures w14:val="none"/>
        </w:rPr>
      </w:pPr>
      <w:r w:rsidRPr="00F175F5">
        <w:rPr>
          <w:rFonts w:ascii="Times New Roman" w:eastAsia="Calibri" w:hAnsi="Times New Roman" w:cs="Times New Roman"/>
          <w:kern w:val="0"/>
          <w:sz w:val="28"/>
          <w:szCs w:val="28"/>
          <w14:ligatures w14:val="none"/>
        </w:rPr>
        <w:t xml:space="preserve">де </w:t>
      </w:r>
      <w:r w:rsidRPr="00F175F5">
        <w:rPr>
          <w:rFonts w:ascii="Times New Roman" w:eastAsia="Calibri" w:hAnsi="Times New Roman" w:cs="Times New Roman"/>
          <w:i/>
          <w:iCs/>
          <w:kern w:val="0"/>
          <w:sz w:val="28"/>
          <w:szCs w:val="28"/>
          <w14:ligatures w14:val="none"/>
        </w:rPr>
        <w:t>Q</w:t>
      </w:r>
      <w:r w:rsidRPr="00F175F5">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kern w:val="0"/>
          <w:sz w:val="28"/>
          <w:szCs w:val="28"/>
          <w14:ligatures w14:val="none"/>
        </w:rPr>
        <w:t>-</w:t>
      </w:r>
      <w:r w:rsidRPr="00F175F5">
        <w:rPr>
          <w:rFonts w:ascii="Times New Roman" w:eastAsia="Calibri" w:hAnsi="Times New Roman" w:cs="Times New Roman"/>
          <w:kern w:val="0"/>
          <w:sz w:val="28"/>
          <w:szCs w:val="28"/>
          <w14:ligatures w14:val="none"/>
        </w:rPr>
        <w:t xml:space="preserve"> кількість теплоти, що передається від нагрітого теплоносія до нагріваного, Вт;</w:t>
      </w:r>
    </w:p>
    <w:p w14:paraId="7595B91B" w14:textId="10B013F5" w:rsidR="00F175F5" w:rsidRPr="00F175F5" w:rsidRDefault="00F175F5" w:rsidP="00414E49">
      <w:pPr>
        <w:spacing w:after="0" w:line="360" w:lineRule="auto"/>
        <w:ind w:firstLine="709"/>
        <w:jc w:val="both"/>
        <w:rPr>
          <w:rFonts w:ascii="Times New Roman" w:eastAsia="Calibri" w:hAnsi="Times New Roman" w:cs="Times New Roman"/>
          <w:kern w:val="0"/>
          <w:sz w:val="28"/>
          <w:szCs w:val="28"/>
          <w14:ligatures w14:val="none"/>
        </w:rPr>
      </w:pPr>
      <w:r w:rsidRPr="00F175F5">
        <w:rPr>
          <w:rFonts w:ascii="Times New Roman" w:eastAsia="Calibri" w:hAnsi="Times New Roman" w:cs="Times New Roman"/>
          <w:i/>
          <w:iCs/>
          <w:kern w:val="0"/>
          <w:sz w:val="28"/>
          <w:szCs w:val="28"/>
          <w14:ligatures w14:val="none"/>
        </w:rPr>
        <w:t>N</w:t>
      </w:r>
      <w:r w:rsidRPr="00F175F5">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kern w:val="0"/>
          <w:sz w:val="28"/>
          <w:szCs w:val="28"/>
          <w14:ligatures w14:val="none"/>
        </w:rPr>
        <w:t>-</w:t>
      </w:r>
      <w:r w:rsidRPr="00F175F5">
        <w:rPr>
          <w:rFonts w:ascii="Times New Roman" w:eastAsia="Calibri" w:hAnsi="Times New Roman" w:cs="Times New Roman"/>
          <w:kern w:val="0"/>
          <w:sz w:val="28"/>
          <w:szCs w:val="28"/>
          <w14:ligatures w14:val="none"/>
        </w:rPr>
        <w:t xml:space="preserve"> витрати енергії на подолання аеродинамічного опору рекуператора, Вт.</w:t>
      </w:r>
    </w:p>
    <w:p w14:paraId="0BEB25F7" w14:textId="2A628769" w:rsidR="00F175F5" w:rsidRPr="00F175F5" w:rsidRDefault="00F175F5" w:rsidP="00414E49">
      <w:pPr>
        <w:spacing w:after="0" w:line="360" w:lineRule="auto"/>
        <w:ind w:firstLine="709"/>
        <w:jc w:val="both"/>
        <w:rPr>
          <w:rFonts w:ascii="Times New Roman" w:eastAsia="Calibri" w:hAnsi="Times New Roman" w:cs="Times New Roman"/>
          <w:kern w:val="0"/>
          <w:sz w:val="28"/>
          <w:szCs w:val="28"/>
          <w14:ligatures w14:val="none"/>
        </w:rPr>
      </w:pPr>
      <w:r w:rsidRPr="00F175F5">
        <w:rPr>
          <w:rFonts w:ascii="Times New Roman" w:eastAsia="Calibri" w:hAnsi="Times New Roman" w:cs="Times New Roman"/>
          <w:kern w:val="0"/>
          <w:sz w:val="28"/>
          <w:szCs w:val="28"/>
          <w14:ligatures w14:val="none"/>
        </w:rPr>
        <w:t xml:space="preserve">Окрему увагу приділяють визначенню аеродинамічного опору рекуператора, який можна оцінити через перепад тиску в каналі пристрою </w:t>
      </w:r>
      <w:r w:rsidRPr="00F175F5">
        <w:rPr>
          <w:rFonts w:ascii="Times New Roman" w:eastAsia="Calibri" w:hAnsi="Times New Roman" w:cs="Times New Roman"/>
          <w:i/>
          <w:iCs/>
          <w:kern w:val="0"/>
          <w:sz w:val="28"/>
          <w:szCs w:val="28"/>
          <w14:ligatures w14:val="none"/>
        </w:rPr>
        <w:t>ΔP</w:t>
      </w:r>
      <w:r w:rsidRPr="00F175F5">
        <w:rPr>
          <w:rFonts w:ascii="Times New Roman" w:eastAsia="Calibri" w:hAnsi="Times New Roman" w:cs="Times New Roman"/>
          <w:i/>
          <w:iCs/>
          <w:kern w:val="0"/>
          <w:sz w:val="28"/>
          <w:szCs w:val="28"/>
          <w:vertAlign w:val="subscript"/>
          <w14:ligatures w14:val="none"/>
        </w:rPr>
        <w:t>кан</w:t>
      </w:r>
      <w:r w:rsidRPr="00F175F5">
        <w:rPr>
          <w:rFonts w:ascii="Times New Roman" w:eastAsia="Calibri" w:hAnsi="Times New Roman" w:cs="Times New Roman"/>
          <w:kern w:val="0"/>
          <w:sz w:val="28"/>
          <w:szCs w:val="28"/>
          <w14:ligatures w14:val="none"/>
        </w:rPr>
        <w:t>​, Па.</w:t>
      </w:r>
    </w:p>
    <w:p w14:paraId="571C3099" w14:textId="77777777" w:rsidR="00F175F5" w:rsidRPr="00F175F5" w:rsidRDefault="00F175F5" w:rsidP="00414E49">
      <w:pPr>
        <w:spacing w:after="0" w:line="360" w:lineRule="auto"/>
        <w:ind w:firstLine="709"/>
        <w:jc w:val="both"/>
        <w:rPr>
          <w:rFonts w:ascii="Times New Roman" w:eastAsia="Calibri" w:hAnsi="Times New Roman" w:cs="Times New Roman"/>
          <w:kern w:val="0"/>
          <w:sz w:val="28"/>
          <w:szCs w:val="28"/>
          <w14:ligatures w14:val="none"/>
        </w:rPr>
      </w:pPr>
      <w:r w:rsidRPr="00F175F5">
        <w:rPr>
          <w:rFonts w:ascii="Times New Roman" w:eastAsia="Calibri" w:hAnsi="Times New Roman" w:cs="Times New Roman"/>
          <w:kern w:val="0"/>
          <w:sz w:val="28"/>
          <w:szCs w:val="28"/>
          <w14:ligatures w14:val="none"/>
        </w:rPr>
        <w:lastRenderedPageBreak/>
        <w:t>До основних способів інтенсифікації теплопередачі належать:</w:t>
      </w:r>
    </w:p>
    <w:p w14:paraId="6F813C70" w14:textId="77777777" w:rsidR="00F175F5" w:rsidRPr="00F175F5" w:rsidRDefault="00F175F5" w:rsidP="00414E49">
      <w:pPr>
        <w:numPr>
          <w:ilvl w:val="0"/>
          <w:numId w:val="94"/>
        </w:numPr>
        <w:tabs>
          <w:tab w:val="clear" w:pos="720"/>
        </w:tabs>
        <w:spacing w:after="0" w:line="360" w:lineRule="auto"/>
        <w:ind w:left="0" w:firstLine="709"/>
        <w:jc w:val="both"/>
        <w:rPr>
          <w:rFonts w:ascii="Times New Roman" w:eastAsia="Calibri" w:hAnsi="Times New Roman" w:cs="Times New Roman"/>
          <w:kern w:val="0"/>
          <w:sz w:val="28"/>
          <w:szCs w:val="28"/>
          <w14:ligatures w14:val="none"/>
        </w:rPr>
      </w:pPr>
      <w:r w:rsidRPr="00F175F5">
        <w:rPr>
          <w:rFonts w:ascii="Times New Roman" w:eastAsia="Calibri" w:hAnsi="Times New Roman" w:cs="Times New Roman"/>
          <w:kern w:val="0"/>
          <w:sz w:val="28"/>
          <w:szCs w:val="28"/>
          <w14:ligatures w14:val="none"/>
        </w:rPr>
        <w:t>Безпосереднє збільшення площі поверхні теплообміну за рахунок використання додаткового оребрення в каналах касети рекуператора. Дослідження показують, що проходи круглої та П-подібної форми забезпечують найкращі теплові та аеродинамічні характеристики.</w:t>
      </w:r>
    </w:p>
    <w:p w14:paraId="4BF8933E" w14:textId="77777777" w:rsidR="00F175F5" w:rsidRPr="00F175F5" w:rsidRDefault="00F175F5" w:rsidP="00414E49">
      <w:pPr>
        <w:numPr>
          <w:ilvl w:val="0"/>
          <w:numId w:val="94"/>
        </w:numPr>
        <w:tabs>
          <w:tab w:val="clear" w:pos="720"/>
        </w:tabs>
        <w:spacing w:after="0" w:line="360" w:lineRule="auto"/>
        <w:ind w:left="0" w:firstLine="709"/>
        <w:jc w:val="both"/>
        <w:rPr>
          <w:rFonts w:ascii="Times New Roman" w:eastAsia="Calibri" w:hAnsi="Times New Roman" w:cs="Times New Roman"/>
          <w:kern w:val="0"/>
          <w:sz w:val="28"/>
          <w:szCs w:val="28"/>
          <w14:ligatures w14:val="none"/>
        </w:rPr>
      </w:pPr>
      <w:r w:rsidRPr="00F175F5">
        <w:rPr>
          <w:rFonts w:ascii="Times New Roman" w:eastAsia="Calibri" w:hAnsi="Times New Roman" w:cs="Times New Roman"/>
          <w:kern w:val="0"/>
          <w:sz w:val="28"/>
          <w:szCs w:val="28"/>
          <w14:ligatures w14:val="none"/>
        </w:rPr>
        <w:t>Застосування переривчастих поверхонь, які забезпечують періодичне формування гідродинамічного та теплового прикордонного шару, що дозволяє досягти максимальних значень числа Нуссельта.</w:t>
      </w:r>
    </w:p>
    <w:p w14:paraId="1A35836C" w14:textId="77777777" w:rsidR="00F175F5" w:rsidRPr="00F175F5" w:rsidRDefault="00F175F5" w:rsidP="00414E49">
      <w:pPr>
        <w:numPr>
          <w:ilvl w:val="0"/>
          <w:numId w:val="94"/>
        </w:numPr>
        <w:tabs>
          <w:tab w:val="clear" w:pos="720"/>
        </w:tabs>
        <w:spacing w:after="0" w:line="360" w:lineRule="auto"/>
        <w:ind w:left="0" w:firstLine="709"/>
        <w:jc w:val="both"/>
        <w:rPr>
          <w:rFonts w:ascii="Times New Roman" w:eastAsia="Calibri" w:hAnsi="Times New Roman" w:cs="Times New Roman"/>
          <w:kern w:val="0"/>
          <w:sz w:val="28"/>
          <w:szCs w:val="28"/>
          <w14:ligatures w14:val="none"/>
        </w:rPr>
      </w:pPr>
      <w:r w:rsidRPr="00F175F5">
        <w:rPr>
          <w:rFonts w:ascii="Times New Roman" w:eastAsia="Calibri" w:hAnsi="Times New Roman" w:cs="Times New Roman"/>
          <w:kern w:val="0"/>
          <w:sz w:val="28"/>
          <w:szCs w:val="28"/>
          <w14:ligatures w14:val="none"/>
        </w:rPr>
        <w:t>Використання гофрованих або рифлених пластин, поверхня яких має систему хвилеподібних виступів, що сприяє додатковому переносу теплоти молями речовини перпендикулярно напрямку руху повітря в каналах рекуператора.</w:t>
      </w:r>
    </w:p>
    <w:p w14:paraId="11FF8E2B" w14:textId="77777777" w:rsidR="00F175F5" w:rsidRPr="00F175F5" w:rsidRDefault="00F175F5" w:rsidP="00414E49">
      <w:pPr>
        <w:numPr>
          <w:ilvl w:val="0"/>
          <w:numId w:val="94"/>
        </w:numPr>
        <w:tabs>
          <w:tab w:val="clear" w:pos="720"/>
        </w:tabs>
        <w:spacing w:after="0" w:line="360" w:lineRule="auto"/>
        <w:ind w:left="0" w:firstLine="709"/>
        <w:jc w:val="both"/>
        <w:rPr>
          <w:rFonts w:ascii="Times New Roman" w:eastAsia="Calibri" w:hAnsi="Times New Roman" w:cs="Times New Roman"/>
          <w:kern w:val="0"/>
          <w:sz w:val="28"/>
          <w:szCs w:val="28"/>
          <w14:ligatures w14:val="none"/>
        </w:rPr>
      </w:pPr>
      <w:r w:rsidRPr="00F175F5">
        <w:rPr>
          <w:rFonts w:ascii="Times New Roman" w:eastAsia="Calibri" w:hAnsi="Times New Roman" w:cs="Times New Roman"/>
          <w:kern w:val="0"/>
          <w:sz w:val="28"/>
          <w:szCs w:val="28"/>
          <w14:ligatures w14:val="none"/>
        </w:rPr>
        <w:t>Застосування вставок-турбуляторів, які підвищують шорсткість поверхні каналу і тим самим інтенсифікують теплопередачу.</w:t>
      </w:r>
    </w:p>
    <w:p w14:paraId="13FDC97C" w14:textId="19F2757E" w:rsidR="00F175F5" w:rsidRPr="00F175F5" w:rsidRDefault="00F175F5" w:rsidP="00414E49">
      <w:pPr>
        <w:spacing w:after="0" w:line="360" w:lineRule="auto"/>
        <w:ind w:firstLine="709"/>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Р</w:t>
      </w:r>
      <w:r w:rsidRPr="00F175F5">
        <w:rPr>
          <w:rFonts w:ascii="Times New Roman" w:eastAsia="Calibri" w:hAnsi="Times New Roman" w:cs="Times New Roman"/>
          <w:kern w:val="0"/>
          <w:sz w:val="28"/>
          <w:szCs w:val="28"/>
          <w14:ligatures w14:val="none"/>
        </w:rPr>
        <w:t>озглян</w:t>
      </w:r>
      <w:r>
        <w:rPr>
          <w:rFonts w:ascii="Times New Roman" w:eastAsia="Calibri" w:hAnsi="Times New Roman" w:cs="Times New Roman"/>
          <w:kern w:val="0"/>
          <w:sz w:val="28"/>
          <w:szCs w:val="28"/>
          <w14:ligatures w14:val="none"/>
        </w:rPr>
        <w:t>емо</w:t>
      </w:r>
      <w:r w:rsidRPr="00F175F5">
        <w:rPr>
          <w:rFonts w:ascii="Times New Roman" w:eastAsia="Calibri" w:hAnsi="Times New Roman" w:cs="Times New Roman"/>
          <w:kern w:val="0"/>
          <w:sz w:val="28"/>
          <w:szCs w:val="28"/>
          <w14:ligatures w14:val="none"/>
        </w:rPr>
        <w:t xml:space="preserve"> найбільш простий з точки зору виготовлення та математичного розрахунку спосіб підвищення температурної ефективності рекуператора </w:t>
      </w:r>
      <w:r w:rsidR="004E3675">
        <w:rPr>
          <w:rFonts w:ascii="Times New Roman" w:eastAsia="Calibri" w:hAnsi="Times New Roman" w:cs="Times New Roman"/>
          <w:kern w:val="0"/>
          <w:sz w:val="28"/>
          <w:szCs w:val="28"/>
          <w14:ligatures w14:val="none"/>
        </w:rPr>
        <w:t>-</w:t>
      </w:r>
      <w:r w:rsidRPr="00F175F5">
        <w:rPr>
          <w:rFonts w:ascii="Times New Roman" w:eastAsia="Calibri" w:hAnsi="Times New Roman" w:cs="Times New Roman"/>
          <w:kern w:val="0"/>
          <w:sz w:val="28"/>
          <w:szCs w:val="28"/>
          <w14:ligatures w14:val="none"/>
        </w:rPr>
        <w:t xml:space="preserve"> застосування додаткового оребрення у вигляді П-подібного профілю.</w:t>
      </w:r>
    </w:p>
    <w:p w14:paraId="303D7AF6" w14:textId="41BAED3B" w:rsidR="00414E49" w:rsidRPr="00414E49" w:rsidRDefault="00414E49" w:rsidP="00414E49">
      <w:pPr>
        <w:spacing w:line="360" w:lineRule="auto"/>
        <w:ind w:firstLine="709"/>
        <w:jc w:val="both"/>
        <w:rPr>
          <w:rFonts w:ascii="Times New Roman" w:eastAsia="Calibri" w:hAnsi="Times New Roman" w:cs="Times New Roman"/>
          <w:kern w:val="0"/>
          <w:sz w:val="28"/>
          <w:szCs w:val="28"/>
          <w14:ligatures w14:val="none"/>
        </w:rPr>
      </w:pPr>
      <w:r w:rsidRPr="00414E49">
        <w:rPr>
          <w:rFonts w:ascii="Times New Roman" w:eastAsia="Calibri" w:hAnsi="Times New Roman" w:cs="Times New Roman"/>
          <w:kern w:val="0"/>
          <w:sz w:val="28"/>
          <w:szCs w:val="28"/>
          <w14:ligatures w14:val="none"/>
        </w:rPr>
        <w:t xml:space="preserve">Дослідження теплообміну та газодинаміки проводилися на основі методу обчислювальної гідрогазодинаміки (CFD, Computational Fluid Dynamics) із використанням підпрограмного решальника ANSYS Fluent. В якості вихідної моделі прийнято конструкцію пластинчатого перекрестно-точного рекуператора відкритого типу (без оребрення) стандартних розмірів: довжина пластини A та ширина B становлять 0,4 м, товщина касети рекуператора </w:t>
      </w:r>
      <w:r w:rsidRPr="00414E49">
        <w:rPr>
          <w:rFonts w:ascii="Times New Roman" w:eastAsia="Calibri" w:hAnsi="Times New Roman" w:cs="Times New Roman"/>
          <w:i/>
          <w:iCs/>
          <w:kern w:val="0"/>
          <w:sz w:val="28"/>
          <w:szCs w:val="28"/>
          <w14:ligatures w14:val="none"/>
        </w:rPr>
        <w:t>C</w:t>
      </w:r>
      <w:r w:rsidRPr="00414E49">
        <w:rPr>
          <w:rFonts w:ascii="Times New Roman" w:eastAsia="Calibri" w:hAnsi="Times New Roman" w:cs="Times New Roman"/>
          <w:kern w:val="0"/>
          <w:sz w:val="28"/>
          <w:szCs w:val="28"/>
          <w14:ligatures w14:val="none"/>
        </w:rPr>
        <w:t xml:space="preserve">=0,2 м, кількість каналів з боку одного потоку </w:t>
      </w:r>
      <w:r w:rsidRPr="00414E49">
        <w:rPr>
          <w:rFonts w:ascii="Times New Roman" w:eastAsia="Calibri" w:hAnsi="Times New Roman" w:cs="Times New Roman"/>
          <w:i/>
          <w:iCs/>
          <w:kern w:val="0"/>
          <w:sz w:val="28"/>
          <w:szCs w:val="28"/>
          <w14:ligatures w14:val="none"/>
        </w:rPr>
        <w:t>Z</w:t>
      </w:r>
      <w:r w:rsidRPr="00414E49">
        <w:rPr>
          <w:rFonts w:ascii="Times New Roman" w:eastAsia="Calibri" w:hAnsi="Times New Roman" w:cs="Times New Roman"/>
          <w:i/>
          <w:iCs/>
          <w:kern w:val="0"/>
          <w:sz w:val="28"/>
          <w:szCs w:val="28"/>
          <w:vertAlign w:val="subscript"/>
          <w14:ligatures w14:val="none"/>
        </w:rPr>
        <w:t>н,у</w:t>
      </w:r>
      <w:r w:rsidRPr="00414E49">
        <w:rPr>
          <w:rFonts w:ascii="Times New Roman" w:eastAsia="Calibri" w:hAnsi="Times New Roman" w:cs="Times New Roman"/>
          <w:kern w:val="0"/>
          <w:sz w:val="28"/>
          <w:szCs w:val="28"/>
          <w14:ligatures w14:val="none"/>
        </w:rPr>
        <w:t xml:space="preserve">=20 шт., товщина каналу </w:t>
      </w:r>
      <w:r w:rsidRPr="00414E49">
        <w:rPr>
          <w:rFonts w:ascii="Times New Roman" w:eastAsia="Calibri" w:hAnsi="Times New Roman" w:cs="Times New Roman"/>
          <w:i/>
          <w:iCs/>
          <w:kern w:val="0"/>
          <w:sz w:val="28"/>
          <w:szCs w:val="28"/>
          <w14:ligatures w14:val="none"/>
        </w:rPr>
        <w:t>δ</w:t>
      </w:r>
      <w:r w:rsidRPr="00414E49">
        <w:rPr>
          <w:rFonts w:ascii="Times New Roman" w:eastAsia="Calibri" w:hAnsi="Times New Roman" w:cs="Times New Roman"/>
          <w:i/>
          <w:iCs/>
          <w:kern w:val="0"/>
          <w:sz w:val="28"/>
          <w:szCs w:val="28"/>
          <w:vertAlign w:val="subscript"/>
          <w14:ligatures w14:val="none"/>
        </w:rPr>
        <w:t>к</w:t>
      </w:r>
      <w:r w:rsidRPr="00414E49">
        <w:rPr>
          <w:rFonts w:ascii="Times New Roman" w:eastAsia="Calibri" w:hAnsi="Times New Roman" w:cs="Times New Roman"/>
          <w:kern w:val="0"/>
          <w:sz w:val="28"/>
          <w:szCs w:val="28"/>
          <w14:ligatures w14:val="none"/>
        </w:rPr>
        <w:t xml:space="preserve">=0,005 м, товщина пластини </w:t>
      </w:r>
      <w:r w:rsidRPr="00414E49">
        <w:rPr>
          <w:rFonts w:ascii="Times New Roman" w:eastAsia="Calibri" w:hAnsi="Times New Roman" w:cs="Times New Roman"/>
          <w:i/>
          <w:iCs/>
          <w:kern w:val="0"/>
          <w:sz w:val="28"/>
          <w:szCs w:val="28"/>
          <w14:ligatures w14:val="none"/>
        </w:rPr>
        <w:t>δ</w:t>
      </w:r>
      <w:r w:rsidRPr="00414E49">
        <w:rPr>
          <w:rFonts w:ascii="Times New Roman" w:eastAsia="Calibri" w:hAnsi="Times New Roman" w:cs="Times New Roman"/>
          <w:i/>
          <w:iCs/>
          <w:kern w:val="0"/>
          <w:sz w:val="28"/>
          <w:szCs w:val="28"/>
          <w:vertAlign w:val="subscript"/>
          <w14:ligatures w14:val="none"/>
        </w:rPr>
        <w:t>пл</w:t>
      </w:r>
      <w:r w:rsidRPr="00414E49">
        <w:rPr>
          <w:rFonts w:ascii="Times New Roman" w:eastAsia="Calibri" w:hAnsi="Times New Roman" w:cs="Times New Roman"/>
          <w:kern w:val="0"/>
          <w:sz w:val="28"/>
          <w:szCs w:val="28"/>
          <w14:ligatures w14:val="none"/>
        </w:rPr>
        <w:t xml:space="preserve">=0,0002 м (рис. </w:t>
      </w:r>
      <w:r w:rsidR="00951878">
        <w:rPr>
          <w:rFonts w:ascii="Times New Roman" w:eastAsia="Calibri" w:hAnsi="Times New Roman" w:cs="Times New Roman"/>
          <w:kern w:val="0"/>
          <w:sz w:val="28"/>
          <w:szCs w:val="28"/>
          <w14:ligatures w14:val="none"/>
        </w:rPr>
        <w:t>4.</w:t>
      </w:r>
      <w:r w:rsidRPr="00414E49">
        <w:rPr>
          <w:rFonts w:ascii="Times New Roman" w:eastAsia="Calibri" w:hAnsi="Times New Roman" w:cs="Times New Roman"/>
          <w:kern w:val="0"/>
          <w:sz w:val="28"/>
          <w:szCs w:val="28"/>
          <w14:ligatures w14:val="none"/>
        </w:rPr>
        <w:t>1а).</w:t>
      </w:r>
    </w:p>
    <w:p w14:paraId="41A2F799" w14:textId="77777777" w:rsidR="00414E49" w:rsidRPr="00414E49" w:rsidRDefault="00414E49" w:rsidP="00951878">
      <w:pPr>
        <w:spacing w:line="360" w:lineRule="auto"/>
        <w:ind w:firstLine="709"/>
        <w:jc w:val="both"/>
        <w:rPr>
          <w:rFonts w:ascii="Times New Roman" w:eastAsia="Calibri" w:hAnsi="Times New Roman" w:cs="Times New Roman"/>
          <w:kern w:val="0"/>
          <w:sz w:val="28"/>
          <w:szCs w:val="28"/>
          <w14:ligatures w14:val="none"/>
        </w:rPr>
      </w:pPr>
      <w:r w:rsidRPr="00414E49">
        <w:rPr>
          <w:rFonts w:ascii="Times New Roman" w:eastAsia="Calibri" w:hAnsi="Times New Roman" w:cs="Times New Roman"/>
          <w:kern w:val="0"/>
          <w:sz w:val="28"/>
          <w:szCs w:val="28"/>
          <w14:ligatures w14:val="none"/>
        </w:rPr>
        <w:t>Розглядалися два варіанти модифікації рекуператора:</w:t>
      </w:r>
    </w:p>
    <w:p w14:paraId="24018652" w14:textId="4D842185" w:rsidR="00414E49" w:rsidRPr="00414E49" w:rsidRDefault="00414E49" w:rsidP="00951878">
      <w:pPr>
        <w:numPr>
          <w:ilvl w:val="0"/>
          <w:numId w:val="95"/>
        </w:numPr>
        <w:spacing w:line="360" w:lineRule="auto"/>
        <w:ind w:left="0" w:firstLine="709"/>
        <w:jc w:val="both"/>
        <w:rPr>
          <w:rFonts w:ascii="Times New Roman" w:eastAsia="Calibri" w:hAnsi="Times New Roman" w:cs="Times New Roman"/>
          <w:kern w:val="0"/>
          <w:sz w:val="28"/>
          <w:szCs w:val="28"/>
          <w14:ligatures w14:val="none"/>
        </w:rPr>
      </w:pPr>
      <w:r w:rsidRPr="00414E49">
        <w:rPr>
          <w:rFonts w:ascii="Times New Roman" w:eastAsia="Calibri" w:hAnsi="Times New Roman" w:cs="Times New Roman"/>
          <w:kern w:val="0"/>
          <w:sz w:val="28"/>
          <w:szCs w:val="28"/>
          <w14:ligatures w14:val="none"/>
        </w:rPr>
        <w:t xml:space="preserve">Установка додаткового П-подібного оребрення по всьому об’єму каналів (рис. </w:t>
      </w:r>
      <w:r w:rsidR="00951878">
        <w:rPr>
          <w:rFonts w:ascii="Times New Roman" w:eastAsia="Calibri" w:hAnsi="Times New Roman" w:cs="Times New Roman"/>
          <w:kern w:val="0"/>
          <w:sz w:val="28"/>
          <w:szCs w:val="28"/>
          <w14:ligatures w14:val="none"/>
        </w:rPr>
        <w:t>4.</w:t>
      </w:r>
      <w:r w:rsidRPr="00414E49">
        <w:rPr>
          <w:rFonts w:ascii="Times New Roman" w:eastAsia="Calibri" w:hAnsi="Times New Roman" w:cs="Times New Roman"/>
          <w:kern w:val="0"/>
          <w:sz w:val="28"/>
          <w:szCs w:val="28"/>
          <w14:ligatures w14:val="none"/>
        </w:rPr>
        <w:t>1б).</w:t>
      </w:r>
    </w:p>
    <w:p w14:paraId="698AB42E" w14:textId="5EC2FECD" w:rsidR="00414E49" w:rsidRPr="00414E49" w:rsidRDefault="00414E49" w:rsidP="00951878">
      <w:pPr>
        <w:numPr>
          <w:ilvl w:val="0"/>
          <w:numId w:val="95"/>
        </w:numPr>
        <w:spacing w:line="360" w:lineRule="auto"/>
        <w:ind w:left="0" w:firstLine="709"/>
        <w:jc w:val="both"/>
        <w:rPr>
          <w:rFonts w:ascii="Times New Roman" w:eastAsia="Calibri" w:hAnsi="Times New Roman" w:cs="Times New Roman"/>
          <w:kern w:val="0"/>
          <w:sz w:val="28"/>
          <w:szCs w:val="28"/>
          <w14:ligatures w14:val="none"/>
        </w:rPr>
      </w:pPr>
      <w:r w:rsidRPr="00414E49">
        <w:rPr>
          <w:rFonts w:ascii="Times New Roman" w:eastAsia="Calibri" w:hAnsi="Times New Roman" w:cs="Times New Roman"/>
          <w:kern w:val="0"/>
          <w:sz w:val="28"/>
          <w:szCs w:val="28"/>
          <w14:ligatures w14:val="none"/>
        </w:rPr>
        <w:lastRenderedPageBreak/>
        <w:t xml:space="preserve">Установка додаткового П-подібного оребрення у зоні максимального перепаду температур, тобто в області максимального температурного напору, яка характерна для перекрестно-точних рекуператорів на межах входу гарячого та нагріваного теплоносія (рис. </w:t>
      </w:r>
      <w:r w:rsidR="00951878">
        <w:rPr>
          <w:rFonts w:ascii="Times New Roman" w:eastAsia="Calibri" w:hAnsi="Times New Roman" w:cs="Times New Roman"/>
          <w:kern w:val="0"/>
          <w:sz w:val="28"/>
          <w:szCs w:val="28"/>
          <w14:ligatures w14:val="none"/>
        </w:rPr>
        <w:t>4.</w:t>
      </w:r>
      <w:r w:rsidRPr="00414E49">
        <w:rPr>
          <w:rFonts w:ascii="Times New Roman" w:eastAsia="Calibri" w:hAnsi="Times New Roman" w:cs="Times New Roman"/>
          <w:kern w:val="0"/>
          <w:sz w:val="28"/>
          <w:szCs w:val="28"/>
          <w14:ligatures w14:val="none"/>
        </w:rPr>
        <w:t>1в).</w:t>
      </w:r>
    </w:p>
    <w:p w14:paraId="08CDF6E5" w14:textId="77777777" w:rsidR="00951878" w:rsidRDefault="00951878" w:rsidP="00F175F5">
      <w:pPr>
        <w:spacing w:line="360" w:lineRule="auto"/>
        <w:jc w:val="both"/>
        <w:rPr>
          <w:rFonts w:ascii="Times New Roman" w:eastAsia="Calibri" w:hAnsi="Times New Roman" w:cs="Times New Roman"/>
          <w:kern w:val="0"/>
          <w:sz w:val="28"/>
          <w:szCs w:val="28"/>
          <w14:ligatures w14:val="none"/>
        </w:rPr>
      </w:pPr>
      <w:r w:rsidRPr="00951878">
        <w:rPr>
          <w:rFonts w:ascii="Times New Roman" w:eastAsia="Calibri" w:hAnsi="Times New Roman" w:cs="Times New Roman"/>
          <w:noProof/>
          <w:kern w:val="0"/>
          <w:sz w:val="28"/>
          <w:szCs w:val="28"/>
          <w14:ligatures w14:val="none"/>
        </w:rPr>
        <w:drawing>
          <wp:inline distT="0" distB="0" distL="0" distR="0" wp14:anchorId="5135559F" wp14:editId="0622A109">
            <wp:extent cx="5849166" cy="257210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49166" cy="2572109"/>
                    </a:xfrm>
                    <a:prstGeom prst="rect">
                      <a:avLst/>
                    </a:prstGeom>
                  </pic:spPr>
                </pic:pic>
              </a:graphicData>
            </a:graphic>
          </wp:inline>
        </w:drawing>
      </w:r>
    </w:p>
    <w:p w14:paraId="447F9D33" w14:textId="52CBFC0A" w:rsidR="00951878" w:rsidRDefault="00F332F4" w:rsidP="00F332F4">
      <w:pPr>
        <w:spacing w:line="360" w:lineRule="auto"/>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Р</w:t>
      </w:r>
      <w:r w:rsidRPr="00F332F4">
        <w:rPr>
          <w:rFonts w:ascii="Times New Roman" w:eastAsia="Calibri" w:hAnsi="Times New Roman" w:cs="Times New Roman"/>
          <w:kern w:val="0"/>
          <w:sz w:val="28"/>
          <w:szCs w:val="28"/>
          <w14:ligatures w14:val="none"/>
        </w:rPr>
        <w:t>ис</w:t>
      </w:r>
      <w:r>
        <w:rPr>
          <w:rFonts w:ascii="Times New Roman" w:eastAsia="Calibri" w:hAnsi="Times New Roman" w:cs="Times New Roman"/>
          <w:kern w:val="0"/>
          <w:sz w:val="28"/>
          <w:szCs w:val="28"/>
          <w:lang w:val="uk-UA"/>
          <w14:ligatures w14:val="none"/>
        </w:rPr>
        <w:t>. 4.</w:t>
      </w:r>
      <w:r w:rsidRPr="00F332F4">
        <w:rPr>
          <w:rFonts w:ascii="Times New Roman" w:eastAsia="Calibri" w:hAnsi="Times New Roman" w:cs="Times New Roman"/>
          <w:kern w:val="0"/>
          <w:sz w:val="28"/>
          <w:szCs w:val="28"/>
          <w14:ligatures w14:val="none"/>
        </w:rPr>
        <w:t xml:space="preserve">1. Схеми модифікацій рекуператора: а </w:t>
      </w:r>
      <w:r w:rsidR="00191991">
        <w:rPr>
          <w:rFonts w:ascii="Times New Roman" w:eastAsia="Calibri" w:hAnsi="Times New Roman" w:cs="Times New Roman"/>
          <w:kern w:val="0"/>
          <w:sz w:val="28"/>
          <w:szCs w:val="28"/>
          <w:lang w:val="uk-UA"/>
          <w14:ligatures w14:val="none"/>
        </w:rPr>
        <w:t>-</w:t>
      </w:r>
      <w:r w:rsidRPr="00F332F4">
        <w:rPr>
          <w:rFonts w:ascii="Times New Roman" w:eastAsia="Calibri" w:hAnsi="Times New Roman" w:cs="Times New Roman"/>
          <w:kern w:val="0"/>
          <w:sz w:val="28"/>
          <w:szCs w:val="28"/>
          <w14:ligatures w14:val="none"/>
        </w:rPr>
        <w:t xml:space="preserve"> базова модель; б </w:t>
      </w:r>
      <w:r w:rsidR="00191991">
        <w:rPr>
          <w:rFonts w:ascii="Times New Roman" w:eastAsia="Calibri" w:hAnsi="Times New Roman" w:cs="Times New Roman"/>
          <w:kern w:val="0"/>
          <w:sz w:val="28"/>
          <w:szCs w:val="28"/>
          <w:lang w:val="uk-UA"/>
          <w14:ligatures w14:val="none"/>
        </w:rPr>
        <w:t>-</w:t>
      </w:r>
      <w:r w:rsidRPr="00F332F4">
        <w:rPr>
          <w:rFonts w:ascii="Times New Roman" w:eastAsia="Calibri" w:hAnsi="Times New Roman" w:cs="Times New Roman"/>
          <w:kern w:val="0"/>
          <w:sz w:val="28"/>
          <w:szCs w:val="28"/>
          <w14:ligatures w14:val="none"/>
        </w:rPr>
        <w:t xml:space="preserve"> перша модифікація з П-подібним оребренням; в </w:t>
      </w:r>
      <w:r w:rsidR="00191991">
        <w:rPr>
          <w:rFonts w:ascii="Times New Roman" w:eastAsia="Calibri" w:hAnsi="Times New Roman" w:cs="Times New Roman"/>
          <w:kern w:val="0"/>
          <w:sz w:val="28"/>
          <w:szCs w:val="28"/>
          <w:lang w:val="uk-UA"/>
          <w14:ligatures w14:val="none"/>
        </w:rPr>
        <w:t>-</w:t>
      </w:r>
      <w:r w:rsidRPr="00F332F4">
        <w:rPr>
          <w:rFonts w:ascii="Times New Roman" w:eastAsia="Calibri" w:hAnsi="Times New Roman" w:cs="Times New Roman"/>
          <w:kern w:val="0"/>
          <w:sz w:val="28"/>
          <w:szCs w:val="28"/>
          <w14:ligatures w14:val="none"/>
        </w:rPr>
        <w:t xml:space="preserve"> друга модифікація з П-подібним оребренням у зоні максимального температурного напору</w:t>
      </w:r>
    </w:p>
    <w:p w14:paraId="1D22A0EB" w14:textId="77777777" w:rsidR="00F332F4" w:rsidRDefault="00F332F4" w:rsidP="00F175F5">
      <w:pPr>
        <w:spacing w:line="360" w:lineRule="auto"/>
        <w:jc w:val="both"/>
        <w:rPr>
          <w:rFonts w:ascii="Times New Roman" w:eastAsia="Calibri" w:hAnsi="Times New Roman" w:cs="Times New Roman"/>
          <w:kern w:val="0"/>
          <w:sz w:val="28"/>
          <w:szCs w:val="28"/>
          <w:lang w:val="uk-UA"/>
          <w14:ligatures w14:val="none"/>
        </w:rPr>
      </w:pPr>
    </w:p>
    <w:p w14:paraId="1F884B9D" w14:textId="77777777" w:rsidR="00F332F4" w:rsidRDefault="00F332F4" w:rsidP="00F332F4">
      <w:pPr>
        <w:spacing w:line="360" w:lineRule="auto"/>
        <w:ind w:firstLine="709"/>
        <w:jc w:val="both"/>
        <w:rPr>
          <w:rFonts w:ascii="Times New Roman" w:eastAsia="Calibri" w:hAnsi="Times New Roman" w:cs="Times New Roman"/>
          <w:kern w:val="0"/>
          <w:sz w:val="28"/>
          <w:szCs w:val="28"/>
          <w:lang w:val="uk-UA"/>
          <w14:ligatures w14:val="none"/>
        </w:rPr>
      </w:pPr>
      <w:r w:rsidRPr="00F332F4">
        <w:rPr>
          <w:rFonts w:ascii="Times New Roman" w:eastAsia="Calibri" w:hAnsi="Times New Roman" w:cs="Times New Roman"/>
          <w:kern w:val="0"/>
          <w:sz w:val="28"/>
          <w:szCs w:val="28"/>
          <w14:ligatures w14:val="none"/>
        </w:rPr>
        <w:t xml:space="preserve">Встановлення додаткового П-подібного оребрення проводилося у три етапи. При цьому дотримувалася умова рівності площі поверхні теплообміну для зовнішнього та витяжного повітря в досліджуваних модифікаціях </w:t>
      </w:r>
      <w:r w:rsidRPr="00F332F4">
        <w:rPr>
          <w:rFonts w:ascii="Times New Roman" w:eastAsia="Calibri" w:hAnsi="Times New Roman" w:cs="Times New Roman"/>
          <w:i/>
          <w:iCs/>
          <w:kern w:val="0"/>
          <w:sz w:val="28"/>
          <w:szCs w:val="28"/>
          <w14:ligatures w14:val="none"/>
        </w:rPr>
        <w:t>F</w:t>
      </w:r>
      <w:r w:rsidRPr="00F332F4">
        <w:rPr>
          <w:rFonts w:ascii="Times New Roman" w:eastAsia="Calibri" w:hAnsi="Times New Roman" w:cs="Times New Roman"/>
          <w:i/>
          <w:iCs/>
          <w:kern w:val="0"/>
          <w:sz w:val="28"/>
          <w:szCs w:val="28"/>
          <w:vertAlign w:val="subscript"/>
          <w14:ligatures w14:val="none"/>
        </w:rPr>
        <w:t>н,у1</w:t>
      </w:r>
      <w:r w:rsidRPr="00F332F4">
        <w:rPr>
          <w:rFonts w:ascii="Times New Roman" w:eastAsia="Calibri" w:hAnsi="Times New Roman" w:cs="Times New Roman"/>
          <w:i/>
          <w:iCs/>
          <w:kern w:val="0"/>
          <w:sz w:val="28"/>
          <w:szCs w:val="28"/>
          <w14:ligatures w14:val="none"/>
        </w:rPr>
        <w:t>≈F</w:t>
      </w:r>
      <w:r w:rsidRPr="00F332F4">
        <w:rPr>
          <w:rFonts w:ascii="Times New Roman" w:eastAsia="Calibri" w:hAnsi="Times New Roman" w:cs="Times New Roman"/>
          <w:i/>
          <w:iCs/>
          <w:kern w:val="0"/>
          <w:sz w:val="28"/>
          <w:szCs w:val="28"/>
          <w:vertAlign w:val="subscript"/>
          <w14:ligatures w14:val="none"/>
        </w:rPr>
        <w:t>н,у2</w:t>
      </w:r>
      <w:r w:rsidRPr="00F332F4">
        <w:rPr>
          <w:rFonts w:ascii="Times New Roman" w:eastAsia="Calibri" w:hAnsi="Times New Roman" w:cs="Times New Roman"/>
          <w:kern w:val="0"/>
          <w:sz w:val="28"/>
          <w:szCs w:val="28"/>
          <w14:ligatures w14:val="none"/>
        </w:rPr>
        <w:t xml:space="preserve">​, а також рівності швидкостей теплоносіїв на вході в рекуператор </w:t>
      </w:r>
      <w:r w:rsidRPr="00F332F4">
        <w:rPr>
          <w:rFonts w:ascii="Times New Roman" w:eastAsia="Calibri" w:hAnsi="Times New Roman" w:cs="Times New Roman"/>
          <w:i/>
          <w:iCs/>
          <w:kern w:val="0"/>
          <w:sz w:val="28"/>
          <w:szCs w:val="28"/>
          <w14:ligatures w14:val="none"/>
        </w:rPr>
        <w:t>v</w:t>
      </w:r>
      <w:r w:rsidRPr="00F332F4">
        <w:rPr>
          <w:rFonts w:ascii="Times New Roman" w:eastAsia="Calibri" w:hAnsi="Times New Roman" w:cs="Times New Roman"/>
          <w:i/>
          <w:iCs/>
          <w:kern w:val="0"/>
          <w:sz w:val="28"/>
          <w:szCs w:val="28"/>
          <w:vertAlign w:val="subscript"/>
          <w14:ligatures w14:val="none"/>
        </w:rPr>
        <w:t>н,у1</w:t>
      </w:r>
      <w:r w:rsidRPr="00F332F4">
        <w:rPr>
          <w:rFonts w:ascii="Times New Roman" w:eastAsia="Calibri" w:hAnsi="Times New Roman" w:cs="Times New Roman"/>
          <w:i/>
          <w:iCs/>
          <w:kern w:val="0"/>
          <w:sz w:val="28"/>
          <w:szCs w:val="28"/>
          <w14:ligatures w14:val="none"/>
        </w:rPr>
        <w:t>≈v</w:t>
      </w:r>
      <w:r w:rsidRPr="00F332F4">
        <w:rPr>
          <w:rFonts w:ascii="Times New Roman" w:eastAsia="Calibri" w:hAnsi="Times New Roman" w:cs="Times New Roman"/>
          <w:i/>
          <w:iCs/>
          <w:kern w:val="0"/>
          <w:sz w:val="28"/>
          <w:szCs w:val="28"/>
          <w:vertAlign w:val="subscript"/>
          <w14:ligatures w14:val="none"/>
        </w:rPr>
        <w:t>н,у2</w:t>
      </w:r>
      <w:r w:rsidRPr="00F332F4">
        <w:rPr>
          <w:rFonts w:ascii="Times New Roman" w:eastAsia="Calibri" w:hAnsi="Times New Roman" w:cs="Times New Roman"/>
          <w:kern w:val="0"/>
          <w:sz w:val="28"/>
          <w:szCs w:val="28"/>
          <w14:ligatures w14:val="none"/>
        </w:rPr>
        <w:t>​. Площа поверхні теплообміну для першої модифікації обчислювалась за виведеною залежністю:</w:t>
      </w:r>
    </w:p>
    <w:bookmarkStart w:id="28" w:name="_Hlk216182617"/>
    <w:p w14:paraId="30864E66" w14:textId="3E5E663F" w:rsidR="00F332F4" w:rsidRPr="003324B5" w:rsidRDefault="00000000" w:rsidP="00F332F4">
      <w:pPr>
        <w:spacing w:line="360" w:lineRule="auto"/>
        <w:ind w:firstLine="709"/>
        <w:jc w:val="both"/>
        <w:rPr>
          <w:rFonts w:ascii="Times New Roman" w:eastAsia="Calibri" w:hAnsi="Times New Roman" w:cs="Times New Roman"/>
          <w:i/>
          <w:kern w:val="0"/>
          <w:sz w:val="28"/>
          <w:szCs w:val="28"/>
          <w:lang w:val="ru-RU"/>
          <w14:ligatures w14:val="none"/>
        </w:rPr>
      </w:pPr>
      <m:oMathPara>
        <m:oMath>
          <m:sSub>
            <m:sSubPr>
              <m:ctrlPr>
                <w:rPr>
                  <w:rFonts w:ascii="Cambria Math" w:eastAsia="Calibri" w:hAnsi="Cambria Math" w:cs="Times New Roman"/>
                  <w:i/>
                  <w:kern w:val="0"/>
                  <w:sz w:val="28"/>
                  <w:szCs w:val="28"/>
                  <w:lang w:val="uk-UA"/>
                  <w14:ligatures w14:val="none"/>
                </w:rPr>
              </m:ctrlPr>
            </m:sSubPr>
            <m:e>
              <m:r>
                <w:rPr>
                  <w:rFonts w:ascii="Cambria Math" w:eastAsia="Calibri" w:hAnsi="Cambria Math" w:cs="Times New Roman"/>
                  <w:kern w:val="0"/>
                  <w:sz w:val="28"/>
                  <w:szCs w:val="28"/>
                  <w:lang w:val="en-US"/>
                  <w14:ligatures w14:val="none"/>
                </w:rPr>
                <m:t>F</m:t>
              </m:r>
            </m:e>
            <m:sub>
              <m:r>
                <w:rPr>
                  <w:rFonts w:ascii="Cambria Math" w:eastAsia="Calibri" w:hAnsi="Cambria Math" w:cs="Times New Roman"/>
                  <w:kern w:val="0"/>
                  <w:sz w:val="28"/>
                  <w:szCs w:val="28"/>
                  <w:lang w:val="uk-UA"/>
                  <w14:ligatures w14:val="none"/>
                </w:rPr>
                <m:t>y</m:t>
              </m:r>
              <m:r>
                <w:rPr>
                  <w:rFonts w:ascii="Cambria Math" w:eastAsia="Calibri" w:hAnsi="Cambria Math" w:cs="Times New Roman"/>
                  <w:kern w:val="0"/>
                  <w:sz w:val="28"/>
                  <w:szCs w:val="28"/>
                  <w:lang w:val="en-US"/>
                  <w14:ligatures w14:val="none"/>
                </w:rPr>
                <m:t>,</m:t>
              </m:r>
              <m:r>
                <w:rPr>
                  <w:rFonts w:ascii="Cambria Math" w:eastAsia="Calibri" w:hAnsi="Cambria Math" w:cs="Times New Roman"/>
                  <w:kern w:val="0"/>
                  <w:sz w:val="28"/>
                  <w:szCs w:val="28"/>
                  <w:lang w:val="uk-UA"/>
                  <w14:ligatures w14:val="none"/>
                </w:rPr>
                <m:t>н</m:t>
              </m:r>
            </m:sub>
          </m:sSub>
          <m:r>
            <w:rPr>
              <w:rFonts w:ascii="Cambria Math" w:eastAsia="Calibri" w:hAnsi="Cambria Math" w:cs="Times New Roman"/>
              <w:kern w:val="0"/>
              <w:sz w:val="28"/>
              <w:szCs w:val="28"/>
              <w:lang w:val="uk-UA"/>
              <w14:ligatures w14:val="none"/>
            </w:rPr>
            <m:t>=</m:t>
          </m:r>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F</m:t>
              </m:r>
            </m:e>
            <m:sub>
              <m:r>
                <w:rPr>
                  <w:rFonts w:ascii="Cambria Math" w:eastAsia="Calibri" w:hAnsi="Cambria Math" w:cs="Times New Roman"/>
                  <w:kern w:val="0"/>
                  <w:sz w:val="28"/>
                  <w:szCs w:val="28"/>
                  <w:lang w:val="ru-RU"/>
                  <w14:ligatures w14:val="none"/>
                </w:rPr>
                <m:t>пл</m:t>
              </m:r>
            </m:sub>
          </m:sSub>
          <m:r>
            <w:rPr>
              <w:rFonts w:ascii="Cambria Math" w:eastAsia="Calibri" w:hAnsi="Cambria Math" w:cs="Times New Roman"/>
              <w:kern w:val="0"/>
              <w:sz w:val="28"/>
              <w:szCs w:val="28"/>
              <w:lang w:val="en-US"/>
              <w14:ligatures w14:val="none"/>
            </w:rPr>
            <m:t>+</m:t>
          </m:r>
          <m:sSub>
            <m:sSubPr>
              <m:ctrlPr>
                <w:rPr>
                  <w:rFonts w:ascii="Cambria Math" w:eastAsia="Calibri" w:hAnsi="Cambria Math" w:cs="Times New Roman"/>
                  <w:i/>
                  <w:kern w:val="0"/>
                  <w:sz w:val="28"/>
                  <w:szCs w:val="28"/>
                  <w:lang w:val="ru-RU"/>
                  <w14:ligatures w14:val="none"/>
                </w:rPr>
              </m:ctrlPr>
            </m:sSubPr>
            <m:e>
              <m:r>
                <w:rPr>
                  <w:rFonts w:ascii="Cambria Math" w:eastAsia="Calibri" w:hAnsi="Cambria Math" w:cs="Times New Roman"/>
                  <w:kern w:val="0"/>
                  <w:sz w:val="28"/>
                  <w:szCs w:val="28"/>
                  <w:lang w:val="en-US"/>
                  <w14:ligatures w14:val="none"/>
                </w:rPr>
                <m:t>F</m:t>
              </m:r>
            </m:e>
            <m:sub>
              <m:r>
                <w:rPr>
                  <w:rFonts w:ascii="Cambria Math" w:eastAsia="Calibri" w:hAnsi="Cambria Math" w:cs="Times New Roman"/>
                  <w:kern w:val="0"/>
                  <w:sz w:val="28"/>
                  <w:szCs w:val="28"/>
                  <w:lang w:val="ru-RU"/>
                  <w14:ligatures w14:val="none"/>
                </w:rPr>
                <m:t>p</m:t>
              </m:r>
            </m:sub>
          </m:sSub>
          <m:r>
            <w:rPr>
              <w:rFonts w:ascii="Cambria Math" w:eastAsia="Calibri" w:hAnsi="Cambria Math" w:cs="Times New Roman"/>
              <w:kern w:val="0"/>
              <w:sz w:val="28"/>
              <w:szCs w:val="28"/>
              <w:lang w:val="ru-RU"/>
              <w14:ligatures w14:val="none"/>
            </w:rPr>
            <m:t>=</m:t>
          </m:r>
          <m:d>
            <m:dPr>
              <m:begChr m:val="["/>
              <m:endChr m:val="]"/>
              <m:ctrlPr>
                <w:rPr>
                  <w:rFonts w:ascii="Cambria Math" w:eastAsia="Calibri" w:hAnsi="Cambria Math" w:cs="Times New Roman"/>
                  <w:i/>
                  <w:kern w:val="0"/>
                  <w:sz w:val="28"/>
                  <w:szCs w:val="28"/>
                  <w:lang w:val="en-US"/>
                  <w14:ligatures w14:val="none"/>
                </w:rPr>
              </m:ctrlPr>
            </m:dPr>
            <m:e>
              <m:r>
                <w:rPr>
                  <w:rFonts w:ascii="Cambria Math" w:eastAsia="Calibri" w:hAnsi="Cambria Math" w:cs="Times New Roman"/>
                  <w:kern w:val="0"/>
                  <w:sz w:val="28"/>
                  <w:szCs w:val="28"/>
                  <w:lang w:val="en-US"/>
                  <w14:ligatures w14:val="none"/>
                </w:rPr>
                <m:t>A(</m:t>
              </m:r>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δ</m:t>
                  </m:r>
                </m:e>
                <m:sub>
                  <m:r>
                    <w:rPr>
                      <w:rFonts w:ascii="Cambria Math" w:eastAsia="Calibri" w:hAnsi="Cambria Math" w:cs="Times New Roman"/>
                      <w:kern w:val="0"/>
                      <w:sz w:val="28"/>
                      <w:szCs w:val="28"/>
                      <w:lang w:val="ru-RU"/>
                      <w14:ligatures w14:val="none"/>
                    </w:rPr>
                    <m:t>пр</m:t>
                  </m:r>
                </m:sub>
              </m:sSub>
              <m:r>
                <w:rPr>
                  <w:rFonts w:ascii="Cambria Math" w:eastAsia="Calibri" w:hAnsi="Cambria Math" w:cs="Times New Roman"/>
                  <w:kern w:val="0"/>
                  <w:sz w:val="28"/>
                  <w:szCs w:val="28"/>
                  <w:lang w:val="en-US"/>
                  <w14:ligatures w14:val="none"/>
                </w:rPr>
                <m:t>∙</m:t>
              </m:r>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n</m:t>
                  </m:r>
                </m:e>
                <m:sub>
                  <m:r>
                    <w:rPr>
                      <w:rFonts w:ascii="Cambria Math" w:eastAsia="Calibri" w:hAnsi="Cambria Math" w:cs="Times New Roman"/>
                      <w:kern w:val="0"/>
                      <w:sz w:val="28"/>
                      <w:szCs w:val="28"/>
                      <w:lang w:val="en-US"/>
                      <w14:ligatures w14:val="none"/>
                    </w:rPr>
                    <m:t>п</m:t>
                  </m:r>
                  <m:r>
                    <w:rPr>
                      <w:rFonts w:ascii="Cambria Math" w:eastAsia="Calibri" w:hAnsi="Cambria Math" w:cs="Times New Roman"/>
                      <w:kern w:val="0"/>
                      <w:sz w:val="28"/>
                      <w:szCs w:val="28"/>
                      <w:lang w:val="ru-RU"/>
                      <w14:ligatures w14:val="none"/>
                    </w:rPr>
                    <m:t>р</m:t>
                  </m:r>
                </m:sub>
              </m:sSub>
              <m:d>
                <m:dPr>
                  <m:ctrlPr>
                    <w:rPr>
                      <w:rFonts w:ascii="Cambria Math" w:eastAsia="Calibri" w:hAnsi="Cambria Math" w:cs="Times New Roman"/>
                      <w:i/>
                      <w:kern w:val="0"/>
                      <w:sz w:val="28"/>
                      <w:szCs w:val="28"/>
                      <w:lang w:val="en-US"/>
                      <w14:ligatures w14:val="none"/>
                    </w:rPr>
                  </m:ctrlPr>
                </m:dPr>
                <m:e>
                  <m:r>
                    <w:rPr>
                      <w:rFonts w:ascii="Cambria Math" w:eastAsia="Calibri" w:hAnsi="Cambria Math" w:cs="Times New Roman"/>
                      <w:kern w:val="0"/>
                      <w:sz w:val="28"/>
                      <w:szCs w:val="28"/>
                      <w:lang w:val="en-US"/>
                      <w14:ligatures w14:val="none"/>
                    </w:rPr>
                    <m:t>2∙</m:t>
                  </m:r>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Z</m:t>
                      </m:r>
                    </m:e>
                    <m:sub>
                      <m:r>
                        <w:rPr>
                          <w:rFonts w:ascii="Cambria Math" w:eastAsia="Calibri" w:hAnsi="Cambria Math" w:cs="Times New Roman"/>
                          <w:kern w:val="0"/>
                          <w:sz w:val="28"/>
                          <w:szCs w:val="28"/>
                          <w:lang w:val="ru-RU"/>
                          <w14:ligatures w14:val="none"/>
                        </w:rPr>
                        <m:t>н,</m:t>
                      </m:r>
                      <m:r>
                        <w:rPr>
                          <w:rFonts w:ascii="Cambria Math" w:eastAsia="Calibri" w:hAnsi="Cambria Math" w:cs="Times New Roman"/>
                          <w:kern w:val="0"/>
                          <w:sz w:val="28"/>
                          <w:szCs w:val="28"/>
                          <w:lang w:val="en-US"/>
                          <w14:ligatures w14:val="none"/>
                        </w:rPr>
                        <m:t>y</m:t>
                      </m:r>
                    </m:sub>
                  </m:sSub>
                  <m:r>
                    <w:rPr>
                      <w:rFonts w:ascii="Cambria Math" w:eastAsia="Calibri" w:hAnsi="Cambria Math" w:cs="Times New Roman"/>
                      <w:kern w:val="0"/>
                      <w:sz w:val="28"/>
                      <w:szCs w:val="28"/>
                      <w:lang w:val="en-US"/>
                      <w14:ligatures w14:val="none"/>
                    </w:rPr>
                    <m:t>-1</m:t>
                  </m:r>
                </m:e>
              </m:d>
              <m:r>
                <w:rPr>
                  <w:rFonts w:ascii="Cambria Math" w:eastAsia="Calibri" w:hAnsi="Cambria Math" w:cs="Times New Roman"/>
                  <w:kern w:val="0"/>
                  <w:sz w:val="28"/>
                  <w:szCs w:val="28"/>
                  <w:lang w:val="en-US"/>
                  <w14:ligatures w14:val="none"/>
                </w:rPr>
                <m:t>+</m:t>
              </m:r>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δ</m:t>
                  </m:r>
                </m:e>
                <m:sub>
                  <m:r>
                    <w:rPr>
                      <w:rFonts w:ascii="Cambria Math" w:eastAsia="Calibri" w:hAnsi="Cambria Math" w:cs="Times New Roman"/>
                      <w:kern w:val="0"/>
                      <w:sz w:val="28"/>
                      <w:szCs w:val="28"/>
                      <w:lang w:val="en-US"/>
                      <w14:ligatures w14:val="none"/>
                    </w:rPr>
                    <m:t>k</m:t>
                  </m:r>
                </m:sub>
              </m:sSub>
              <m:r>
                <w:rPr>
                  <w:rFonts w:ascii="Cambria Math" w:eastAsia="Calibri" w:hAnsi="Cambria Math" w:cs="Times New Roman"/>
                  <w:kern w:val="0"/>
                  <w:sz w:val="28"/>
                  <w:szCs w:val="28"/>
                  <w:lang w:val="en-US"/>
                  <w14:ligatures w14:val="none"/>
                </w:rPr>
                <m:t>∙2∙</m:t>
              </m:r>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Z</m:t>
                  </m:r>
                </m:e>
                <m:sub>
                  <m:r>
                    <w:rPr>
                      <w:rFonts w:ascii="Cambria Math" w:eastAsia="Calibri" w:hAnsi="Cambria Math" w:cs="Times New Roman"/>
                      <w:kern w:val="0"/>
                      <w:sz w:val="28"/>
                      <w:szCs w:val="28"/>
                      <w:lang w:val="ru-RU"/>
                      <w14:ligatures w14:val="none"/>
                    </w:rPr>
                    <m:t>н</m:t>
                  </m:r>
                  <m:r>
                    <w:rPr>
                      <w:rFonts w:ascii="Cambria Math" w:eastAsia="Calibri" w:hAnsi="Cambria Math" w:cs="Times New Roman"/>
                      <w:kern w:val="0"/>
                      <w:sz w:val="28"/>
                      <w:szCs w:val="28"/>
                      <w:lang w:val="en-US"/>
                      <w14:ligatures w14:val="none"/>
                    </w:rPr>
                    <m:t>,y</m:t>
                  </m:r>
                </m:sub>
              </m:sSub>
              <m:d>
                <m:dPr>
                  <m:ctrlPr>
                    <w:rPr>
                      <w:rFonts w:ascii="Cambria Math" w:eastAsia="Calibri" w:hAnsi="Cambria Math" w:cs="Times New Roman"/>
                      <w:i/>
                      <w:kern w:val="0"/>
                      <w:sz w:val="28"/>
                      <w:szCs w:val="28"/>
                      <w:lang w:val="en-US"/>
                      <w14:ligatures w14:val="none"/>
                    </w:rPr>
                  </m:ctrlPr>
                </m:dPr>
                <m:e>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n</m:t>
                      </m:r>
                    </m:e>
                    <m:sub>
                      <m:r>
                        <w:rPr>
                          <w:rFonts w:ascii="Cambria Math" w:eastAsia="Calibri" w:hAnsi="Cambria Math" w:cs="Times New Roman"/>
                          <w:kern w:val="0"/>
                          <w:sz w:val="28"/>
                          <w:szCs w:val="28"/>
                          <w:lang w:val="ru-RU"/>
                          <w14:ligatures w14:val="none"/>
                        </w:rPr>
                        <m:t>пр</m:t>
                      </m:r>
                    </m:sub>
                  </m:sSub>
                  <m:r>
                    <w:rPr>
                      <w:rFonts w:ascii="Cambria Math" w:eastAsia="Calibri" w:hAnsi="Cambria Math" w:cs="Times New Roman"/>
                      <w:kern w:val="0"/>
                      <w:sz w:val="28"/>
                      <w:szCs w:val="28"/>
                      <w:lang w:val="en-US"/>
                      <w14:ligatures w14:val="none"/>
                    </w:rPr>
                    <m:t>-</m:t>
                  </m:r>
                  <m:r>
                    <w:rPr>
                      <w:rFonts w:ascii="Cambria Math" w:eastAsia="Calibri" w:hAnsi="Cambria Math" w:cs="Times New Roman"/>
                      <w:kern w:val="0"/>
                      <w:sz w:val="28"/>
                      <w:szCs w:val="28"/>
                      <w:lang w:val="ru-RU"/>
                      <w14:ligatures w14:val="none"/>
                    </w:rPr>
                    <m:t>1</m:t>
                  </m:r>
                  <m:ctrlPr>
                    <w:rPr>
                      <w:rFonts w:ascii="Cambria Math" w:eastAsia="Calibri" w:hAnsi="Cambria Math" w:cs="Times New Roman"/>
                      <w:i/>
                      <w:kern w:val="0"/>
                      <w:sz w:val="28"/>
                      <w:szCs w:val="28"/>
                      <w:lang w:val="ru-RU"/>
                      <w14:ligatures w14:val="none"/>
                    </w:rPr>
                  </m:ctrlPr>
                </m:e>
              </m:d>
              <m:r>
                <w:rPr>
                  <w:rFonts w:ascii="Cambria Math" w:eastAsia="Calibri" w:hAnsi="Cambria Math" w:cs="Times New Roman"/>
                  <w:kern w:val="0"/>
                  <w:sz w:val="28"/>
                  <w:szCs w:val="28"/>
                  <w:lang w:val="ru-RU"/>
                  <w14:ligatures w14:val="none"/>
                </w:rPr>
                <m:t>)</m:t>
              </m:r>
            </m:e>
          </m:d>
        </m:oMath>
      </m:oMathPara>
    </w:p>
    <w:bookmarkEnd w:id="28"/>
    <w:p w14:paraId="2C30B94A" w14:textId="238253A4" w:rsidR="003324B5" w:rsidRPr="003324B5" w:rsidRDefault="003324B5" w:rsidP="00F332F4">
      <w:pPr>
        <w:spacing w:line="360" w:lineRule="auto"/>
        <w:ind w:firstLine="709"/>
        <w:jc w:val="both"/>
        <w:rPr>
          <w:rFonts w:ascii="Times New Roman" w:eastAsia="Calibri" w:hAnsi="Times New Roman" w:cs="Times New Roman"/>
          <w:iCs/>
          <w:kern w:val="0"/>
          <w:sz w:val="28"/>
          <w:szCs w:val="28"/>
          <w:lang w:val="ru-RU"/>
          <w14:ligatures w14:val="none"/>
        </w:rPr>
      </w:pPr>
      <w:r>
        <w:rPr>
          <w:rFonts w:ascii="Times New Roman" w:eastAsia="Calibri" w:hAnsi="Times New Roman" w:cs="Times New Roman"/>
          <w:iCs/>
          <w:kern w:val="0"/>
          <w:sz w:val="28"/>
          <w:szCs w:val="28"/>
          <w:lang w:val="ru-RU"/>
          <w14:ligatures w14:val="none"/>
        </w:rPr>
        <w:t>при</w:t>
      </w:r>
    </w:p>
    <w:p w14:paraId="30069643" w14:textId="15005F4B" w:rsidR="003324B5" w:rsidRPr="003324B5" w:rsidRDefault="00000000" w:rsidP="00F332F4">
      <w:pPr>
        <w:spacing w:line="360" w:lineRule="auto"/>
        <w:ind w:firstLine="709"/>
        <w:jc w:val="both"/>
        <w:rPr>
          <w:rFonts w:ascii="Times New Roman" w:eastAsia="Calibri" w:hAnsi="Times New Roman" w:cs="Times New Roman"/>
          <w:i/>
          <w:kern w:val="0"/>
          <w:sz w:val="28"/>
          <w:szCs w:val="28"/>
          <w:lang w:val="en-US"/>
          <w14:ligatures w14:val="none"/>
        </w:rPr>
      </w:pPr>
      <m:oMathPara>
        <m:oMath>
          <m:sSub>
            <m:sSubPr>
              <m:ctrlPr>
                <w:rPr>
                  <w:rFonts w:ascii="Cambria Math" w:eastAsia="Calibri" w:hAnsi="Cambria Math" w:cs="Times New Roman"/>
                  <w:i/>
                  <w:kern w:val="0"/>
                  <w:sz w:val="28"/>
                  <w:szCs w:val="28"/>
                  <w:lang w:val="ru-RU"/>
                  <w14:ligatures w14:val="none"/>
                </w:rPr>
              </m:ctrlPr>
            </m:sSubPr>
            <m:e>
              <m:r>
                <w:rPr>
                  <w:rFonts w:ascii="Cambria Math" w:eastAsia="Calibri" w:hAnsi="Cambria Math" w:cs="Times New Roman"/>
                  <w:kern w:val="0"/>
                  <w:sz w:val="28"/>
                  <w:szCs w:val="28"/>
                  <w:lang w:val="en-US"/>
                  <w14:ligatures w14:val="none"/>
                </w:rPr>
                <m:t>n</m:t>
              </m:r>
            </m:e>
            <m:sub>
              <m:r>
                <w:rPr>
                  <w:rFonts w:ascii="Cambria Math" w:eastAsia="Calibri" w:hAnsi="Cambria Math" w:cs="Times New Roman"/>
                  <w:kern w:val="0"/>
                  <w:sz w:val="28"/>
                  <w:szCs w:val="28"/>
                  <w:lang w:val="ru-RU"/>
                  <w14:ligatures w14:val="none"/>
                </w:rPr>
                <m:t>пр</m:t>
              </m:r>
            </m:sub>
          </m:sSub>
          <m:r>
            <w:rPr>
              <w:rFonts w:ascii="Cambria Math" w:eastAsia="Calibri" w:hAnsi="Cambria Math" w:cs="Times New Roman"/>
              <w:kern w:val="0"/>
              <w:sz w:val="28"/>
              <w:szCs w:val="28"/>
              <w:lang w:val="ru-RU"/>
              <w14:ligatures w14:val="none"/>
            </w:rPr>
            <m:t>=</m:t>
          </m:r>
          <m:f>
            <m:fPr>
              <m:ctrlPr>
                <w:rPr>
                  <w:rFonts w:ascii="Cambria Math" w:eastAsia="Calibri" w:hAnsi="Cambria Math" w:cs="Times New Roman"/>
                  <w:i/>
                  <w:kern w:val="0"/>
                  <w:sz w:val="28"/>
                  <w:szCs w:val="28"/>
                  <w:lang w:val="en-US"/>
                  <w14:ligatures w14:val="none"/>
                </w:rPr>
              </m:ctrlPr>
            </m:fPr>
            <m:num>
              <m:r>
                <w:rPr>
                  <w:rFonts w:ascii="Cambria Math" w:eastAsia="Calibri" w:hAnsi="Cambria Math" w:cs="Times New Roman"/>
                  <w:kern w:val="0"/>
                  <w:sz w:val="28"/>
                  <w:szCs w:val="28"/>
                  <w:lang w:val="en-US"/>
                  <w14:ligatures w14:val="none"/>
                </w:rPr>
                <m:t>A+</m:t>
              </m:r>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δ</m:t>
                  </m:r>
                </m:e>
                <m:sub>
                  <m:r>
                    <w:rPr>
                      <w:rFonts w:ascii="Cambria Math" w:eastAsia="Calibri" w:hAnsi="Cambria Math" w:cs="Times New Roman"/>
                      <w:kern w:val="0"/>
                      <w:sz w:val="28"/>
                      <w:szCs w:val="28"/>
                      <w:lang w:val="en-US"/>
                      <w14:ligatures w14:val="none"/>
                    </w:rPr>
                    <m:t>p</m:t>
                  </m:r>
                </m:sub>
              </m:sSub>
            </m:num>
            <m:den>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δ</m:t>
                  </m:r>
                </m:e>
                <m:sub>
                  <m:r>
                    <w:rPr>
                      <w:rFonts w:ascii="Cambria Math" w:eastAsia="Calibri" w:hAnsi="Cambria Math" w:cs="Times New Roman"/>
                      <w:kern w:val="0"/>
                      <w:sz w:val="28"/>
                      <w:szCs w:val="28"/>
                      <w:lang w:val="ru-RU"/>
                      <w14:ligatures w14:val="none"/>
                    </w:rPr>
                    <m:t>пр</m:t>
                  </m:r>
                </m:sub>
              </m:sSub>
              <m:r>
                <w:rPr>
                  <w:rFonts w:ascii="Cambria Math" w:eastAsia="Calibri" w:hAnsi="Cambria Math" w:cs="Times New Roman"/>
                  <w:kern w:val="0"/>
                  <w:sz w:val="28"/>
                  <w:szCs w:val="28"/>
                  <w:lang w:val="en-US"/>
                  <w14:ligatures w14:val="none"/>
                </w:rPr>
                <m:t>+</m:t>
              </m:r>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δ</m:t>
                  </m:r>
                </m:e>
                <m:sub>
                  <m:r>
                    <w:rPr>
                      <w:rFonts w:ascii="Cambria Math" w:eastAsia="Calibri" w:hAnsi="Cambria Math" w:cs="Times New Roman"/>
                      <w:kern w:val="0"/>
                      <w:sz w:val="28"/>
                      <w:szCs w:val="28"/>
                      <w:lang w:val="en-US"/>
                      <w14:ligatures w14:val="none"/>
                    </w:rPr>
                    <m:t>р</m:t>
                  </m:r>
                </m:sub>
              </m:sSub>
            </m:den>
          </m:f>
        </m:oMath>
      </m:oMathPara>
    </w:p>
    <w:p w14:paraId="07CBE918" w14:textId="77777777" w:rsidR="00F332F4" w:rsidRDefault="00F332F4" w:rsidP="00F332F4">
      <w:pPr>
        <w:spacing w:line="360" w:lineRule="auto"/>
        <w:ind w:firstLine="709"/>
        <w:jc w:val="both"/>
        <w:rPr>
          <w:rFonts w:ascii="Times New Roman" w:eastAsia="Calibri" w:hAnsi="Times New Roman" w:cs="Times New Roman"/>
          <w:kern w:val="0"/>
          <w:sz w:val="28"/>
          <w:szCs w:val="28"/>
          <w:lang w:val="uk-UA"/>
          <w14:ligatures w14:val="none"/>
        </w:rPr>
      </w:pPr>
    </w:p>
    <w:p w14:paraId="027112B6" w14:textId="577D43A4" w:rsidR="003324B5" w:rsidRPr="003324B5" w:rsidRDefault="00B827E2" w:rsidP="003324B5">
      <w:pPr>
        <w:spacing w:line="360" w:lineRule="auto"/>
        <w:ind w:firstLine="709"/>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д</w:t>
      </w:r>
      <w:r w:rsidR="003324B5" w:rsidRPr="003324B5">
        <w:rPr>
          <w:rFonts w:ascii="Times New Roman" w:eastAsia="Calibri" w:hAnsi="Times New Roman" w:cs="Times New Roman"/>
          <w:kern w:val="0"/>
          <w:sz w:val="28"/>
          <w:szCs w:val="28"/>
          <w14:ligatures w14:val="none"/>
        </w:rPr>
        <w:t xml:space="preserve">е </w:t>
      </w:r>
      <w:r w:rsidR="003324B5" w:rsidRPr="003324B5">
        <w:rPr>
          <w:rFonts w:ascii="Times New Roman" w:eastAsia="Calibri" w:hAnsi="Times New Roman" w:cs="Times New Roman"/>
          <w:i/>
          <w:iCs/>
          <w:kern w:val="0"/>
          <w:sz w:val="28"/>
          <w:szCs w:val="28"/>
          <w14:ligatures w14:val="none"/>
        </w:rPr>
        <w:t>F</w:t>
      </w:r>
      <w:r w:rsidR="003324B5" w:rsidRPr="003324B5">
        <w:rPr>
          <w:rFonts w:ascii="Times New Roman" w:eastAsia="Calibri" w:hAnsi="Times New Roman" w:cs="Times New Roman"/>
          <w:i/>
          <w:iCs/>
          <w:kern w:val="0"/>
          <w:sz w:val="28"/>
          <w:szCs w:val="28"/>
          <w:vertAlign w:val="subscript"/>
          <w14:ligatures w14:val="none"/>
        </w:rPr>
        <w:t>пл</w:t>
      </w:r>
      <w:r w:rsidR="003324B5" w:rsidRPr="003324B5">
        <w:rPr>
          <w:rFonts w:ascii="Times New Roman" w:eastAsia="Calibri" w:hAnsi="Times New Roman" w:cs="Times New Roman"/>
          <w:kern w:val="0"/>
          <w:sz w:val="28"/>
          <w:szCs w:val="28"/>
          <w14:ligatures w14:val="none"/>
        </w:rPr>
        <w:t xml:space="preserve"> ​ </w:t>
      </w:r>
      <w:r w:rsidR="003324B5">
        <w:rPr>
          <w:rFonts w:ascii="Times New Roman" w:eastAsia="Calibri" w:hAnsi="Times New Roman" w:cs="Times New Roman"/>
          <w:kern w:val="0"/>
          <w:sz w:val="28"/>
          <w:szCs w:val="28"/>
          <w14:ligatures w14:val="none"/>
        </w:rPr>
        <w:t>-</w:t>
      </w:r>
      <w:r w:rsidR="003324B5" w:rsidRPr="003324B5">
        <w:rPr>
          <w:rFonts w:ascii="Times New Roman" w:eastAsia="Calibri" w:hAnsi="Times New Roman" w:cs="Times New Roman"/>
          <w:kern w:val="0"/>
          <w:sz w:val="28"/>
          <w:szCs w:val="28"/>
          <w14:ligatures w14:val="none"/>
        </w:rPr>
        <w:t xml:space="preserve"> площа теплообмінної поверхні пластин, м²; </w:t>
      </w:r>
      <w:r w:rsidR="003324B5" w:rsidRPr="003324B5">
        <w:rPr>
          <w:rFonts w:ascii="Times New Roman" w:eastAsia="Calibri" w:hAnsi="Times New Roman" w:cs="Times New Roman"/>
          <w:i/>
          <w:iCs/>
          <w:kern w:val="0"/>
          <w:sz w:val="28"/>
          <w:szCs w:val="28"/>
          <w14:ligatures w14:val="none"/>
        </w:rPr>
        <w:t>F</w:t>
      </w:r>
      <w:r w:rsidR="003324B5" w:rsidRPr="003324B5">
        <w:rPr>
          <w:rFonts w:ascii="Times New Roman" w:eastAsia="Calibri" w:hAnsi="Times New Roman" w:cs="Times New Roman"/>
          <w:i/>
          <w:iCs/>
          <w:kern w:val="0"/>
          <w:sz w:val="28"/>
          <w:szCs w:val="28"/>
          <w:vertAlign w:val="subscript"/>
          <w14:ligatures w14:val="none"/>
        </w:rPr>
        <w:t>р</w:t>
      </w:r>
      <w:r w:rsidR="003324B5" w:rsidRPr="003324B5">
        <w:rPr>
          <w:rFonts w:ascii="Times New Roman" w:eastAsia="Calibri" w:hAnsi="Times New Roman" w:cs="Times New Roman"/>
          <w:kern w:val="0"/>
          <w:sz w:val="28"/>
          <w:szCs w:val="28"/>
          <w14:ligatures w14:val="none"/>
        </w:rPr>
        <w:t xml:space="preserve">​ </w:t>
      </w:r>
      <w:r w:rsidR="003324B5">
        <w:rPr>
          <w:rFonts w:ascii="Times New Roman" w:eastAsia="Calibri" w:hAnsi="Times New Roman" w:cs="Times New Roman"/>
          <w:kern w:val="0"/>
          <w:sz w:val="28"/>
          <w:szCs w:val="28"/>
          <w14:ligatures w14:val="none"/>
        </w:rPr>
        <w:t>-</w:t>
      </w:r>
      <w:r w:rsidR="003324B5" w:rsidRPr="003324B5">
        <w:rPr>
          <w:rFonts w:ascii="Times New Roman" w:eastAsia="Calibri" w:hAnsi="Times New Roman" w:cs="Times New Roman"/>
          <w:kern w:val="0"/>
          <w:sz w:val="28"/>
          <w:szCs w:val="28"/>
          <w14:ligatures w14:val="none"/>
        </w:rPr>
        <w:t xml:space="preserve"> площа теплообмінної поверхні оребрення, м²; </w:t>
      </w:r>
      <w:r w:rsidR="003324B5" w:rsidRPr="003324B5">
        <w:rPr>
          <w:rFonts w:ascii="Times New Roman" w:eastAsia="Calibri" w:hAnsi="Times New Roman" w:cs="Times New Roman"/>
          <w:i/>
          <w:iCs/>
          <w:kern w:val="0"/>
          <w:sz w:val="28"/>
          <w:szCs w:val="28"/>
          <w14:ligatures w14:val="none"/>
        </w:rPr>
        <w:t>A</w:t>
      </w:r>
      <w:r w:rsidR="003324B5" w:rsidRPr="003324B5">
        <w:rPr>
          <w:rFonts w:ascii="Times New Roman" w:eastAsia="Calibri" w:hAnsi="Times New Roman" w:cs="Times New Roman"/>
          <w:kern w:val="0"/>
          <w:sz w:val="28"/>
          <w:szCs w:val="28"/>
          <w14:ligatures w14:val="none"/>
        </w:rPr>
        <w:t xml:space="preserve"> </w:t>
      </w:r>
      <w:r w:rsidR="003324B5">
        <w:rPr>
          <w:rFonts w:ascii="Times New Roman" w:eastAsia="Calibri" w:hAnsi="Times New Roman" w:cs="Times New Roman"/>
          <w:kern w:val="0"/>
          <w:sz w:val="28"/>
          <w:szCs w:val="28"/>
          <w14:ligatures w14:val="none"/>
        </w:rPr>
        <w:t>-</w:t>
      </w:r>
      <w:r w:rsidR="003324B5" w:rsidRPr="003324B5">
        <w:rPr>
          <w:rFonts w:ascii="Times New Roman" w:eastAsia="Calibri" w:hAnsi="Times New Roman" w:cs="Times New Roman"/>
          <w:kern w:val="0"/>
          <w:sz w:val="28"/>
          <w:szCs w:val="28"/>
          <w14:ligatures w14:val="none"/>
        </w:rPr>
        <w:t xml:space="preserve"> довжина касети рекуператора, м; </w:t>
      </w:r>
      <w:r w:rsidR="003324B5" w:rsidRPr="003324B5">
        <w:rPr>
          <w:rFonts w:ascii="Times New Roman" w:eastAsia="Calibri" w:hAnsi="Times New Roman" w:cs="Times New Roman"/>
          <w:i/>
          <w:iCs/>
          <w:kern w:val="0"/>
          <w:sz w:val="28"/>
          <w:szCs w:val="28"/>
          <w14:ligatures w14:val="none"/>
        </w:rPr>
        <w:t>δ</w:t>
      </w:r>
      <w:r w:rsidR="003324B5" w:rsidRPr="003324B5">
        <w:rPr>
          <w:rFonts w:ascii="Times New Roman" w:eastAsia="Calibri" w:hAnsi="Times New Roman" w:cs="Times New Roman"/>
          <w:i/>
          <w:iCs/>
          <w:kern w:val="0"/>
          <w:sz w:val="28"/>
          <w:szCs w:val="28"/>
          <w:vertAlign w:val="subscript"/>
          <w14:ligatures w14:val="none"/>
        </w:rPr>
        <w:t>пр</w:t>
      </w:r>
      <w:r w:rsidR="003324B5" w:rsidRPr="003324B5">
        <w:rPr>
          <w:rFonts w:ascii="Times New Roman" w:eastAsia="Calibri" w:hAnsi="Times New Roman" w:cs="Times New Roman"/>
          <w:kern w:val="0"/>
          <w:sz w:val="28"/>
          <w:szCs w:val="28"/>
          <w14:ligatures w14:val="none"/>
        </w:rPr>
        <w:t xml:space="preserve">​ </w:t>
      </w:r>
      <w:r w:rsidR="003324B5">
        <w:rPr>
          <w:rFonts w:ascii="Times New Roman" w:eastAsia="Calibri" w:hAnsi="Times New Roman" w:cs="Times New Roman"/>
          <w:kern w:val="0"/>
          <w:sz w:val="28"/>
          <w:szCs w:val="28"/>
          <w14:ligatures w14:val="none"/>
        </w:rPr>
        <w:t>-</w:t>
      </w:r>
      <w:r w:rsidR="003324B5" w:rsidRPr="003324B5">
        <w:rPr>
          <w:rFonts w:ascii="Times New Roman" w:eastAsia="Calibri" w:hAnsi="Times New Roman" w:cs="Times New Roman"/>
          <w:kern w:val="0"/>
          <w:sz w:val="28"/>
          <w:szCs w:val="28"/>
          <w14:ligatures w14:val="none"/>
        </w:rPr>
        <w:t xml:space="preserve"> довжина проходу оребрення, м; </w:t>
      </w:r>
      <w:r w:rsidR="003324B5" w:rsidRPr="003324B5">
        <w:rPr>
          <w:rFonts w:ascii="Times New Roman" w:eastAsia="Calibri" w:hAnsi="Times New Roman" w:cs="Times New Roman"/>
          <w:i/>
          <w:iCs/>
          <w:kern w:val="0"/>
          <w:sz w:val="28"/>
          <w:szCs w:val="28"/>
          <w14:ligatures w14:val="none"/>
        </w:rPr>
        <w:t>n</w:t>
      </w:r>
      <w:r w:rsidR="003324B5" w:rsidRPr="003324B5">
        <w:rPr>
          <w:rFonts w:ascii="Times New Roman" w:eastAsia="Calibri" w:hAnsi="Times New Roman" w:cs="Times New Roman"/>
          <w:i/>
          <w:iCs/>
          <w:kern w:val="0"/>
          <w:sz w:val="28"/>
          <w:szCs w:val="28"/>
          <w:vertAlign w:val="subscript"/>
          <w14:ligatures w14:val="none"/>
        </w:rPr>
        <w:t>пр</w:t>
      </w:r>
      <w:r w:rsidR="003324B5" w:rsidRPr="003324B5">
        <w:rPr>
          <w:rFonts w:ascii="Times New Roman" w:eastAsia="Calibri" w:hAnsi="Times New Roman" w:cs="Times New Roman"/>
          <w:i/>
          <w:iCs/>
          <w:kern w:val="0"/>
          <w:sz w:val="28"/>
          <w:szCs w:val="28"/>
          <w14:ligatures w14:val="none"/>
        </w:rPr>
        <w:t>​</w:t>
      </w:r>
      <w:r w:rsidR="003324B5" w:rsidRPr="003324B5">
        <w:rPr>
          <w:rFonts w:ascii="Times New Roman" w:eastAsia="Calibri" w:hAnsi="Times New Roman" w:cs="Times New Roman"/>
          <w:kern w:val="0"/>
          <w:sz w:val="28"/>
          <w:szCs w:val="28"/>
          <w14:ligatures w14:val="none"/>
        </w:rPr>
        <w:t xml:space="preserve"> </w:t>
      </w:r>
      <w:r w:rsidR="003324B5">
        <w:rPr>
          <w:rFonts w:ascii="Times New Roman" w:eastAsia="Calibri" w:hAnsi="Times New Roman" w:cs="Times New Roman"/>
          <w:kern w:val="0"/>
          <w:sz w:val="28"/>
          <w:szCs w:val="28"/>
          <w14:ligatures w14:val="none"/>
        </w:rPr>
        <w:t>-</w:t>
      </w:r>
      <w:r w:rsidR="003324B5" w:rsidRPr="003324B5">
        <w:rPr>
          <w:rFonts w:ascii="Times New Roman" w:eastAsia="Calibri" w:hAnsi="Times New Roman" w:cs="Times New Roman"/>
          <w:kern w:val="0"/>
          <w:sz w:val="28"/>
          <w:szCs w:val="28"/>
          <w14:ligatures w14:val="none"/>
        </w:rPr>
        <w:t xml:space="preserve"> кількість проходів оребрення в одному каналі, шт.; </w:t>
      </w:r>
      <w:r w:rsidR="003324B5" w:rsidRPr="003324B5">
        <w:rPr>
          <w:rFonts w:ascii="Times New Roman" w:eastAsia="Calibri" w:hAnsi="Times New Roman" w:cs="Times New Roman"/>
          <w:i/>
          <w:iCs/>
          <w:kern w:val="0"/>
          <w:sz w:val="28"/>
          <w:szCs w:val="28"/>
          <w14:ligatures w14:val="none"/>
        </w:rPr>
        <w:t>Z</w:t>
      </w:r>
      <w:r w:rsidR="003324B5" w:rsidRPr="003324B5">
        <w:rPr>
          <w:rFonts w:ascii="Times New Roman" w:eastAsia="Calibri" w:hAnsi="Times New Roman" w:cs="Times New Roman"/>
          <w:i/>
          <w:iCs/>
          <w:kern w:val="0"/>
          <w:sz w:val="28"/>
          <w:szCs w:val="28"/>
          <w:vertAlign w:val="subscript"/>
          <w14:ligatures w14:val="none"/>
        </w:rPr>
        <w:t>н,у</w:t>
      </w:r>
      <w:r w:rsidR="003324B5" w:rsidRPr="003324B5">
        <w:rPr>
          <w:rFonts w:ascii="Times New Roman" w:eastAsia="Calibri" w:hAnsi="Times New Roman" w:cs="Times New Roman"/>
          <w:kern w:val="0"/>
          <w:sz w:val="28"/>
          <w:szCs w:val="28"/>
          <w14:ligatures w14:val="none"/>
        </w:rPr>
        <w:t xml:space="preserve">​ </w:t>
      </w:r>
      <w:r w:rsidR="003324B5">
        <w:rPr>
          <w:rFonts w:ascii="Times New Roman" w:eastAsia="Calibri" w:hAnsi="Times New Roman" w:cs="Times New Roman"/>
          <w:kern w:val="0"/>
          <w:sz w:val="28"/>
          <w:szCs w:val="28"/>
          <w14:ligatures w14:val="none"/>
        </w:rPr>
        <w:t>-</w:t>
      </w:r>
      <w:r w:rsidR="003324B5" w:rsidRPr="003324B5">
        <w:rPr>
          <w:rFonts w:ascii="Times New Roman" w:eastAsia="Calibri" w:hAnsi="Times New Roman" w:cs="Times New Roman"/>
          <w:kern w:val="0"/>
          <w:sz w:val="28"/>
          <w:szCs w:val="28"/>
          <w14:ligatures w14:val="none"/>
        </w:rPr>
        <w:t xml:space="preserve"> кількість каналів для одного потоку (видаляємого або зовнішнього повітря), шт.; </w:t>
      </w:r>
      <w:r w:rsidR="003324B5" w:rsidRPr="003324B5">
        <w:rPr>
          <w:rFonts w:ascii="Times New Roman" w:eastAsia="Calibri" w:hAnsi="Times New Roman" w:cs="Times New Roman"/>
          <w:i/>
          <w:iCs/>
          <w:kern w:val="0"/>
          <w:sz w:val="28"/>
          <w:szCs w:val="28"/>
          <w14:ligatures w14:val="none"/>
        </w:rPr>
        <w:t>δ</w:t>
      </w:r>
      <w:r w:rsidR="003324B5" w:rsidRPr="003324B5">
        <w:rPr>
          <w:rFonts w:ascii="Times New Roman" w:eastAsia="Calibri" w:hAnsi="Times New Roman" w:cs="Times New Roman"/>
          <w:i/>
          <w:iCs/>
          <w:kern w:val="0"/>
          <w:sz w:val="28"/>
          <w:szCs w:val="28"/>
          <w:vertAlign w:val="subscript"/>
          <w14:ligatures w14:val="none"/>
        </w:rPr>
        <w:t>r</w:t>
      </w:r>
      <w:r w:rsidR="003324B5" w:rsidRPr="003324B5">
        <w:rPr>
          <w:rFonts w:ascii="Times New Roman" w:eastAsia="Calibri" w:hAnsi="Times New Roman" w:cs="Times New Roman"/>
          <w:kern w:val="0"/>
          <w:sz w:val="28"/>
          <w:szCs w:val="28"/>
          <w14:ligatures w14:val="none"/>
        </w:rPr>
        <w:t xml:space="preserve">​ </w:t>
      </w:r>
      <w:r w:rsidR="003324B5">
        <w:rPr>
          <w:rFonts w:ascii="Times New Roman" w:eastAsia="Calibri" w:hAnsi="Times New Roman" w:cs="Times New Roman"/>
          <w:kern w:val="0"/>
          <w:sz w:val="28"/>
          <w:szCs w:val="28"/>
          <w14:ligatures w14:val="none"/>
        </w:rPr>
        <w:t>-</w:t>
      </w:r>
      <w:r w:rsidR="003324B5" w:rsidRPr="003324B5">
        <w:rPr>
          <w:rFonts w:ascii="Times New Roman" w:eastAsia="Calibri" w:hAnsi="Times New Roman" w:cs="Times New Roman"/>
          <w:kern w:val="0"/>
          <w:sz w:val="28"/>
          <w:szCs w:val="28"/>
          <w14:ligatures w14:val="none"/>
        </w:rPr>
        <w:t xml:space="preserve"> товщина ребра, м.</w:t>
      </w:r>
    </w:p>
    <w:p w14:paraId="46E77DC0" w14:textId="3A82B954" w:rsidR="003324B5" w:rsidRPr="003324B5" w:rsidRDefault="003324B5" w:rsidP="003324B5">
      <w:pPr>
        <w:spacing w:line="360" w:lineRule="auto"/>
        <w:ind w:firstLine="709"/>
        <w:jc w:val="both"/>
        <w:rPr>
          <w:rFonts w:ascii="Times New Roman" w:eastAsia="Calibri" w:hAnsi="Times New Roman" w:cs="Times New Roman"/>
          <w:kern w:val="0"/>
          <w:sz w:val="28"/>
          <w:szCs w:val="28"/>
          <w14:ligatures w14:val="none"/>
        </w:rPr>
      </w:pPr>
      <w:r w:rsidRPr="003324B5">
        <w:rPr>
          <w:rFonts w:ascii="Times New Roman" w:eastAsia="Calibri" w:hAnsi="Times New Roman" w:cs="Times New Roman"/>
          <w:kern w:val="0"/>
          <w:sz w:val="28"/>
          <w:szCs w:val="28"/>
          <w14:ligatures w14:val="none"/>
        </w:rPr>
        <w:t xml:space="preserve">Для визначення площі теплообміну </w:t>
      </w:r>
      <w:r w:rsidRPr="003324B5">
        <w:rPr>
          <w:rFonts w:ascii="Times New Roman" w:eastAsia="Calibri" w:hAnsi="Times New Roman" w:cs="Times New Roman"/>
          <w:i/>
          <w:iCs/>
          <w:kern w:val="0"/>
          <w:sz w:val="28"/>
          <w:szCs w:val="28"/>
          <w14:ligatures w14:val="none"/>
        </w:rPr>
        <w:t>F</w:t>
      </w:r>
      <w:r w:rsidRPr="003324B5">
        <w:rPr>
          <w:rFonts w:ascii="Times New Roman" w:eastAsia="Calibri" w:hAnsi="Times New Roman" w:cs="Times New Roman"/>
          <w:i/>
          <w:iCs/>
          <w:kern w:val="0"/>
          <w:sz w:val="28"/>
          <w:szCs w:val="28"/>
          <w:vertAlign w:val="subscript"/>
          <w14:ligatures w14:val="none"/>
        </w:rPr>
        <w:t>н,у</w:t>
      </w:r>
      <w:r w:rsidRPr="003324B5">
        <w:rPr>
          <w:rFonts w:ascii="Times New Roman" w:eastAsia="Calibri" w:hAnsi="Times New Roman" w:cs="Times New Roman"/>
          <w:kern w:val="0"/>
          <w:sz w:val="28"/>
          <w:szCs w:val="28"/>
          <w14:ligatures w14:val="none"/>
        </w:rPr>
        <w:t>​ другої модифікації касету рекуператора розділяли на 4 рівні частини. В такому випадку обчислення площі зводилося до розв’язання наступних рівнянь:</w:t>
      </w:r>
    </w:p>
    <w:p w14:paraId="315C0652" w14:textId="6E373450" w:rsidR="003324B5" w:rsidRPr="00D26790" w:rsidRDefault="00000000" w:rsidP="00F332F4">
      <w:pPr>
        <w:spacing w:line="360" w:lineRule="auto"/>
        <w:ind w:firstLine="709"/>
        <w:jc w:val="both"/>
        <w:rPr>
          <w:rFonts w:ascii="Times New Roman" w:eastAsia="Calibri" w:hAnsi="Times New Roman" w:cs="Times New Roman"/>
          <w:kern w:val="0"/>
          <w:sz w:val="28"/>
          <w:szCs w:val="28"/>
          <w14:ligatures w14:val="none"/>
        </w:rPr>
      </w:pPr>
      <m:oMathPara>
        <m:oMath>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lang w:val="en-US"/>
                  <w14:ligatures w14:val="none"/>
                </w:rPr>
                <m:t>F</m:t>
              </m:r>
            </m:e>
            <m:sub>
              <m:r>
                <w:rPr>
                  <w:rFonts w:ascii="Cambria Math" w:eastAsia="Calibri" w:hAnsi="Cambria Math" w:cs="Times New Roman"/>
                  <w:kern w:val="0"/>
                  <w:sz w:val="28"/>
                  <w:szCs w:val="28"/>
                  <w14:ligatures w14:val="none"/>
                </w:rPr>
                <m:t>н</m:t>
              </m:r>
              <m:r>
                <w:rPr>
                  <w:rFonts w:ascii="Cambria Math" w:eastAsia="Calibri" w:hAnsi="Cambria Math" w:cs="Times New Roman"/>
                  <w:kern w:val="0"/>
                  <w:sz w:val="28"/>
                  <w:szCs w:val="28"/>
                  <w:lang w:val="en-US"/>
                  <w14:ligatures w14:val="none"/>
                </w:rPr>
                <m:t>,y</m:t>
              </m:r>
            </m:sub>
          </m:sSub>
          <m:r>
            <w:rPr>
              <w:rFonts w:ascii="Cambria Math" w:eastAsia="Calibri" w:hAnsi="Cambria Math" w:cs="Times New Roman"/>
              <w:kern w:val="0"/>
              <w:sz w:val="28"/>
              <w:szCs w:val="28"/>
              <w14:ligatures w14:val="none"/>
            </w:rPr>
            <m:t>=</m:t>
          </m:r>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F</m:t>
              </m:r>
            </m:e>
            <m:sub>
              <m:r>
                <w:rPr>
                  <w:rFonts w:ascii="Cambria Math" w:eastAsia="Calibri" w:hAnsi="Cambria Math" w:cs="Times New Roman"/>
                  <w:kern w:val="0"/>
                  <w:sz w:val="28"/>
                  <w:szCs w:val="28"/>
                  <w:lang w:val="ru-RU"/>
                  <w14:ligatures w14:val="none"/>
                </w:rPr>
                <m:t>ч.ореб.</m:t>
              </m:r>
            </m:sub>
          </m:sSub>
          <m:r>
            <w:rPr>
              <w:rFonts w:ascii="Cambria Math" w:eastAsia="Calibri" w:hAnsi="Cambria Math" w:cs="Times New Roman"/>
              <w:kern w:val="0"/>
              <w:sz w:val="28"/>
              <w:szCs w:val="28"/>
              <w14:ligatures w14:val="none"/>
            </w:rPr>
            <m:t>+3∙</m:t>
          </m:r>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lang w:val="en-US"/>
                  <w14:ligatures w14:val="none"/>
                </w:rPr>
                <m:t>F</m:t>
              </m:r>
            </m:e>
            <m:sub>
              <m:r>
                <w:rPr>
                  <w:rFonts w:ascii="Cambria Math" w:eastAsia="Calibri" w:hAnsi="Cambria Math" w:cs="Times New Roman"/>
                  <w:kern w:val="0"/>
                  <w:sz w:val="28"/>
                  <w:szCs w:val="28"/>
                  <w14:ligatures w14:val="none"/>
                </w:rPr>
                <m:t>ч.в</m:t>
              </m:r>
              <m:r>
                <w:rPr>
                  <w:rFonts w:ascii="Cambria Math" w:eastAsia="Calibri" w:hAnsi="Cambria Math" w:cs="Times New Roman"/>
                  <w:kern w:val="0"/>
                  <w:sz w:val="28"/>
                  <w:szCs w:val="28"/>
                  <w:lang w:val="uk-UA"/>
                  <w14:ligatures w14:val="none"/>
                </w:rPr>
                <m:t>і</m:t>
              </m:r>
              <m:r>
                <w:rPr>
                  <w:rFonts w:ascii="Cambria Math" w:eastAsia="Calibri" w:hAnsi="Cambria Math" w:cs="Times New Roman"/>
                  <w:kern w:val="0"/>
                  <w:sz w:val="28"/>
                  <w:szCs w:val="28"/>
                  <w14:ligatures w14:val="none"/>
                </w:rPr>
                <m:t>д.</m:t>
              </m:r>
            </m:sub>
          </m:sSub>
        </m:oMath>
      </m:oMathPara>
    </w:p>
    <w:p w14:paraId="2C442F66" w14:textId="77777777" w:rsidR="00D26790" w:rsidRDefault="00D26790" w:rsidP="00D26790">
      <w:pPr>
        <w:spacing w:line="360" w:lineRule="auto"/>
        <w:ind w:firstLine="709"/>
        <w:jc w:val="both"/>
        <w:rPr>
          <w:rFonts w:ascii="Times New Roman" w:eastAsia="Calibri" w:hAnsi="Times New Roman" w:cs="Times New Roman"/>
          <w:kern w:val="0"/>
          <w:sz w:val="28"/>
          <w:szCs w:val="28"/>
          <w:lang w:val="ru-RU"/>
          <w14:ligatures w14:val="none"/>
        </w:rPr>
      </w:pPr>
      <w:r>
        <w:rPr>
          <w:rFonts w:ascii="Times New Roman" w:eastAsia="Calibri" w:hAnsi="Times New Roman" w:cs="Times New Roman"/>
          <w:kern w:val="0"/>
          <w:sz w:val="28"/>
          <w:szCs w:val="28"/>
          <w:lang w:val="ru-RU"/>
          <w14:ligatures w14:val="none"/>
        </w:rPr>
        <w:t>при</w:t>
      </w:r>
    </w:p>
    <w:p w14:paraId="076DB19E" w14:textId="14BCDBAD" w:rsidR="00D26790" w:rsidRPr="00D26790" w:rsidRDefault="00D26790" w:rsidP="00D26790">
      <w:pPr>
        <w:spacing w:line="360" w:lineRule="auto"/>
        <w:ind w:firstLine="709"/>
        <w:jc w:val="both"/>
        <w:rPr>
          <w:rFonts w:ascii="Times New Roman" w:eastAsia="Calibri" w:hAnsi="Times New Roman" w:cs="Times New Roman"/>
          <w:i/>
          <w:kern w:val="0"/>
          <w:sz w:val="28"/>
          <w:szCs w:val="28"/>
          <w:lang w:val="ru-RU"/>
          <w14:ligatures w14:val="none"/>
        </w:rPr>
      </w:pPr>
      <w:r>
        <w:rPr>
          <w:rFonts w:ascii="Times New Roman" w:eastAsia="Calibri" w:hAnsi="Times New Roman" w:cs="Times New Roman"/>
          <w:kern w:val="0"/>
          <w:sz w:val="28"/>
          <w:szCs w:val="28"/>
          <w:lang w:val="ru-RU"/>
          <w14:ligatures w14:val="none"/>
        </w:rPr>
        <w:t xml:space="preserve"> </w:t>
      </w:r>
      <m:oMath>
        <m:sSub>
          <m:sSubPr>
            <m:ctrlPr>
              <w:rPr>
                <w:rFonts w:ascii="Cambria Math" w:eastAsia="Calibri" w:hAnsi="Cambria Math" w:cs="Times New Roman"/>
                <w:i/>
                <w:kern w:val="0"/>
                <w:sz w:val="28"/>
                <w:szCs w:val="28"/>
                <w:lang w:val="uk-UA"/>
                <w14:ligatures w14:val="none"/>
              </w:rPr>
            </m:ctrlPr>
          </m:sSubPr>
          <m:e>
            <m:r>
              <w:rPr>
                <w:rFonts w:ascii="Cambria Math" w:eastAsia="Calibri" w:hAnsi="Cambria Math" w:cs="Times New Roman"/>
                <w:kern w:val="0"/>
                <w:sz w:val="28"/>
                <w:szCs w:val="28"/>
                <w:lang w:val="en-US"/>
                <w14:ligatures w14:val="none"/>
              </w:rPr>
              <m:t>F</m:t>
            </m:r>
          </m:e>
          <m:sub>
            <m:r>
              <w:rPr>
                <w:rFonts w:ascii="Cambria Math" w:eastAsia="Calibri" w:hAnsi="Cambria Math" w:cs="Times New Roman"/>
                <w:kern w:val="0"/>
                <w:sz w:val="28"/>
                <w:szCs w:val="28"/>
                <w:lang w:val="ru-RU"/>
                <w14:ligatures w14:val="none"/>
              </w:rPr>
              <m:t>ч.ореб.</m:t>
            </m:r>
          </m:sub>
        </m:sSub>
        <m:r>
          <w:rPr>
            <w:rFonts w:ascii="Cambria Math" w:eastAsia="Calibri" w:hAnsi="Cambria Math" w:cs="Times New Roman"/>
            <w:kern w:val="0"/>
            <w:sz w:val="28"/>
            <w:szCs w:val="28"/>
            <w:lang w:val="uk-UA"/>
            <w14:ligatures w14:val="none"/>
          </w:rPr>
          <m:t>=</m:t>
        </m:r>
        <m:d>
          <m:dPr>
            <m:begChr m:val="["/>
            <m:endChr m:val="]"/>
            <m:ctrlPr>
              <w:rPr>
                <w:rFonts w:ascii="Cambria Math" w:eastAsia="Calibri" w:hAnsi="Cambria Math" w:cs="Times New Roman"/>
                <w:i/>
                <w:kern w:val="0"/>
                <w:sz w:val="28"/>
                <w:szCs w:val="28"/>
                <w:lang w:val="en-US"/>
                <w14:ligatures w14:val="none"/>
              </w:rPr>
            </m:ctrlPr>
          </m:dPr>
          <m:e>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A</m:t>
                </m:r>
              </m:e>
              <m:sub>
                <m:r>
                  <w:rPr>
                    <w:rFonts w:ascii="Cambria Math" w:eastAsia="Calibri" w:hAnsi="Cambria Math" w:cs="Times New Roman"/>
                    <w:kern w:val="0"/>
                    <w:sz w:val="28"/>
                    <w:szCs w:val="28"/>
                    <w:lang w:val="ru-RU"/>
                    <w14:ligatures w14:val="none"/>
                  </w:rPr>
                  <m:t>ч.ореб.</m:t>
                </m:r>
              </m:sub>
            </m:sSub>
            <m:r>
              <w:rPr>
                <w:rFonts w:ascii="Cambria Math" w:eastAsia="Calibri" w:hAnsi="Cambria Math" w:cs="Times New Roman"/>
                <w:kern w:val="0"/>
                <w:sz w:val="28"/>
                <w:szCs w:val="28"/>
                <w:lang w:val="ru-RU"/>
                <w14:ligatures w14:val="none"/>
              </w:rPr>
              <m:t>(</m:t>
            </m:r>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δ</m:t>
                </m:r>
              </m:e>
              <m:sub>
                <m:r>
                  <w:rPr>
                    <w:rFonts w:ascii="Cambria Math" w:eastAsia="Calibri" w:hAnsi="Cambria Math" w:cs="Times New Roman"/>
                    <w:kern w:val="0"/>
                    <w:sz w:val="28"/>
                    <w:szCs w:val="28"/>
                    <w:lang w:val="ru-RU"/>
                    <w14:ligatures w14:val="none"/>
                  </w:rPr>
                  <m:t>пр</m:t>
                </m:r>
              </m:sub>
            </m:sSub>
            <m:r>
              <w:rPr>
                <w:rFonts w:ascii="Cambria Math" w:eastAsia="Calibri" w:hAnsi="Cambria Math" w:cs="Times New Roman"/>
                <w:kern w:val="0"/>
                <w:sz w:val="28"/>
                <w:szCs w:val="28"/>
                <w:lang w:val="ru-RU"/>
                <w14:ligatures w14:val="none"/>
              </w:rPr>
              <m:t>∙</m:t>
            </m:r>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n</m:t>
                </m:r>
              </m:e>
              <m:sub>
                <m:r>
                  <w:rPr>
                    <w:rFonts w:ascii="Cambria Math" w:eastAsia="Calibri" w:hAnsi="Cambria Math" w:cs="Times New Roman"/>
                    <w:kern w:val="0"/>
                    <w:sz w:val="28"/>
                    <w:szCs w:val="28"/>
                    <w:lang w:val="ru-RU"/>
                    <w14:ligatures w14:val="none"/>
                  </w:rPr>
                  <m:t>пр</m:t>
                </m:r>
              </m:sub>
            </m:sSub>
            <m:d>
              <m:dPr>
                <m:ctrlPr>
                  <w:rPr>
                    <w:rFonts w:ascii="Cambria Math" w:eastAsia="Calibri" w:hAnsi="Cambria Math" w:cs="Times New Roman"/>
                    <w:i/>
                    <w:kern w:val="0"/>
                    <w:sz w:val="28"/>
                    <w:szCs w:val="28"/>
                    <w:lang w:val="en-US"/>
                    <w14:ligatures w14:val="none"/>
                  </w:rPr>
                </m:ctrlPr>
              </m:dPr>
              <m:e>
                <m:r>
                  <w:rPr>
                    <w:rFonts w:ascii="Cambria Math" w:eastAsia="Calibri" w:hAnsi="Cambria Math" w:cs="Times New Roman"/>
                    <w:kern w:val="0"/>
                    <w:sz w:val="28"/>
                    <w:szCs w:val="28"/>
                    <w:lang w:val="ru-RU"/>
                    <w14:ligatures w14:val="none"/>
                  </w:rPr>
                  <m:t>2∙</m:t>
                </m:r>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Z</m:t>
                    </m:r>
                  </m:e>
                  <m:sub>
                    <m:r>
                      <w:rPr>
                        <w:rFonts w:ascii="Cambria Math" w:eastAsia="Calibri" w:hAnsi="Cambria Math" w:cs="Times New Roman"/>
                        <w:kern w:val="0"/>
                        <w:sz w:val="28"/>
                        <w:szCs w:val="28"/>
                        <w:lang w:val="ru-RU"/>
                        <w14:ligatures w14:val="none"/>
                      </w:rPr>
                      <m:t>н,</m:t>
                    </m:r>
                    <m:r>
                      <w:rPr>
                        <w:rFonts w:ascii="Cambria Math" w:eastAsia="Calibri" w:hAnsi="Cambria Math" w:cs="Times New Roman"/>
                        <w:kern w:val="0"/>
                        <w:sz w:val="28"/>
                        <w:szCs w:val="28"/>
                        <w:lang w:val="en-US"/>
                        <w14:ligatures w14:val="none"/>
                      </w:rPr>
                      <m:t>y</m:t>
                    </m:r>
                  </m:sub>
                </m:sSub>
                <m:r>
                  <w:rPr>
                    <w:rFonts w:ascii="Cambria Math" w:eastAsia="Calibri" w:hAnsi="Cambria Math" w:cs="Times New Roman"/>
                    <w:kern w:val="0"/>
                    <w:sz w:val="28"/>
                    <w:szCs w:val="28"/>
                    <w:lang w:val="ru-RU"/>
                    <w14:ligatures w14:val="none"/>
                  </w:rPr>
                  <m:t>-1</m:t>
                </m:r>
              </m:e>
            </m:d>
            <m:r>
              <w:rPr>
                <w:rFonts w:ascii="Cambria Math" w:eastAsia="Calibri" w:hAnsi="Cambria Math" w:cs="Times New Roman"/>
                <w:kern w:val="0"/>
                <w:sz w:val="28"/>
                <w:szCs w:val="28"/>
                <w:lang w:val="ru-RU"/>
                <w14:ligatures w14:val="none"/>
              </w:rPr>
              <m:t>+</m:t>
            </m:r>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δ</m:t>
                </m:r>
              </m:e>
              <m:sub>
                <m:r>
                  <w:rPr>
                    <w:rFonts w:ascii="Cambria Math" w:eastAsia="Calibri" w:hAnsi="Cambria Math" w:cs="Times New Roman"/>
                    <w:kern w:val="0"/>
                    <w:sz w:val="28"/>
                    <w:szCs w:val="28"/>
                    <w:lang w:val="en-US"/>
                    <w14:ligatures w14:val="none"/>
                  </w:rPr>
                  <m:t>k</m:t>
                </m:r>
              </m:sub>
            </m:sSub>
            <m:r>
              <w:rPr>
                <w:rFonts w:ascii="Cambria Math" w:eastAsia="Calibri" w:hAnsi="Cambria Math" w:cs="Times New Roman"/>
                <w:kern w:val="0"/>
                <w:sz w:val="28"/>
                <w:szCs w:val="28"/>
                <w:lang w:val="ru-RU"/>
                <w14:ligatures w14:val="none"/>
              </w:rPr>
              <m:t>∙2∙</m:t>
            </m:r>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Z</m:t>
                </m:r>
              </m:e>
              <m:sub>
                <m:r>
                  <w:rPr>
                    <w:rFonts w:ascii="Cambria Math" w:eastAsia="Calibri" w:hAnsi="Cambria Math" w:cs="Times New Roman"/>
                    <w:kern w:val="0"/>
                    <w:sz w:val="28"/>
                    <w:szCs w:val="28"/>
                    <w:lang w:val="ru-RU"/>
                    <w14:ligatures w14:val="none"/>
                  </w:rPr>
                  <m:t>н,</m:t>
                </m:r>
                <m:r>
                  <w:rPr>
                    <w:rFonts w:ascii="Cambria Math" w:eastAsia="Calibri" w:hAnsi="Cambria Math" w:cs="Times New Roman"/>
                    <w:kern w:val="0"/>
                    <w:sz w:val="28"/>
                    <w:szCs w:val="28"/>
                    <w:lang w:val="en-US"/>
                    <w14:ligatures w14:val="none"/>
                  </w:rPr>
                  <m:t>y</m:t>
                </m:r>
              </m:sub>
            </m:sSub>
            <m:d>
              <m:dPr>
                <m:ctrlPr>
                  <w:rPr>
                    <w:rFonts w:ascii="Cambria Math" w:eastAsia="Calibri" w:hAnsi="Cambria Math" w:cs="Times New Roman"/>
                    <w:i/>
                    <w:kern w:val="0"/>
                    <w:sz w:val="28"/>
                    <w:szCs w:val="28"/>
                    <w:lang w:val="en-US"/>
                    <w14:ligatures w14:val="none"/>
                  </w:rPr>
                </m:ctrlPr>
              </m:dPr>
              <m:e>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n</m:t>
                    </m:r>
                  </m:e>
                  <m:sub>
                    <m:r>
                      <w:rPr>
                        <w:rFonts w:ascii="Cambria Math" w:eastAsia="Calibri" w:hAnsi="Cambria Math" w:cs="Times New Roman"/>
                        <w:kern w:val="0"/>
                        <w:sz w:val="28"/>
                        <w:szCs w:val="28"/>
                        <w:lang w:val="ru-RU"/>
                        <w14:ligatures w14:val="none"/>
                      </w:rPr>
                      <m:t>пр</m:t>
                    </m:r>
                  </m:sub>
                </m:sSub>
                <m:r>
                  <w:rPr>
                    <w:rFonts w:ascii="Cambria Math" w:eastAsia="Calibri" w:hAnsi="Cambria Math" w:cs="Times New Roman"/>
                    <w:kern w:val="0"/>
                    <w:sz w:val="28"/>
                    <w:szCs w:val="28"/>
                    <w:lang w:val="ru-RU"/>
                    <w14:ligatures w14:val="none"/>
                  </w:rPr>
                  <m:t>-1</m:t>
                </m:r>
                <m:ctrlPr>
                  <w:rPr>
                    <w:rFonts w:ascii="Cambria Math" w:eastAsia="Calibri" w:hAnsi="Cambria Math" w:cs="Times New Roman"/>
                    <w:i/>
                    <w:kern w:val="0"/>
                    <w:sz w:val="28"/>
                    <w:szCs w:val="28"/>
                    <w:lang w:val="ru-RU"/>
                    <w14:ligatures w14:val="none"/>
                  </w:rPr>
                </m:ctrlPr>
              </m:e>
            </m:d>
            <m:r>
              <w:rPr>
                <w:rFonts w:ascii="Cambria Math" w:eastAsia="Calibri" w:hAnsi="Cambria Math" w:cs="Times New Roman"/>
                <w:kern w:val="0"/>
                <w:sz w:val="28"/>
                <w:szCs w:val="28"/>
                <w:lang w:val="ru-RU"/>
                <w14:ligatures w14:val="none"/>
              </w:rPr>
              <m:t>)</m:t>
            </m:r>
          </m:e>
        </m:d>
      </m:oMath>
    </w:p>
    <w:p w14:paraId="2E412889" w14:textId="77777777" w:rsidR="00D26790" w:rsidRDefault="00D26790" w:rsidP="00F332F4">
      <w:pPr>
        <w:spacing w:line="360" w:lineRule="auto"/>
        <w:ind w:firstLine="709"/>
        <w:jc w:val="both"/>
        <w:rPr>
          <w:rFonts w:ascii="Times New Roman" w:eastAsia="Calibri" w:hAnsi="Times New Roman" w:cs="Times New Roman"/>
          <w:iCs/>
          <w:kern w:val="0"/>
          <w:sz w:val="28"/>
          <w:szCs w:val="28"/>
          <w:lang w:val="ru-RU"/>
          <w14:ligatures w14:val="none"/>
        </w:rPr>
      </w:pPr>
      <w:r>
        <w:rPr>
          <w:rFonts w:ascii="Times New Roman" w:eastAsia="Calibri" w:hAnsi="Times New Roman" w:cs="Times New Roman"/>
          <w:iCs/>
          <w:kern w:val="0"/>
          <w:sz w:val="28"/>
          <w:szCs w:val="28"/>
          <w:lang w:val="ru-RU"/>
          <w14:ligatures w14:val="none"/>
        </w:rPr>
        <w:t>та</w:t>
      </w:r>
    </w:p>
    <w:p w14:paraId="626F9E91" w14:textId="55D38278" w:rsidR="00D26790" w:rsidRDefault="00000000" w:rsidP="00F332F4">
      <w:pPr>
        <w:spacing w:line="360" w:lineRule="auto"/>
        <w:ind w:firstLine="709"/>
        <w:jc w:val="both"/>
        <w:rPr>
          <w:rFonts w:ascii="Times New Roman" w:eastAsia="Calibri" w:hAnsi="Times New Roman" w:cs="Times New Roman"/>
          <w:kern w:val="0"/>
          <w:sz w:val="28"/>
          <w:szCs w:val="28"/>
          <w14:ligatures w14:val="none"/>
        </w:rPr>
      </w:pPr>
      <m:oMathPara>
        <m:oMath>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lang w:val="en-US"/>
                  <w14:ligatures w14:val="none"/>
                </w:rPr>
                <m:t>F</m:t>
              </m:r>
            </m:e>
            <m:sub>
              <m:r>
                <w:rPr>
                  <w:rFonts w:ascii="Cambria Math" w:eastAsia="Calibri" w:hAnsi="Cambria Math" w:cs="Times New Roman"/>
                  <w:kern w:val="0"/>
                  <w:sz w:val="28"/>
                  <w:szCs w:val="28"/>
                  <w14:ligatures w14:val="none"/>
                </w:rPr>
                <m:t>ч.в</m:t>
              </m:r>
              <m:r>
                <w:rPr>
                  <w:rFonts w:ascii="Cambria Math" w:eastAsia="Calibri" w:hAnsi="Cambria Math" w:cs="Times New Roman"/>
                  <w:kern w:val="0"/>
                  <w:sz w:val="28"/>
                  <w:szCs w:val="28"/>
                  <w:lang w:val="uk-UA"/>
                  <w14:ligatures w14:val="none"/>
                </w:rPr>
                <m:t>і</m:t>
              </m:r>
              <m:r>
                <w:rPr>
                  <w:rFonts w:ascii="Cambria Math" w:eastAsia="Calibri" w:hAnsi="Cambria Math" w:cs="Times New Roman"/>
                  <w:kern w:val="0"/>
                  <w:sz w:val="28"/>
                  <w:szCs w:val="28"/>
                  <w14:ligatures w14:val="none"/>
                </w:rPr>
                <m:t>д.</m:t>
              </m:r>
            </m:sub>
          </m:sSub>
          <m:r>
            <w:rPr>
              <w:rFonts w:ascii="Cambria Math" w:eastAsia="Calibri" w:hAnsi="Cambria Math" w:cs="Times New Roman"/>
              <w:kern w:val="0"/>
              <w:sz w:val="28"/>
              <w:szCs w:val="28"/>
              <w14:ligatures w14:val="none"/>
            </w:rPr>
            <m:t>=</m:t>
          </m:r>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A</m:t>
              </m:r>
            </m:e>
            <m:sub>
              <m:r>
                <w:rPr>
                  <w:rFonts w:ascii="Cambria Math" w:eastAsia="Calibri" w:hAnsi="Cambria Math" w:cs="Times New Roman"/>
                  <w:kern w:val="0"/>
                  <w:sz w:val="28"/>
                  <w:szCs w:val="28"/>
                  <w:lang w:val="uk-UA"/>
                  <w14:ligatures w14:val="none"/>
                </w:rPr>
                <m:t>ч.від.</m:t>
              </m:r>
            </m:sub>
          </m:sSub>
          <m:r>
            <w:rPr>
              <w:rFonts w:ascii="Cambria Math" w:eastAsia="Calibri" w:hAnsi="Cambria Math" w:cs="Times New Roman"/>
              <w:kern w:val="0"/>
              <w:sz w:val="28"/>
              <w:szCs w:val="28"/>
              <w14:ligatures w14:val="none"/>
            </w:rPr>
            <m:t>∙</m:t>
          </m:r>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В</m:t>
              </m:r>
            </m:e>
            <m:sub>
              <m:r>
                <w:rPr>
                  <w:rFonts w:ascii="Cambria Math" w:eastAsia="Calibri" w:hAnsi="Cambria Math" w:cs="Times New Roman"/>
                  <w:kern w:val="0"/>
                  <w:sz w:val="28"/>
                  <w:szCs w:val="28"/>
                  <w14:ligatures w14:val="none"/>
                </w:rPr>
                <m:t>ч.від.</m:t>
              </m:r>
            </m:sub>
          </m:sSub>
          <m:r>
            <w:rPr>
              <w:rFonts w:ascii="Cambria Math" w:eastAsia="Calibri" w:hAnsi="Cambria Math" w:cs="Times New Roman"/>
              <w:kern w:val="0"/>
              <w:sz w:val="28"/>
              <w:szCs w:val="28"/>
              <w14:ligatures w14:val="none"/>
            </w:rPr>
            <m:t>∙2∙</m:t>
          </m:r>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Z</m:t>
              </m:r>
            </m:e>
            <m:sub>
              <m:r>
                <w:rPr>
                  <w:rFonts w:ascii="Cambria Math" w:eastAsia="Calibri" w:hAnsi="Cambria Math" w:cs="Times New Roman"/>
                  <w:kern w:val="0"/>
                  <w:sz w:val="28"/>
                  <w:szCs w:val="28"/>
                  <w14:ligatures w14:val="none"/>
                </w:rPr>
                <m:t>н,y</m:t>
              </m:r>
            </m:sub>
          </m:sSub>
          <m:r>
            <w:rPr>
              <w:rFonts w:ascii="Cambria Math" w:eastAsia="Calibri" w:hAnsi="Cambria Math" w:cs="Times New Roman"/>
              <w:kern w:val="0"/>
              <w:sz w:val="28"/>
              <w:szCs w:val="28"/>
              <w14:ligatures w14:val="none"/>
            </w:rPr>
            <m:t>-</m:t>
          </m:r>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A</m:t>
              </m:r>
            </m:e>
            <m:sub>
              <m:r>
                <w:rPr>
                  <w:rFonts w:ascii="Cambria Math" w:eastAsia="Calibri" w:hAnsi="Cambria Math" w:cs="Times New Roman"/>
                  <w:kern w:val="0"/>
                  <w:sz w:val="28"/>
                  <w:szCs w:val="28"/>
                  <w:lang w:val="uk-UA"/>
                  <w14:ligatures w14:val="none"/>
                </w:rPr>
                <m:t>ч.від.</m:t>
              </m:r>
            </m:sub>
          </m:sSub>
          <m:r>
            <w:rPr>
              <w:rFonts w:ascii="Cambria Math" w:eastAsia="Calibri" w:hAnsi="Cambria Math" w:cs="Times New Roman"/>
              <w:kern w:val="0"/>
              <w:sz w:val="28"/>
              <w:szCs w:val="28"/>
              <w14:ligatures w14:val="none"/>
            </w:rPr>
            <m:t>∙</m:t>
          </m:r>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В</m:t>
              </m:r>
            </m:e>
            <m:sub>
              <m:r>
                <w:rPr>
                  <w:rFonts w:ascii="Cambria Math" w:eastAsia="Calibri" w:hAnsi="Cambria Math" w:cs="Times New Roman"/>
                  <w:kern w:val="0"/>
                  <w:sz w:val="28"/>
                  <w:szCs w:val="28"/>
                  <w14:ligatures w14:val="none"/>
                </w:rPr>
                <m:t>ч.від.</m:t>
              </m:r>
            </m:sub>
          </m:sSub>
        </m:oMath>
      </m:oMathPara>
    </w:p>
    <w:p w14:paraId="66D1BC3A" w14:textId="77777777" w:rsidR="00D26790" w:rsidRDefault="00D26790" w:rsidP="00F332F4">
      <w:pPr>
        <w:spacing w:line="360" w:lineRule="auto"/>
        <w:ind w:firstLine="709"/>
        <w:jc w:val="both"/>
        <w:rPr>
          <w:rFonts w:ascii="Times New Roman" w:eastAsia="Calibri" w:hAnsi="Times New Roman" w:cs="Times New Roman"/>
          <w:kern w:val="0"/>
          <w:sz w:val="28"/>
          <w:szCs w:val="28"/>
          <w:lang w:val="uk-UA"/>
          <w14:ligatures w14:val="none"/>
        </w:rPr>
      </w:pPr>
      <w:r w:rsidRPr="00D26790">
        <w:rPr>
          <w:rFonts w:ascii="Times New Roman" w:eastAsia="Calibri" w:hAnsi="Times New Roman" w:cs="Times New Roman"/>
          <w:kern w:val="0"/>
          <w:sz w:val="28"/>
          <w:szCs w:val="28"/>
          <w14:ligatures w14:val="none"/>
        </w:rPr>
        <w:t xml:space="preserve">де </w:t>
      </w:r>
      <w:r w:rsidRPr="00D26790">
        <w:rPr>
          <w:rFonts w:ascii="Times New Roman" w:eastAsia="Calibri" w:hAnsi="Times New Roman" w:cs="Times New Roman"/>
          <w:i/>
          <w:iCs/>
          <w:kern w:val="0"/>
          <w:sz w:val="28"/>
          <w:szCs w:val="28"/>
          <w14:ligatures w14:val="none"/>
        </w:rPr>
        <w:t>F</w:t>
      </w:r>
      <w:r w:rsidRPr="00D26790">
        <w:rPr>
          <w:rFonts w:ascii="Times New Roman" w:eastAsia="Calibri" w:hAnsi="Times New Roman" w:cs="Times New Roman"/>
          <w:i/>
          <w:iCs/>
          <w:kern w:val="0"/>
          <w:sz w:val="28"/>
          <w:szCs w:val="28"/>
          <w:vertAlign w:val="subscript"/>
          <w14:ligatures w14:val="none"/>
        </w:rPr>
        <w:t>ч.ореб</w:t>
      </w:r>
      <w:r w:rsidRPr="00D26790">
        <w:rPr>
          <w:rFonts w:ascii="Times New Roman" w:eastAsia="Calibri" w:hAnsi="Times New Roman" w:cs="Times New Roman"/>
          <w:kern w:val="0"/>
          <w:sz w:val="28"/>
          <w:szCs w:val="28"/>
          <w:vertAlign w:val="subscript"/>
          <w14:ligatures w14:val="none"/>
        </w:rPr>
        <w:t>.​</w:t>
      </w:r>
      <w:r w:rsidRPr="00D26790">
        <w:rPr>
          <w:rFonts w:ascii="Times New Roman" w:eastAsia="Calibri" w:hAnsi="Times New Roman" w:cs="Times New Roman"/>
          <w:kern w:val="0"/>
          <w:sz w:val="28"/>
          <w:szCs w:val="28"/>
          <w14:ligatures w14:val="none"/>
        </w:rPr>
        <w:t xml:space="preserve"> і </w:t>
      </w:r>
      <w:r w:rsidRPr="00D26790">
        <w:rPr>
          <w:rFonts w:ascii="Times New Roman" w:eastAsia="Calibri" w:hAnsi="Times New Roman" w:cs="Times New Roman"/>
          <w:i/>
          <w:iCs/>
          <w:kern w:val="0"/>
          <w:sz w:val="28"/>
          <w:szCs w:val="28"/>
          <w14:ligatures w14:val="none"/>
        </w:rPr>
        <w:t>F</w:t>
      </w:r>
      <w:r w:rsidRPr="00D26790">
        <w:rPr>
          <w:rFonts w:ascii="Times New Roman" w:eastAsia="Calibri" w:hAnsi="Times New Roman" w:cs="Times New Roman"/>
          <w:i/>
          <w:iCs/>
          <w:kern w:val="0"/>
          <w:sz w:val="28"/>
          <w:szCs w:val="28"/>
          <w:vertAlign w:val="subscript"/>
          <w14:ligatures w14:val="none"/>
        </w:rPr>
        <w:t>ч.</w:t>
      </w:r>
      <w:r w:rsidRPr="00D26790">
        <w:rPr>
          <w:rFonts w:ascii="Times New Roman" w:eastAsia="Calibri" w:hAnsi="Times New Roman" w:cs="Times New Roman"/>
          <w:i/>
          <w:iCs/>
          <w:kern w:val="0"/>
          <w:sz w:val="28"/>
          <w:szCs w:val="28"/>
          <w:vertAlign w:val="subscript"/>
          <w:lang w:val="uk-UA"/>
          <w14:ligatures w14:val="none"/>
        </w:rPr>
        <w:t>від</w:t>
      </w:r>
      <w:r w:rsidRPr="00D26790">
        <w:rPr>
          <w:rFonts w:ascii="Times New Roman" w:eastAsia="Calibri" w:hAnsi="Times New Roman" w:cs="Times New Roman"/>
          <w:kern w:val="0"/>
          <w:sz w:val="28"/>
          <w:szCs w:val="28"/>
          <w:vertAlign w:val="subscript"/>
          <w14:ligatures w14:val="none"/>
        </w:rPr>
        <w:t xml:space="preserve">.​ </w:t>
      </w:r>
      <w:r>
        <w:rPr>
          <w:rFonts w:ascii="Times New Roman" w:eastAsia="Calibri" w:hAnsi="Times New Roman" w:cs="Times New Roman"/>
          <w:kern w:val="0"/>
          <w:sz w:val="28"/>
          <w:szCs w:val="28"/>
          <w:lang w:val="uk-UA"/>
          <w14:ligatures w14:val="none"/>
        </w:rPr>
        <w:t>-</w:t>
      </w:r>
      <w:r w:rsidRPr="00D26790">
        <w:rPr>
          <w:rFonts w:ascii="Times New Roman" w:eastAsia="Calibri" w:hAnsi="Times New Roman" w:cs="Times New Roman"/>
          <w:kern w:val="0"/>
          <w:sz w:val="28"/>
          <w:szCs w:val="28"/>
          <w14:ligatures w14:val="none"/>
        </w:rPr>
        <w:t xml:space="preserve"> площі теплообмінної поверхні оребреної та відкритої частин для одного потоку відповідно, м²; </w:t>
      </w:r>
      <w:r w:rsidRPr="00D26790">
        <w:rPr>
          <w:rFonts w:ascii="Times New Roman" w:eastAsia="Calibri" w:hAnsi="Times New Roman" w:cs="Times New Roman"/>
          <w:i/>
          <w:iCs/>
          <w:kern w:val="0"/>
          <w:sz w:val="28"/>
          <w:szCs w:val="28"/>
          <w14:ligatures w14:val="none"/>
        </w:rPr>
        <w:t>A</w:t>
      </w:r>
      <w:r w:rsidRPr="00D26790">
        <w:rPr>
          <w:rFonts w:ascii="Times New Roman" w:eastAsia="Calibri" w:hAnsi="Times New Roman" w:cs="Times New Roman"/>
          <w:i/>
          <w:iCs/>
          <w:kern w:val="0"/>
          <w:sz w:val="28"/>
          <w:szCs w:val="28"/>
          <w:vertAlign w:val="subscript"/>
          <w14:ligatures w14:val="none"/>
        </w:rPr>
        <w:t>ч.ореб</w:t>
      </w:r>
      <w:r w:rsidRPr="00D26790">
        <w:rPr>
          <w:rFonts w:ascii="Times New Roman" w:eastAsia="Calibri" w:hAnsi="Times New Roman" w:cs="Times New Roman"/>
          <w:kern w:val="0"/>
          <w:sz w:val="28"/>
          <w:szCs w:val="28"/>
          <w:vertAlign w:val="subscript"/>
          <w14:ligatures w14:val="none"/>
        </w:rPr>
        <w:t xml:space="preserve">.​ </w:t>
      </w:r>
      <w:r>
        <w:rPr>
          <w:rFonts w:ascii="Times New Roman" w:eastAsia="Calibri" w:hAnsi="Times New Roman" w:cs="Times New Roman"/>
          <w:kern w:val="0"/>
          <w:sz w:val="28"/>
          <w:szCs w:val="28"/>
          <w:lang w:val="uk-UA"/>
          <w14:ligatures w14:val="none"/>
        </w:rPr>
        <w:t>-</w:t>
      </w:r>
      <w:r w:rsidRPr="00D26790">
        <w:rPr>
          <w:rFonts w:ascii="Times New Roman" w:eastAsia="Calibri" w:hAnsi="Times New Roman" w:cs="Times New Roman"/>
          <w:kern w:val="0"/>
          <w:sz w:val="28"/>
          <w:szCs w:val="28"/>
          <w14:ligatures w14:val="none"/>
        </w:rPr>
        <w:t xml:space="preserve"> довжина оребреної частини, м; </w:t>
      </w:r>
      <w:r w:rsidRPr="00EE418B">
        <w:rPr>
          <w:rFonts w:ascii="Times New Roman" w:eastAsia="Calibri" w:hAnsi="Times New Roman" w:cs="Times New Roman"/>
          <w:i/>
          <w:iCs/>
          <w:kern w:val="0"/>
          <w:sz w:val="28"/>
          <w:szCs w:val="28"/>
          <w14:ligatures w14:val="none"/>
        </w:rPr>
        <w:t>A</w:t>
      </w:r>
      <w:r w:rsidRPr="00EE418B">
        <w:rPr>
          <w:rFonts w:ascii="Times New Roman" w:eastAsia="Calibri" w:hAnsi="Times New Roman" w:cs="Times New Roman"/>
          <w:i/>
          <w:iCs/>
          <w:kern w:val="0"/>
          <w:sz w:val="28"/>
          <w:szCs w:val="28"/>
          <w:vertAlign w:val="subscript"/>
          <w14:ligatures w14:val="none"/>
        </w:rPr>
        <w:t>ч.</w:t>
      </w:r>
      <w:r w:rsidR="00EE418B" w:rsidRPr="00EE418B">
        <w:rPr>
          <w:rFonts w:ascii="Times New Roman" w:eastAsia="Calibri" w:hAnsi="Times New Roman" w:cs="Times New Roman"/>
          <w:i/>
          <w:iCs/>
          <w:kern w:val="0"/>
          <w:sz w:val="28"/>
          <w:szCs w:val="28"/>
          <w:vertAlign w:val="subscript"/>
          <w:lang w:val="uk-UA"/>
          <w14:ligatures w14:val="none"/>
        </w:rPr>
        <w:t>від</w:t>
      </w:r>
      <w:r w:rsidRPr="00EE418B">
        <w:rPr>
          <w:rFonts w:ascii="Times New Roman" w:eastAsia="Calibri" w:hAnsi="Times New Roman" w:cs="Times New Roman"/>
          <w:kern w:val="0"/>
          <w:sz w:val="28"/>
          <w:szCs w:val="28"/>
          <w:vertAlign w:val="subscript"/>
          <w14:ligatures w14:val="none"/>
        </w:rPr>
        <w:t xml:space="preserve">.​ </w:t>
      </w:r>
      <w:r w:rsidRPr="00D26790">
        <w:rPr>
          <w:rFonts w:ascii="Times New Roman" w:eastAsia="Calibri" w:hAnsi="Times New Roman" w:cs="Times New Roman"/>
          <w:kern w:val="0"/>
          <w:sz w:val="28"/>
          <w:szCs w:val="28"/>
          <w14:ligatures w14:val="none"/>
        </w:rPr>
        <w:t xml:space="preserve">і </w:t>
      </w:r>
      <w:r w:rsidRPr="00EE418B">
        <w:rPr>
          <w:rFonts w:ascii="Times New Roman" w:eastAsia="Calibri" w:hAnsi="Times New Roman" w:cs="Times New Roman"/>
          <w:i/>
          <w:iCs/>
          <w:kern w:val="0"/>
          <w:sz w:val="28"/>
          <w:szCs w:val="28"/>
          <w14:ligatures w14:val="none"/>
        </w:rPr>
        <w:t>B</w:t>
      </w:r>
      <w:r w:rsidRPr="00EE418B">
        <w:rPr>
          <w:rFonts w:ascii="Times New Roman" w:eastAsia="Calibri" w:hAnsi="Times New Roman" w:cs="Times New Roman"/>
          <w:i/>
          <w:iCs/>
          <w:kern w:val="0"/>
          <w:sz w:val="28"/>
          <w:szCs w:val="28"/>
          <w:vertAlign w:val="subscript"/>
          <w14:ligatures w14:val="none"/>
        </w:rPr>
        <w:t>ч.</w:t>
      </w:r>
      <w:r w:rsidR="00EE418B" w:rsidRPr="00EE418B">
        <w:rPr>
          <w:rFonts w:ascii="Times New Roman" w:eastAsia="Calibri" w:hAnsi="Times New Roman" w:cs="Times New Roman"/>
          <w:i/>
          <w:iCs/>
          <w:kern w:val="0"/>
          <w:sz w:val="28"/>
          <w:szCs w:val="28"/>
          <w:vertAlign w:val="subscript"/>
          <w:lang w:val="uk-UA"/>
          <w14:ligatures w14:val="none"/>
        </w:rPr>
        <w:t>від</w:t>
      </w:r>
      <w:r w:rsidRPr="00EE418B">
        <w:rPr>
          <w:rFonts w:ascii="Times New Roman" w:eastAsia="Calibri" w:hAnsi="Times New Roman" w:cs="Times New Roman"/>
          <w:kern w:val="0"/>
          <w:sz w:val="28"/>
          <w:szCs w:val="28"/>
          <w:vertAlign w:val="subscript"/>
          <w14:ligatures w14:val="none"/>
        </w:rPr>
        <w:t>.​</w:t>
      </w:r>
      <w:r w:rsidRPr="00D26790">
        <w:rPr>
          <w:rFonts w:ascii="Times New Roman" w:eastAsia="Calibri" w:hAnsi="Times New Roman" w:cs="Times New Roman"/>
          <w:kern w:val="0"/>
          <w:sz w:val="28"/>
          <w:szCs w:val="28"/>
          <w14:ligatures w14:val="none"/>
        </w:rPr>
        <w:t xml:space="preserve"> </w:t>
      </w:r>
      <w:r w:rsidR="00EE418B">
        <w:rPr>
          <w:rFonts w:ascii="Times New Roman" w:eastAsia="Calibri" w:hAnsi="Times New Roman" w:cs="Times New Roman"/>
          <w:kern w:val="0"/>
          <w:sz w:val="28"/>
          <w:szCs w:val="28"/>
          <w:lang w:val="uk-UA"/>
          <w14:ligatures w14:val="none"/>
        </w:rPr>
        <w:t>-</w:t>
      </w:r>
      <w:r w:rsidRPr="00D26790">
        <w:rPr>
          <w:rFonts w:ascii="Times New Roman" w:eastAsia="Calibri" w:hAnsi="Times New Roman" w:cs="Times New Roman"/>
          <w:kern w:val="0"/>
          <w:sz w:val="28"/>
          <w:szCs w:val="28"/>
          <w14:ligatures w14:val="none"/>
        </w:rPr>
        <w:t xml:space="preserve"> довжина та ширина відкритої частини відповідно, м.</w:t>
      </w:r>
    </w:p>
    <w:p w14:paraId="0B358192" w14:textId="3D4D36BC" w:rsidR="00EE418B" w:rsidRDefault="00EE418B" w:rsidP="00EE418B">
      <w:pPr>
        <w:spacing w:line="360" w:lineRule="auto"/>
        <w:ind w:firstLine="709"/>
        <w:jc w:val="both"/>
        <w:rPr>
          <w:rFonts w:ascii="Times New Roman" w:eastAsia="Calibri" w:hAnsi="Times New Roman" w:cs="Times New Roman"/>
          <w:kern w:val="0"/>
          <w:sz w:val="28"/>
          <w:szCs w:val="28"/>
          <w14:ligatures w14:val="none"/>
        </w:rPr>
      </w:pPr>
      <w:r w:rsidRPr="00EE418B">
        <w:rPr>
          <w:rFonts w:ascii="Times New Roman" w:eastAsia="Calibri" w:hAnsi="Times New Roman" w:cs="Times New Roman"/>
          <w:kern w:val="0"/>
          <w:sz w:val="28"/>
          <w:szCs w:val="28"/>
          <w14:ligatures w14:val="none"/>
        </w:rPr>
        <w:t>Чисельне моделювання проводилося із застосуванням усереднення диференціальних рівнянь збереження за Рейнольдсом із підключенням моделі турбулентності SST (k)-(</w:t>
      </w:r>
      <w:r>
        <w:rPr>
          <w:rFonts w:ascii="Times New Roman" w:eastAsia="Calibri" w:hAnsi="Times New Roman" w:cs="Times New Roman"/>
          <w:kern w:val="0"/>
          <w:sz w:val="28"/>
          <w:szCs w:val="28"/>
          <w14:ligatures w14:val="none"/>
        </w:rPr>
        <w:t>ω</w:t>
      </w:r>
      <w:r w:rsidRPr="00EE418B">
        <w:rPr>
          <w:rFonts w:ascii="Times New Roman" w:eastAsia="Calibri" w:hAnsi="Times New Roman" w:cs="Times New Roman"/>
          <w:kern w:val="0"/>
          <w:sz w:val="28"/>
          <w:szCs w:val="28"/>
          <w14:ligatures w14:val="none"/>
        </w:rPr>
        <w:t>), яка показала найкращу відповідність між результатами моделювання та експериментальними даними для пластинчастого рекуператора. У якості матеріалу пластин обрано алюміній із фізичними властивостями: (</w:t>
      </w:r>
      <w:r>
        <w:rPr>
          <w:rFonts w:ascii="Times New Roman" w:eastAsia="Calibri" w:hAnsi="Times New Roman" w:cs="Times New Roman"/>
          <w:kern w:val="0"/>
          <w:sz w:val="28"/>
          <w:szCs w:val="28"/>
          <w14:ligatures w14:val="none"/>
        </w:rPr>
        <w:t xml:space="preserve">ρ </w:t>
      </w:r>
      <w:r w:rsidRPr="00EE418B">
        <w:rPr>
          <w:rFonts w:ascii="Times New Roman" w:eastAsia="Calibri" w:hAnsi="Times New Roman" w:cs="Times New Roman"/>
          <w:kern w:val="0"/>
          <w:sz w:val="28"/>
          <w:szCs w:val="28"/>
          <w14:ligatures w14:val="none"/>
        </w:rPr>
        <w:t>= 2719 кг/м³, (C</w:t>
      </w:r>
      <w:r w:rsidRPr="00EE418B">
        <w:rPr>
          <w:rFonts w:ascii="Times New Roman" w:eastAsia="Calibri" w:hAnsi="Times New Roman" w:cs="Times New Roman"/>
          <w:kern w:val="0"/>
          <w:sz w:val="28"/>
          <w:szCs w:val="28"/>
          <w:vertAlign w:val="subscript"/>
          <w14:ligatures w14:val="none"/>
        </w:rPr>
        <w:t>p</w:t>
      </w:r>
      <w:r w:rsidRPr="00EE418B">
        <w:rPr>
          <w:rFonts w:ascii="Times New Roman" w:eastAsia="Calibri" w:hAnsi="Times New Roman" w:cs="Times New Roman"/>
          <w:kern w:val="0"/>
          <w:sz w:val="28"/>
          <w:szCs w:val="28"/>
          <w14:ligatures w14:val="none"/>
        </w:rPr>
        <w:t>, = 871 Дж/(кг·°C), (</w:t>
      </w:r>
      <w:r>
        <w:rPr>
          <w:rFonts w:ascii="Times New Roman" w:eastAsia="Calibri" w:hAnsi="Times New Roman" w:cs="Times New Roman"/>
          <w:kern w:val="0"/>
          <w:sz w:val="28"/>
          <w:szCs w:val="28"/>
          <w14:ligatures w14:val="none"/>
        </w:rPr>
        <w:t xml:space="preserve">λ </w:t>
      </w:r>
      <w:r w:rsidRPr="00EE418B">
        <w:rPr>
          <w:rFonts w:ascii="Times New Roman" w:eastAsia="Calibri" w:hAnsi="Times New Roman" w:cs="Times New Roman"/>
          <w:kern w:val="0"/>
          <w:sz w:val="28"/>
          <w:szCs w:val="28"/>
          <w14:ligatures w14:val="none"/>
        </w:rPr>
        <w:t>= 202,4 Вт/(м·°C). Моделювання теплопереносу та руху повітря проводилося у стаціонарному режимі, при цьому щільність газу враховувалася залежно від температури.</w:t>
      </w:r>
    </w:p>
    <w:p w14:paraId="7DEFF226" w14:textId="2E9E30F8" w:rsidR="00EE418B" w:rsidRPr="00EE418B" w:rsidRDefault="00397D39" w:rsidP="00397D39">
      <w:pPr>
        <w:spacing w:line="360" w:lineRule="auto"/>
        <w:jc w:val="both"/>
        <w:rPr>
          <w:rFonts w:ascii="Times New Roman" w:eastAsia="Calibri" w:hAnsi="Times New Roman" w:cs="Times New Roman"/>
          <w:kern w:val="0"/>
          <w:sz w:val="28"/>
          <w:szCs w:val="28"/>
          <w14:ligatures w14:val="none"/>
        </w:rPr>
      </w:pPr>
      <w:r w:rsidRPr="00397D39">
        <w:rPr>
          <w:rFonts w:ascii="Times New Roman" w:eastAsia="Calibri" w:hAnsi="Times New Roman" w:cs="Times New Roman"/>
          <w:noProof/>
          <w:kern w:val="0"/>
          <w:sz w:val="28"/>
          <w:szCs w:val="28"/>
          <w14:ligatures w14:val="none"/>
        </w:rPr>
        <w:lastRenderedPageBreak/>
        <w:drawing>
          <wp:inline distT="0" distB="0" distL="0" distR="0" wp14:anchorId="05C96939" wp14:editId="3C45E9C1">
            <wp:extent cx="5941060" cy="2759710"/>
            <wp:effectExtent l="0" t="0" r="2540" b="254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695"/>
                    <a:stretch/>
                  </pic:blipFill>
                  <pic:spPr bwMode="auto">
                    <a:xfrm>
                      <a:off x="0" y="0"/>
                      <a:ext cx="5941060" cy="2759710"/>
                    </a:xfrm>
                    <a:prstGeom prst="rect">
                      <a:avLst/>
                    </a:prstGeom>
                    <a:ln>
                      <a:noFill/>
                    </a:ln>
                    <a:extLst>
                      <a:ext uri="{53640926-AAD7-44D8-BBD7-CCE9431645EC}">
                        <a14:shadowObscured xmlns:a14="http://schemas.microsoft.com/office/drawing/2010/main"/>
                      </a:ext>
                    </a:extLst>
                  </pic:spPr>
                </pic:pic>
              </a:graphicData>
            </a:graphic>
          </wp:inline>
        </w:drawing>
      </w:r>
    </w:p>
    <w:p w14:paraId="30DA7669" w14:textId="77777777" w:rsidR="00397D39" w:rsidRDefault="00397D39" w:rsidP="00397D39">
      <w:pPr>
        <w:spacing w:line="360" w:lineRule="auto"/>
        <w:ind w:firstLine="709"/>
        <w:jc w:val="center"/>
        <w:rPr>
          <w:rFonts w:ascii="Times New Roman" w:eastAsia="Calibri" w:hAnsi="Times New Roman" w:cs="Times New Roman"/>
          <w:kern w:val="0"/>
          <w:sz w:val="28"/>
          <w:szCs w:val="28"/>
          <w:lang w:val="uk-UA"/>
          <w14:ligatures w14:val="none"/>
        </w:rPr>
      </w:pPr>
      <w:r w:rsidRPr="00397D39">
        <w:rPr>
          <w:rFonts w:ascii="Times New Roman" w:eastAsia="Calibri" w:hAnsi="Times New Roman" w:cs="Times New Roman"/>
          <w:kern w:val="0"/>
          <w:sz w:val="28"/>
          <w:szCs w:val="28"/>
          <w14:ligatures w14:val="none"/>
        </w:rPr>
        <w:t>Рис</w:t>
      </w:r>
      <w:r>
        <w:rPr>
          <w:rFonts w:ascii="Times New Roman" w:eastAsia="Calibri" w:hAnsi="Times New Roman" w:cs="Times New Roman"/>
          <w:kern w:val="0"/>
          <w:sz w:val="28"/>
          <w:szCs w:val="28"/>
          <w:lang w:val="uk-UA"/>
          <w14:ligatures w14:val="none"/>
        </w:rPr>
        <w:t>.4.</w:t>
      </w:r>
      <w:r w:rsidRPr="00397D39">
        <w:rPr>
          <w:rFonts w:ascii="Times New Roman" w:eastAsia="Calibri" w:hAnsi="Times New Roman" w:cs="Times New Roman"/>
          <w:kern w:val="0"/>
          <w:sz w:val="28"/>
          <w:szCs w:val="28"/>
          <w14:ligatures w14:val="none"/>
        </w:rPr>
        <w:t xml:space="preserve">2. Встановлені граничні умови для досліджуваних модифікацій: а </w:t>
      </w:r>
      <w:r>
        <w:rPr>
          <w:rFonts w:ascii="Times New Roman" w:eastAsia="Calibri" w:hAnsi="Times New Roman" w:cs="Times New Roman"/>
          <w:kern w:val="0"/>
          <w:sz w:val="28"/>
          <w:szCs w:val="28"/>
          <w:lang w:val="uk-UA"/>
          <w14:ligatures w14:val="none"/>
        </w:rPr>
        <w:t>-</w:t>
      </w:r>
      <w:r w:rsidRPr="00397D39">
        <w:rPr>
          <w:rFonts w:ascii="Times New Roman" w:eastAsia="Calibri" w:hAnsi="Times New Roman" w:cs="Times New Roman"/>
          <w:kern w:val="0"/>
          <w:sz w:val="28"/>
          <w:szCs w:val="28"/>
          <w14:ligatures w14:val="none"/>
        </w:rPr>
        <w:t xml:space="preserve"> початкова модель; б </w:t>
      </w:r>
      <w:r>
        <w:rPr>
          <w:rFonts w:ascii="Times New Roman" w:eastAsia="Calibri" w:hAnsi="Times New Roman" w:cs="Times New Roman"/>
          <w:kern w:val="0"/>
          <w:sz w:val="28"/>
          <w:szCs w:val="28"/>
          <w:lang w:val="uk-UA"/>
          <w14:ligatures w14:val="none"/>
        </w:rPr>
        <w:t>-</w:t>
      </w:r>
      <w:r w:rsidRPr="00397D39">
        <w:rPr>
          <w:rFonts w:ascii="Times New Roman" w:eastAsia="Calibri" w:hAnsi="Times New Roman" w:cs="Times New Roman"/>
          <w:kern w:val="0"/>
          <w:sz w:val="28"/>
          <w:szCs w:val="28"/>
          <w14:ligatures w14:val="none"/>
        </w:rPr>
        <w:t xml:space="preserve"> перша модифікація з П-подібним оребренням; в </w:t>
      </w:r>
      <w:r>
        <w:rPr>
          <w:rFonts w:ascii="Times New Roman" w:eastAsia="Calibri" w:hAnsi="Times New Roman" w:cs="Times New Roman"/>
          <w:kern w:val="0"/>
          <w:sz w:val="28"/>
          <w:szCs w:val="28"/>
          <w:lang w:val="uk-UA"/>
          <w14:ligatures w14:val="none"/>
        </w:rPr>
        <w:t>-</w:t>
      </w:r>
      <w:r w:rsidRPr="00397D39">
        <w:rPr>
          <w:rFonts w:ascii="Times New Roman" w:eastAsia="Calibri" w:hAnsi="Times New Roman" w:cs="Times New Roman"/>
          <w:kern w:val="0"/>
          <w:sz w:val="28"/>
          <w:szCs w:val="28"/>
          <w14:ligatures w14:val="none"/>
        </w:rPr>
        <w:t xml:space="preserve"> друга модифікація з оребренням у зоні максимального температурного перепаду</w:t>
      </w:r>
    </w:p>
    <w:p w14:paraId="1EAA2DDA" w14:textId="55F92D38" w:rsidR="00CF31AD" w:rsidRDefault="00CF31AD" w:rsidP="00CF31AD">
      <w:pPr>
        <w:spacing w:line="360" w:lineRule="auto"/>
        <w:ind w:firstLine="709"/>
        <w:jc w:val="both"/>
        <w:rPr>
          <w:rFonts w:ascii="Times New Roman" w:eastAsia="Calibri" w:hAnsi="Times New Roman" w:cs="Times New Roman"/>
          <w:kern w:val="0"/>
          <w:sz w:val="28"/>
          <w:szCs w:val="28"/>
          <w14:ligatures w14:val="none"/>
        </w:rPr>
      </w:pPr>
      <w:r w:rsidRPr="00CF31AD">
        <w:rPr>
          <w:rFonts w:ascii="Times New Roman" w:eastAsia="Calibri" w:hAnsi="Times New Roman" w:cs="Times New Roman"/>
          <w:kern w:val="0"/>
          <w:sz w:val="28"/>
          <w:szCs w:val="28"/>
          <w14:ligatures w14:val="none"/>
        </w:rPr>
        <w:t xml:space="preserve">Під час проведення чисельного розрахунку на першому етапі дослідження були отримані залежності температурної ефективності </w:t>
      </w:r>
      <w:r w:rsidRPr="00CF31AD">
        <w:rPr>
          <w:rFonts w:ascii="Times New Roman" w:eastAsia="Calibri" w:hAnsi="Times New Roman" w:cs="Times New Roman"/>
          <w:i/>
          <w:iCs/>
          <w:kern w:val="0"/>
          <w:sz w:val="28"/>
          <w:szCs w:val="28"/>
          <w14:ligatures w14:val="none"/>
        </w:rPr>
        <w:t>θ</w:t>
      </w:r>
      <w:r w:rsidRPr="00CF31AD">
        <w:rPr>
          <w:rFonts w:ascii="Times New Roman" w:eastAsia="Calibri" w:hAnsi="Times New Roman" w:cs="Times New Roman"/>
          <w:i/>
          <w:iCs/>
          <w:kern w:val="0"/>
          <w:sz w:val="28"/>
          <w:szCs w:val="28"/>
          <w:vertAlign w:val="subscript"/>
          <w14:ligatures w14:val="none"/>
        </w:rPr>
        <w:t>tн</w:t>
      </w:r>
      <w:r w:rsidRPr="00CF31AD">
        <w:rPr>
          <w:rFonts w:ascii="Times New Roman" w:eastAsia="Calibri" w:hAnsi="Times New Roman" w:cs="Times New Roman"/>
          <w:kern w:val="0"/>
          <w:sz w:val="28"/>
          <w:szCs w:val="28"/>
          <w14:ligatures w14:val="none"/>
        </w:rPr>
        <w:t xml:space="preserve">, перепаду повного тиску в каналі рекуператора </w:t>
      </w:r>
      <w:r w:rsidRPr="00CF31AD">
        <w:rPr>
          <w:rFonts w:ascii="Times New Roman" w:eastAsia="Calibri" w:hAnsi="Times New Roman" w:cs="Times New Roman"/>
          <w:i/>
          <w:iCs/>
          <w:kern w:val="0"/>
          <w:sz w:val="28"/>
          <w:szCs w:val="28"/>
          <w14:ligatures w14:val="none"/>
        </w:rPr>
        <w:t>∆P</w:t>
      </w:r>
      <w:r w:rsidRPr="00CF31AD">
        <w:rPr>
          <w:rFonts w:ascii="Times New Roman" w:eastAsia="Calibri" w:hAnsi="Times New Roman" w:cs="Times New Roman"/>
          <w:i/>
          <w:iCs/>
          <w:kern w:val="0"/>
          <w:sz w:val="28"/>
          <w:szCs w:val="28"/>
          <w:vertAlign w:val="subscript"/>
          <w14:ligatures w14:val="none"/>
        </w:rPr>
        <w:t>кан</w:t>
      </w:r>
      <w:r w:rsidRPr="00CF31AD">
        <w:rPr>
          <w:rFonts w:ascii="Times New Roman" w:eastAsia="Calibri" w:hAnsi="Times New Roman" w:cs="Times New Roman"/>
          <w:kern w:val="0"/>
          <w:sz w:val="28"/>
          <w:szCs w:val="28"/>
          <w14:ligatures w14:val="none"/>
        </w:rPr>
        <w:t xml:space="preserve"> та коефіцієнта використання енергії </w:t>
      </w:r>
      <w:r w:rsidRPr="00CF31AD">
        <w:rPr>
          <w:rFonts w:ascii="Times New Roman" w:eastAsia="Calibri" w:hAnsi="Times New Roman" w:cs="Times New Roman"/>
          <w:i/>
          <w:iCs/>
          <w:kern w:val="0"/>
          <w:sz w:val="28"/>
          <w:szCs w:val="28"/>
          <w14:ligatures w14:val="none"/>
        </w:rPr>
        <w:t>η</w:t>
      </w:r>
      <w:r w:rsidRPr="00CF31AD">
        <w:rPr>
          <w:rFonts w:ascii="Times New Roman" w:eastAsia="Calibri" w:hAnsi="Times New Roman" w:cs="Times New Roman"/>
          <w:i/>
          <w:iCs/>
          <w:kern w:val="0"/>
          <w:sz w:val="28"/>
          <w:szCs w:val="28"/>
          <w:vertAlign w:val="subscript"/>
          <w14:ligatures w14:val="none"/>
        </w:rPr>
        <w:t>е</w:t>
      </w:r>
      <w:r w:rsidRPr="00CF31AD">
        <w:rPr>
          <w:rFonts w:ascii="Times New Roman" w:eastAsia="Calibri" w:hAnsi="Times New Roman" w:cs="Times New Roman"/>
          <w:kern w:val="0"/>
          <w:sz w:val="28"/>
          <w:szCs w:val="28"/>
          <w14:ligatures w14:val="none"/>
        </w:rPr>
        <w:t xml:space="preserve"> від </w:t>
      </w:r>
      <w:bookmarkStart w:id="29" w:name="_Hlk216298172"/>
      <w:r w:rsidRPr="00CF31AD">
        <w:rPr>
          <w:rFonts w:ascii="Times New Roman" w:eastAsia="Calibri" w:hAnsi="Times New Roman" w:cs="Times New Roman"/>
          <w:kern w:val="0"/>
          <w:sz w:val="28"/>
          <w:szCs w:val="28"/>
          <w14:ligatures w14:val="none"/>
        </w:rPr>
        <w:t xml:space="preserve">об’ємного витрати повітря </w:t>
      </w:r>
      <w:bookmarkEnd w:id="29"/>
      <w:r w:rsidRPr="00CF31AD">
        <w:rPr>
          <w:rFonts w:ascii="Times New Roman" w:eastAsia="Calibri" w:hAnsi="Times New Roman" w:cs="Times New Roman"/>
          <w:i/>
          <w:iCs/>
          <w:kern w:val="0"/>
          <w:sz w:val="28"/>
          <w:szCs w:val="28"/>
          <w14:ligatures w14:val="none"/>
        </w:rPr>
        <w:t>L</w:t>
      </w:r>
      <w:r w:rsidRPr="00CF31AD">
        <w:rPr>
          <w:rFonts w:ascii="Times New Roman" w:eastAsia="Calibri" w:hAnsi="Times New Roman" w:cs="Times New Roman"/>
          <w:i/>
          <w:iCs/>
          <w:kern w:val="0"/>
          <w:sz w:val="28"/>
          <w:szCs w:val="28"/>
          <w:vertAlign w:val="subscript"/>
          <w14:ligatures w14:val="none"/>
        </w:rPr>
        <w:t>у,н</w:t>
      </w:r>
      <w:r w:rsidRPr="00CF31AD">
        <w:rPr>
          <w:rFonts w:ascii="Times New Roman" w:eastAsia="Calibri" w:hAnsi="Times New Roman" w:cs="Times New Roman"/>
          <w:kern w:val="0"/>
          <w:sz w:val="28"/>
          <w:szCs w:val="28"/>
          <w14:ligatures w14:val="none"/>
        </w:rPr>
        <w:t>. Як видно, установка додаткового оребрення в обох випадках (</w:t>
      </w:r>
      <w:r w:rsidRPr="00CF31AD">
        <w:rPr>
          <w:rFonts w:ascii="Times New Roman" w:eastAsia="Calibri" w:hAnsi="Times New Roman" w:cs="Times New Roman"/>
          <w:i/>
          <w:iCs/>
          <w:kern w:val="0"/>
          <w:sz w:val="28"/>
          <w:szCs w:val="28"/>
          <w14:ligatures w14:val="none"/>
        </w:rPr>
        <w:t>n</w:t>
      </w:r>
      <w:r w:rsidRPr="00CF31AD">
        <w:rPr>
          <w:rFonts w:ascii="Times New Roman" w:eastAsia="Calibri" w:hAnsi="Times New Roman" w:cs="Times New Roman"/>
          <w:i/>
          <w:iCs/>
          <w:kern w:val="0"/>
          <w:sz w:val="28"/>
          <w:szCs w:val="28"/>
          <w:vertAlign w:val="subscript"/>
          <w14:ligatures w14:val="none"/>
        </w:rPr>
        <w:t>пр</w:t>
      </w:r>
      <w:r w:rsidRPr="00CF31AD">
        <w:rPr>
          <w:rFonts w:ascii="Times New Roman" w:eastAsia="Calibri" w:hAnsi="Times New Roman" w:cs="Times New Roman"/>
          <w:kern w:val="0"/>
          <w:sz w:val="28"/>
          <w:szCs w:val="28"/>
          <w14:ligatures w14:val="none"/>
        </w:rPr>
        <w:t xml:space="preserve"> = 5 та </w:t>
      </w:r>
      <w:r w:rsidRPr="00CF31AD">
        <w:rPr>
          <w:rFonts w:ascii="Times New Roman" w:eastAsia="Calibri" w:hAnsi="Times New Roman" w:cs="Times New Roman"/>
          <w:i/>
          <w:iCs/>
          <w:kern w:val="0"/>
          <w:sz w:val="28"/>
          <w:szCs w:val="28"/>
          <w14:ligatures w14:val="none"/>
        </w:rPr>
        <w:t>n</w:t>
      </w:r>
      <w:r w:rsidRPr="00CF31AD">
        <w:rPr>
          <w:rFonts w:ascii="Times New Roman" w:eastAsia="Calibri" w:hAnsi="Times New Roman" w:cs="Times New Roman"/>
          <w:i/>
          <w:iCs/>
          <w:kern w:val="0"/>
          <w:sz w:val="28"/>
          <w:szCs w:val="28"/>
          <w:vertAlign w:val="subscript"/>
          <w14:ligatures w14:val="none"/>
        </w:rPr>
        <w:t>пр</w:t>
      </w:r>
      <w:r w:rsidRPr="00CF31AD">
        <w:rPr>
          <w:rFonts w:ascii="Times New Roman" w:eastAsia="Calibri" w:hAnsi="Times New Roman" w:cs="Times New Roman"/>
          <w:kern w:val="0"/>
          <w:sz w:val="28"/>
          <w:szCs w:val="28"/>
          <w14:ligatures w14:val="none"/>
        </w:rPr>
        <w:t xml:space="preserve"> = 9) призводить до підвищення температурної ефективності у зоні максимальних значень витрат теплоносіїв: при </w:t>
      </w:r>
      <w:r w:rsidRPr="00CF31AD">
        <w:rPr>
          <w:rFonts w:ascii="Times New Roman" w:eastAsia="Calibri" w:hAnsi="Times New Roman" w:cs="Times New Roman"/>
          <w:i/>
          <w:iCs/>
          <w:kern w:val="0"/>
          <w:sz w:val="28"/>
          <w:szCs w:val="28"/>
          <w14:ligatures w14:val="none"/>
        </w:rPr>
        <w:t>L</w:t>
      </w:r>
      <w:r w:rsidRPr="00CF31AD">
        <w:rPr>
          <w:rFonts w:ascii="Times New Roman" w:eastAsia="Calibri" w:hAnsi="Times New Roman" w:cs="Times New Roman"/>
          <w:i/>
          <w:iCs/>
          <w:kern w:val="0"/>
          <w:sz w:val="28"/>
          <w:szCs w:val="28"/>
          <w:vertAlign w:val="subscript"/>
          <w14:ligatures w14:val="none"/>
        </w:rPr>
        <w:t>у,н</w:t>
      </w:r>
      <w:r w:rsidRPr="00CF31AD">
        <w:rPr>
          <w:rFonts w:ascii="Times New Roman" w:eastAsia="Calibri" w:hAnsi="Times New Roman" w:cs="Times New Roman"/>
          <w:kern w:val="0"/>
          <w:sz w:val="28"/>
          <w:szCs w:val="28"/>
          <w:vertAlign w:val="subscript"/>
          <w14:ligatures w14:val="none"/>
        </w:rPr>
        <w:t xml:space="preserve"> </w:t>
      </w:r>
      <w:r w:rsidRPr="00CF31AD">
        <w:rPr>
          <w:rFonts w:ascii="Times New Roman" w:eastAsia="Calibri" w:hAnsi="Times New Roman" w:cs="Times New Roman"/>
          <w:kern w:val="0"/>
          <w:sz w:val="28"/>
          <w:szCs w:val="28"/>
          <w14:ligatures w14:val="none"/>
        </w:rPr>
        <w:t xml:space="preserve">= 50 м³/год приріст коефіцієнта </w:t>
      </w:r>
      <w:r w:rsidRPr="00CF31AD">
        <w:rPr>
          <w:rFonts w:ascii="Times New Roman" w:eastAsia="Calibri" w:hAnsi="Times New Roman" w:cs="Times New Roman"/>
          <w:i/>
          <w:iCs/>
          <w:kern w:val="0"/>
          <w:sz w:val="28"/>
          <w:szCs w:val="28"/>
          <w14:ligatures w14:val="none"/>
        </w:rPr>
        <w:t>Δθ</w:t>
      </w:r>
      <w:r w:rsidRPr="00CF31AD">
        <w:rPr>
          <w:rFonts w:ascii="Times New Roman" w:eastAsia="Calibri" w:hAnsi="Times New Roman" w:cs="Times New Roman"/>
          <w:i/>
          <w:iCs/>
          <w:kern w:val="0"/>
          <w:sz w:val="28"/>
          <w:szCs w:val="28"/>
          <w:vertAlign w:val="subscript"/>
          <w14:ligatures w14:val="none"/>
        </w:rPr>
        <w:t>tн</w:t>
      </w:r>
      <w:r w:rsidRPr="00CF31AD">
        <w:rPr>
          <w:rFonts w:ascii="Times New Roman" w:eastAsia="Calibri" w:hAnsi="Times New Roman" w:cs="Times New Roman"/>
          <w:kern w:val="0"/>
          <w:sz w:val="28"/>
          <w:szCs w:val="28"/>
          <w14:ligatures w14:val="none"/>
        </w:rPr>
        <w:t xml:space="preserve"> для моделей 1.1 і 2.1 щодо базової становить 0,003 та 0,0047 відповідно, а при </w:t>
      </w:r>
      <w:r w:rsidRPr="00011B43">
        <w:rPr>
          <w:rFonts w:ascii="Times New Roman" w:eastAsia="Calibri" w:hAnsi="Times New Roman" w:cs="Times New Roman"/>
          <w:i/>
          <w:iCs/>
          <w:kern w:val="0"/>
          <w:sz w:val="28"/>
          <w:szCs w:val="28"/>
          <w14:ligatures w14:val="none"/>
        </w:rPr>
        <w:t>L</w:t>
      </w:r>
      <w:r w:rsidRPr="00011B43">
        <w:rPr>
          <w:rFonts w:ascii="Times New Roman" w:eastAsia="Calibri" w:hAnsi="Times New Roman" w:cs="Times New Roman"/>
          <w:i/>
          <w:iCs/>
          <w:kern w:val="0"/>
          <w:sz w:val="28"/>
          <w:szCs w:val="28"/>
          <w:vertAlign w:val="subscript"/>
          <w14:ligatures w14:val="none"/>
        </w:rPr>
        <w:t>у,н</w:t>
      </w:r>
      <w:r w:rsidRPr="00CF31AD">
        <w:rPr>
          <w:rFonts w:ascii="Times New Roman" w:eastAsia="Calibri" w:hAnsi="Times New Roman" w:cs="Times New Roman"/>
          <w:kern w:val="0"/>
          <w:sz w:val="28"/>
          <w:szCs w:val="28"/>
          <w:vertAlign w:val="subscript"/>
          <w14:ligatures w14:val="none"/>
        </w:rPr>
        <w:t xml:space="preserve"> </w:t>
      </w:r>
      <w:r w:rsidRPr="00CF31AD">
        <w:rPr>
          <w:rFonts w:ascii="Times New Roman" w:eastAsia="Calibri" w:hAnsi="Times New Roman" w:cs="Times New Roman"/>
          <w:kern w:val="0"/>
          <w:sz w:val="28"/>
          <w:szCs w:val="28"/>
          <w14:ligatures w14:val="none"/>
        </w:rPr>
        <w:t>= 350 м³/год — 0,0095 та 0,0102.</w:t>
      </w:r>
    </w:p>
    <w:p w14:paraId="0C775F5E" w14:textId="01D00922" w:rsidR="00CF31AD" w:rsidRDefault="00752EFC" w:rsidP="00752EFC">
      <w:pPr>
        <w:spacing w:line="360" w:lineRule="auto"/>
        <w:jc w:val="both"/>
        <w:rPr>
          <w:rFonts w:ascii="Times New Roman" w:eastAsia="Calibri" w:hAnsi="Times New Roman" w:cs="Times New Roman"/>
          <w:kern w:val="0"/>
          <w:sz w:val="28"/>
          <w:szCs w:val="28"/>
          <w14:ligatures w14:val="none"/>
        </w:rPr>
      </w:pPr>
      <w:r w:rsidRPr="00752EFC">
        <w:rPr>
          <w:rFonts w:ascii="Times New Roman" w:eastAsia="Calibri" w:hAnsi="Times New Roman" w:cs="Times New Roman"/>
          <w:noProof/>
          <w:kern w:val="0"/>
          <w:sz w:val="28"/>
          <w:szCs w:val="28"/>
          <w14:ligatures w14:val="none"/>
        </w:rPr>
        <w:lastRenderedPageBreak/>
        <w:drawing>
          <wp:inline distT="0" distB="0" distL="0" distR="0" wp14:anchorId="24FB1A32" wp14:editId="348C7D56">
            <wp:extent cx="5941060" cy="2235200"/>
            <wp:effectExtent l="0" t="0" r="254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1060" cy="2235200"/>
                    </a:xfrm>
                    <a:prstGeom prst="rect">
                      <a:avLst/>
                    </a:prstGeom>
                  </pic:spPr>
                </pic:pic>
              </a:graphicData>
            </a:graphic>
          </wp:inline>
        </w:drawing>
      </w:r>
    </w:p>
    <w:p w14:paraId="39D6F454" w14:textId="3F225307" w:rsidR="00752EFC" w:rsidRPr="00CF31AD" w:rsidRDefault="00752EFC" w:rsidP="00752EFC">
      <w:pPr>
        <w:spacing w:line="360" w:lineRule="auto"/>
        <w:jc w:val="center"/>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lang w:val="uk-UA"/>
          <w14:ligatures w14:val="none"/>
        </w:rPr>
        <w:t xml:space="preserve">Рис.4.3. </w:t>
      </w:r>
      <w:r w:rsidRPr="00752EFC">
        <w:rPr>
          <w:rFonts w:ascii="Times New Roman" w:eastAsia="Calibri" w:hAnsi="Times New Roman" w:cs="Times New Roman"/>
          <w:kern w:val="0"/>
          <w:sz w:val="28"/>
          <w:szCs w:val="28"/>
          <w14:ligatures w14:val="none"/>
        </w:rPr>
        <w:t xml:space="preserve">Залежність </w:t>
      </w:r>
      <w:r w:rsidRPr="00752EFC">
        <w:rPr>
          <w:rFonts w:ascii="Times New Roman" w:eastAsia="Calibri" w:hAnsi="Times New Roman" w:cs="Times New Roman"/>
          <w:i/>
          <w:iCs/>
          <w:kern w:val="0"/>
          <w:sz w:val="28"/>
          <w:szCs w:val="28"/>
          <w14:ligatures w14:val="none"/>
        </w:rPr>
        <w:t>θ</w:t>
      </w:r>
      <w:r w:rsidRPr="00752EFC">
        <w:rPr>
          <w:rFonts w:ascii="Times New Roman" w:eastAsia="Calibri" w:hAnsi="Times New Roman" w:cs="Times New Roman"/>
          <w:i/>
          <w:iCs/>
          <w:kern w:val="0"/>
          <w:sz w:val="28"/>
          <w:szCs w:val="28"/>
          <w:vertAlign w:val="subscript"/>
          <w14:ligatures w14:val="none"/>
        </w:rPr>
        <w:t>tн</w:t>
      </w:r>
      <w:r w:rsidRPr="00752EFC">
        <w:rPr>
          <w:rFonts w:ascii="Times New Roman" w:eastAsia="Calibri" w:hAnsi="Times New Roman" w:cs="Times New Roman"/>
          <w:kern w:val="0"/>
          <w:sz w:val="28"/>
          <w:szCs w:val="28"/>
          <w14:ligatures w14:val="none"/>
        </w:rPr>
        <w:t xml:space="preserve"> (а), </w:t>
      </w:r>
      <w:r w:rsidRPr="00752EFC">
        <w:rPr>
          <w:rFonts w:ascii="Times New Roman" w:eastAsia="Calibri" w:hAnsi="Times New Roman" w:cs="Times New Roman"/>
          <w:i/>
          <w:iCs/>
          <w:kern w:val="0"/>
          <w:sz w:val="28"/>
          <w:szCs w:val="28"/>
          <w14:ligatures w14:val="none"/>
        </w:rPr>
        <w:t>∆P</w:t>
      </w:r>
      <w:r w:rsidRPr="00752EFC">
        <w:rPr>
          <w:rFonts w:ascii="Times New Roman" w:eastAsia="Calibri" w:hAnsi="Times New Roman" w:cs="Times New Roman"/>
          <w:i/>
          <w:iCs/>
          <w:kern w:val="0"/>
          <w:sz w:val="28"/>
          <w:szCs w:val="28"/>
          <w:vertAlign w:val="subscript"/>
          <w14:ligatures w14:val="none"/>
        </w:rPr>
        <w:t>кан</w:t>
      </w:r>
      <w:r w:rsidRPr="00752EFC">
        <w:rPr>
          <w:rFonts w:ascii="Times New Roman" w:eastAsia="Calibri" w:hAnsi="Times New Roman" w:cs="Times New Roman"/>
          <w:kern w:val="0"/>
          <w:sz w:val="28"/>
          <w:szCs w:val="28"/>
          <w14:ligatures w14:val="none"/>
        </w:rPr>
        <w:t xml:space="preserve"> (б) та </w:t>
      </w:r>
      <w:r w:rsidRPr="00752EFC">
        <w:rPr>
          <w:rFonts w:ascii="Times New Roman" w:eastAsia="Calibri" w:hAnsi="Times New Roman" w:cs="Times New Roman"/>
          <w:i/>
          <w:iCs/>
          <w:kern w:val="0"/>
          <w:sz w:val="28"/>
          <w:szCs w:val="28"/>
          <w14:ligatures w14:val="none"/>
        </w:rPr>
        <w:t>η</w:t>
      </w:r>
      <w:r w:rsidRPr="00752EFC">
        <w:rPr>
          <w:rFonts w:ascii="Times New Roman" w:eastAsia="Calibri" w:hAnsi="Times New Roman" w:cs="Times New Roman"/>
          <w:i/>
          <w:iCs/>
          <w:kern w:val="0"/>
          <w:sz w:val="28"/>
          <w:szCs w:val="28"/>
          <w:vertAlign w:val="subscript"/>
          <w:lang w:val="uk-UA"/>
          <w14:ligatures w14:val="none"/>
        </w:rPr>
        <w:t>е</w:t>
      </w:r>
      <w:r w:rsidRPr="00752EFC">
        <w:rPr>
          <w:rFonts w:ascii="Times New Roman" w:eastAsia="Calibri" w:hAnsi="Times New Roman" w:cs="Times New Roman"/>
          <w:kern w:val="0"/>
          <w:sz w:val="28"/>
          <w:szCs w:val="28"/>
          <w14:ligatures w14:val="none"/>
        </w:rPr>
        <w:t xml:space="preserve"> (в) моделей перекрестно-точних рекуператорів від збільшення </w:t>
      </w:r>
      <w:r w:rsidRPr="00752EFC">
        <w:rPr>
          <w:rFonts w:ascii="Times New Roman" w:eastAsia="Calibri" w:hAnsi="Times New Roman" w:cs="Times New Roman"/>
          <w:i/>
          <w:iCs/>
          <w:kern w:val="0"/>
          <w:sz w:val="28"/>
          <w:szCs w:val="28"/>
          <w14:ligatures w14:val="none"/>
        </w:rPr>
        <w:t>L</w:t>
      </w:r>
      <w:r w:rsidRPr="00752EFC">
        <w:rPr>
          <w:rFonts w:ascii="Times New Roman" w:eastAsia="Calibri" w:hAnsi="Times New Roman" w:cs="Times New Roman"/>
          <w:i/>
          <w:iCs/>
          <w:kern w:val="0"/>
          <w:sz w:val="28"/>
          <w:szCs w:val="28"/>
          <w:vertAlign w:val="subscript"/>
          <w14:ligatures w14:val="none"/>
        </w:rPr>
        <w:t>н,у</w:t>
      </w:r>
      <w:r w:rsidRPr="00752EFC">
        <w:rPr>
          <w:rFonts w:ascii="Times New Roman" w:eastAsia="Calibri" w:hAnsi="Times New Roman" w:cs="Times New Roman"/>
          <w:kern w:val="0"/>
          <w:sz w:val="28"/>
          <w:szCs w:val="28"/>
          <w:vertAlign w:val="subscript"/>
          <w14:ligatures w14:val="none"/>
        </w:rPr>
        <w:t xml:space="preserve"> </w:t>
      </w:r>
    </w:p>
    <w:p w14:paraId="01ADB6ED" w14:textId="10B618E1" w:rsidR="00CF31AD" w:rsidRDefault="00CF31AD" w:rsidP="00CF34D3">
      <w:pPr>
        <w:spacing w:after="0" w:line="360" w:lineRule="auto"/>
        <w:ind w:firstLine="709"/>
        <w:jc w:val="both"/>
        <w:rPr>
          <w:rFonts w:ascii="Times New Roman" w:eastAsia="Calibri" w:hAnsi="Times New Roman" w:cs="Times New Roman"/>
          <w:kern w:val="0"/>
          <w:sz w:val="28"/>
          <w:szCs w:val="28"/>
          <w14:ligatures w14:val="none"/>
        </w:rPr>
      </w:pPr>
      <w:r w:rsidRPr="00CF31AD">
        <w:rPr>
          <w:rFonts w:ascii="Times New Roman" w:eastAsia="Calibri" w:hAnsi="Times New Roman" w:cs="Times New Roman"/>
          <w:kern w:val="0"/>
          <w:sz w:val="28"/>
          <w:szCs w:val="28"/>
          <w14:ligatures w14:val="none"/>
        </w:rPr>
        <w:t xml:space="preserve">Максимальний приріст аеродинамічного опору також спостерігається для області високих витрат: при </w:t>
      </w:r>
      <w:r w:rsidRPr="00CF31AD">
        <w:rPr>
          <w:rFonts w:ascii="Times New Roman" w:eastAsia="Calibri" w:hAnsi="Times New Roman" w:cs="Times New Roman"/>
          <w:i/>
          <w:iCs/>
          <w:kern w:val="0"/>
          <w:sz w:val="28"/>
          <w:szCs w:val="28"/>
          <w14:ligatures w14:val="none"/>
        </w:rPr>
        <w:t>L</w:t>
      </w:r>
      <w:r w:rsidRPr="00CF31AD">
        <w:rPr>
          <w:rFonts w:ascii="Times New Roman" w:eastAsia="Calibri" w:hAnsi="Times New Roman" w:cs="Times New Roman"/>
          <w:i/>
          <w:iCs/>
          <w:kern w:val="0"/>
          <w:sz w:val="28"/>
          <w:szCs w:val="28"/>
          <w:vertAlign w:val="subscript"/>
          <w14:ligatures w14:val="none"/>
        </w:rPr>
        <w:t>у,н</w:t>
      </w:r>
      <w:r w:rsidRPr="00CF31AD">
        <w:rPr>
          <w:rFonts w:ascii="Times New Roman" w:eastAsia="Calibri" w:hAnsi="Times New Roman" w:cs="Times New Roman"/>
          <w:kern w:val="0"/>
          <w:sz w:val="28"/>
          <w:szCs w:val="28"/>
          <w14:ligatures w14:val="none"/>
        </w:rPr>
        <w:t xml:space="preserve"> = 350 м³/год приріст перепаду тиску в каналі становить 0,508 Па та 0,540 Па для моделей 1.1 і 2.1 порівняно з базовою. Значення коефіцієнта використання енергії </w:t>
      </w:r>
      <w:r w:rsidRPr="00CF31AD">
        <w:rPr>
          <w:rFonts w:ascii="Times New Roman" w:eastAsia="Calibri" w:hAnsi="Times New Roman" w:cs="Times New Roman"/>
          <w:i/>
          <w:iCs/>
          <w:kern w:val="0"/>
          <w:sz w:val="28"/>
          <w:szCs w:val="28"/>
          <w14:ligatures w14:val="none"/>
        </w:rPr>
        <w:t>η</w:t>
      </w:r>
      <w:r w:rsidRPr="00CF31AD">
        <w:rPr>
          <w:rFonts w:ascii="Times New Roman" w:eastAsia="Calibri" w:hAnsi="Times New Roman" w:cs="Times New Roman"/>
          <w:i/>
          <w:iCs/>
          <w:kern w:val="0"/>
          <w:sz w:val="28"/>
          <w:szCs w:val="28"/>
          <w:vertAlign w:val="subscript"/>
          <w14:ligatures w14:val="none"/>
        </w:rPr>
        <w:t>е</w:t>
      </w:r>
      <w:r w:rsidRPr="00CF31AD">
        <w:rPr>
          <w:rFonts w:ascii="Times New Roman" w:eastAsia="Calibri" w:hAnsi="Times New Roman" w:cs="Times New Roman"/>
          <w:kern w:val="0"/>
          <w:sz w:val="28"/>
          <w:szCs w:val="28"/>
          <w14:ligatures w14:val="none"/>
        </w:rPr>
        <w:t xml:space="preserve"> зменшилися найбільше при мінімальному витраті: -23,114 та -23,540 для моделей 1.1 і 2.1 відповідно. Зниження </w:t>
      </w:r>
      <w:r w:rsidRPr="00CF31AD">
        <w:rPr>
          <w:rFonts w:ascii="Times New Roman" w:eastAsia="Calibri" w:hAnsi="Times New Roman" w:cs="Times New Roman"/>
          <w:i/>
          <w:iCs/>
          <w:kern w:val="0"/>
          <w:sz w:val="28"/>
          <w:szCs w:val="28"/>
          <w14:ligatures w14:val="none"/>
        </w:rPr>
        <w:t>η</w:t>
      </w:r>
      <w:r w:rsidRPr="00CF31AD">
        <w:rPr>
          <w:rFonts w:ascii="Times New Roman" w:eastAsia="Calibri" w:hAnsi="Times New Roman" w:cs="Times New Roman"/>
          <w:i/>
          <w:iCs/>
          <w:kern w:val="0"/>
          <w:sz w:val="28"/>
          <w:szCs w:val="28"/>
          <w:vertAlign w:val="subscript"/>
          <w14:ligatures w14:val="none"/>
        </w:rPr>
        <w:t>е</w:t>
      </w:r>
      <w:r w:rsidRPr="00CF31AD">
        <w:rPr>
          <w:rFonts w:ascii="Times New Roman" w:eastAsia="Calibri" w:hAnsi="Times New Roman" w:cs="Times New Roman"/>
          <w:kern w:val="0"/>
          <w:sz w:val="28"/>
          <w:szCs w:val="28"/>
          <w14:ligatures w14:val="none"/>
        </w:rPr>
        <w:t xml:space="preserve"> зумовлене збільшенням аеродинамічного опору через зростання площі контакту потоку з поверхнями рекуператора. Водночас темп падіння параметра </w:t>
      </w:r>
      <w:r w:rsidRPr="00CF31AD">
        <w:rPr>
          <w:rFonts w:ascii="Times New Roman" w:eastAsia="Calibri" w:hAnsi="Times New Roman" w:cs="Times New Roman"/>
          <w:i/>
          <w:iCs/>
          <w:kern w:val="0"/>
          <w:sz w:val="28"/>
          <w:szCs w:val="28"/>
          <w14:ligatures w14:val="none"/>
        </w:rPr>
        <w:t>η</w:t>
      </w:r>
      <w:r w:rsidRPr="00CF31AD">
        <w:rPr>
          <w:rFonts w:ascii="Times New Roman" w:eastAsia="Calibri" w:hAnsi="Times New Roman" w:cs="Times New Roman"/>
          <w:i/>
          <w:iCs/>
          <w:kern w:val="0"/>
          <w:sz w:val="28"/>
          <w:szCs w:val="28"/>
          <w:vertAlign w:val="subscript"/>
          <w14:ligatures w14:val="none"/>
        </w:rPr>
        <w:t>е</w:t>
      </w:r>
      <w:r w:rsidRPr="00CF31AD">
        <w:rPr>
          <w:rFonts w:ascii="Times New Roman" w:eastAsia="Calibri" w:hAnsi="Times New Roman" w:cs="Times New Roman"/>
          <w:kern w:val="0"/>
          <w:sz w:val="28"/>
          <w:szCs w:val="28"/>
          <w14:ligatures w14:val="none"/>
        </w:rPr>
        <w:t xml:space="preserve"> зменшується зі зростанням об’ємних витрат, що пояснюється посиленням впливу переданої теплоти у чисельнику рівняння.</w:t>
      </w:r>
    </w:p>
    <w:p w14:paraId="7C079884" w14:textId="58385A89" w:rsidR="00CF31AD" w:rsidRDefault="00CF31AD" w:rsidP="00CF34D3">
      <w:pPr>
        <w:spacing w:after="0" w:line="360" w:lineRule="auto"/>
        <w:ind w:firstLine="709"/>
        <w:jc w:val="both"/>
        <w:rPr>
          <w:rFonts w:ascii="Times New Roman" w:eastAsia="Calibri" w:hAnsi="Times New Roman" w:cs="Times New Roman"/>
          <w:kern w:val="0"/>
          <w:sz w:val="28"/>
          <w:szCs w:val="28"/>
          <w:lang w:val="uk-UA"/>
          <w14:ligatures w14:val="none"/>
        </w:rPr>
      </w:pPr>
      <w:r w:rsidRPr="00CF31AD">
        <w:rPr>
          <w:rFonts w:ascii="Times New Roman" w:eastAsia="Calibri" w:hAnsi="Times New Roman" w:cs="Times New Roman"/>
          <w:kern w:val="0"/>
          <w:sz w:val="28"/>
          <w:szCs w:val="28"/>
          <w14:ligatures w14:val="none"/>
        </w:rPr>
        <w:t xml:space="preserve">Використання додаткового оребрення у пластинчастих перекрестно-точних рекуператорах, як найпростіший спосіб модифікації конструкції з точки зору виготовлення теплообмінного апарата, призводить до підвищення температурної ефективності по всьому діапазону досліджуваних витрат теплоносіїв. Виявлено закономірність: при кожному додатковому збільшенні кількості П-подібних ребер у моделі з оребренням у зоні максимального температурного напору коефіцієнт температурної ефективності зростає у порівнянні з моделлю, де оребрення застосоване по всьому об’єму каналу, за умови рівності площі поверхні теплообміну та швидкості повітря на вході у рекуператор. Збільшення площі контакту пластин і повітряних потоків </w:t>
      </w:r>
      <w:r w:rsidRPr="00CF31AD">
        <w:rPr>
          <w:rFonts w:ascii="Times New Roman" w:eastAsia="Calibri" w:hAnsi="Times New Roman" w:cs="Times New Roman"/>
          <w:kern w:val="0"/>
          <w:sz w:val="28"/>
          <w:szCs w:val="28"/>
          <w14:ligatures w14:val="none"/>
        </w:rPr>
        <w:lastRenderedPageBreak/>
        <w:t>призводить до зростання аеродинамічного опору. Водночас зміни перепаду тиску в каналі між досліджуваними модифікаціями рекуператора є незначними. Підвищення числа П-подібних ребер у каналах рекуператора зменшує коефіцієнт використання енергії. Проте спостерігається тенденція уповільнення зниження цього показника при збільшенні витрат видаленого та зовнішнього повітря. Подальші дослідження щодо підвищення ефективності перекрестно-точних рекуператорів мають зосереджуватися на додатковому збільшенні числа П-подібних ребер у зоні максимального температурного перепаду, а також на розгляді можливості застосування преривчастих поверхонь теплообміну.</w:t>
      </w:r>
    </w:p>
    <w:p w14:paraId="51EF0443" w14:textId="77777777" w:rsidR="00CF34D3" w:rsidRDefault="00CF34D3" w:rsidP="00CF34D3">
      <w:pPr>
        <w:spacing w:after="0" w:line="360" w:lineRule="auto"/>
        <w:ind w:firstLine="709"/>
        <w:jc w:val="both"/>
        <w:rPr>
          <w:rFonts w:ascii="Times New Roman" w:eastAsia="Calibri" w:hAnsi="Times New Roman" w:cs="Times New Roman"/>
          <w:b/>
          <w:bCs/>
          <w:kern w:val="0"/>
          <w:sz w:val="28"/>
          <w:szCs w:val="28"/>
          <w:lang w:val="uk-UA"/>
          <w14:ligatures w14:val="none"/>
        </w:rPr>
      </w:pPr>
    </w:p>
    <w:p w14:paraId="70365831" w14:textId="322BB5ED" w:rsidR="000B1C0A" w:rsidRPr="00B827E2" w:rsidRDefault="000B1C0A" w:rsidP="00CF34D3">
      <w:pPr>
        <w:spacing w:after="0" w:line="360" w:lineRule="auto"/>
        <w:ind w:firstLine="709"/>
        <w:jc w:val="both"/>
        <w:rPr>
          <w:rFonts w:ascii="Times New Roman" w:eastAsia="Calibri" w:hAnsi="Times New Roman" w:cs="Times New Roman"/>
          <w:kern w:val="0"/>
          <w:sz w:val="28"/>
          <w:szCs w:val="28"/>
          <w:lang w:val="uk-UA"/>
          <w14:ligatures w14:val="none"/>
        </w:rPr>
      </w:pPr>
      <w:r w:rsidRPr="000B1C0A">
        <w:rPr>
          <w:rFonts w:ascii="Times New Roman" w:eastAsia="Calibri" w:hAnsi="Times New Roman" w:cs="Times New Roman"/>
          <w:b/>
          <w:bCs/>
          <w:kern w:val="0"/>
          <w:sz w:val="28"/>
          <w:szCs w:val="28"/>
          <w:lang w:val="uk-UA"/>
          <w14:ligatures w14:val="none"/>
        </w:rPr>
        <w:t>4.2.</w:t>
      </w:r>
      <w:r>
        <w:rPr>
          <w:rFonts w:ascii="Times New Roman" w:eastAsia="Calibri" w:hAnsi="Times New Roman" w:cs="Times New Roman"/>
          <w:kern w:val="0"/>
          <w:sz w:val="28"/>
          <w:szCs w:val="28"/>
          <w:lang w:val="uk-UA"/>
          <w14:ligatures w14:val="none"/>
        </w:rPr>
        <w:t xml:space="preserve"> </w:t>
      </w:r>
      <w:r w:rsidRPr="000B1C0A">
        <w:rPr>
          <w:rFonts w:ascii="Times New Roman" w:eastAsia="Calibri" w:hAnsi="Times New Roman" w:cs="Times New Roman"/>
          <w:b/>
          <w:bCs/>
          <w:kern w:val="0"/>
          <w:sz w:val="28"/>
          <w:szCs w:val="28"/>
          <w:lang w:val="uk-UA"/>
          <w14:ligatures w14:val="none"/>
        </w:rPr>
        <w:t xml:space="preserve">Висновки за розділом </w:t>
      </w:r>
      <w:r>
        <w:rPr>
          <w:rFonts w:ascii="Times New Roman" w:eastAsia="Calibri" w:hAnsi="Times New Roman" w:cs="Times New Roman"/>
          <w:b/>
          <w:bCs/>
          <w:kern w:val="0"/>
          <w:sz w:val="28"/>
          <w:szCs w:val="28"/>
          <w:lang w:val="uk-UA"/>
          <w14:ligatures w14:val="none"/>
        </w:rPr>
        <w:t>4</w:t>
      </w:r>
      <w:r>
        <w:rPr>
          <w:rFonts w:ascii="Times New Roman" w:eastAsia="Calibri" w:hAnsi="Times New Roman" w:cs="Times New Roman"/>
          <w:kern w:val="0"/>
          <w:sz w:val="28"/>
          <w:szCs w:val="28"/>
          <w:lang w:val="uk-UA"/>
          <w14:ligatures w14:val="none"/>
        </w:rPr>
        <w:t xml:space="preserve"> </w:t>
      </w:r>
    </w:p>
    <w:p w14:paraId="694F3122" w14:textId="5C5A893D" w:rsidR="00CF34D3" w:rsidRPr="00CF34D3" w:rsidRDefault="00CF34D3" w:rsidP="00CF34D3">
      <w:pPr>
        <w:spacing w:after="0" w:line="360" w:lineRule="auto"/>
        <w:ind w:firstLine="709"/>
        <w:jc w:val="both"/>
        <w:rPr>
          <w:rFonts w:ascii="Times New Roman" w:eastAsia="Calibri" w:hAnsi="Times New Roman" w:cs="Times New Roman"/>
          <w:kern w:val="0"/>
          <w:sz w:val="28"/>
          <w:szCs w:val="28"/>
          <w14:ligatures w14:val="none"/>
        </w:rPr>
      </w:pPr>
      <w:bookmarkStart w:id="30" w:name="_Hlk216186525"/>
      <w:r>
        <w:rPr>
          <w:rFonts w:ascii="Times New Roman" w:eastAsia="Calibri" w:hAnsi="Times New Roman" w:cs="Times New Roman"/>
          <w:kern w:val="0"/>
          <w:sz w:val="28"/>
          <w:szCs w:val="28"/>
          <w14:ligatures w14:val="none"/>
        </w:rPr>
        <w:t>1.</w:t>
      </w:r>
      <w:r w:rsidRPr="00CF34D3">
        <w:rPr>
          <w:rFonts w:ascii="Times New Roman" w:eastAsia="Calibri" w:hAnsi="Times New Roman" w:cs="Times New Roman"/>
          <w:kern w:val="0"/>
          <w:sz w:val="28"/>
          <w:szCs w:val="28"/>
          <w14:ligatures w14:val="none"/>
        </w:rPr>
        <w:t xml:space="preserve">  </w:t>
      </w:r>
      <w:r w:rsidR="0087558F" w:rsidRPr="0087558F">
        <w:rPr>
          <w:rFonts w:ascii="Times New Roman" w:eastAsia="Calibri" w:hAnsi="Times New Roman" w:cs="Times New Roman"/>
          <w:kern w:val="0"/>
          <w:sz w:val="28"/>
          <w:szCs w:val="28"/>
          <w14:ligatures w14:val="none"/>
        </w:rPr>
        <w:t>Застосування П-подібного додаткового оребрення в пластинчастих перехресноточних рекуператорах є дієвим і технологічно нескладним методом підвищення температурної ефективності в усьому діапазоні витрат теплоносіїв.</w:t>
      </w:r>
    </w:p>
    <w:p w14:paraId="1E1CE5EE" w14:textId="141CDE47" w:rsidR="00CF34D3" w:rsidRPr="00CF34D3" w:rsidRDefault="00CF34D3" w:rsidP="00CF34D3">
      <w:pPr>
        <w:spacing w:after="0" w:line="360" w:lineRule="auto"/>
        <w:ind w:firstLine="709"/>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2.</w:t>
      </w:r>
      <w:r w:rsidRPr="00CF34D3">
        <w:rPr>
          <w:rFonts w:ascii="Times New Roman" w:eastAsia="Calibri" w:hAnsi="Times New Roman" w:cs="Times New Roman"/>
          <w:kern w:val="0"/>
          <w:sz w:val="28"/>
          <w:szCs w:val="28"/>
          <w14:ligatures w14:val="none"/>
        </w:rPr>
        <w:t xml:space="preserve">  Збільшення кількості П-подібних ребер у зоні максимального температурного напору призводить до зростання коефіцієнта температурної ефективності порівняно з моделлю, де оребрення застосоване по всьому об’єму каналу, за умови рівності площі теплообмінної поверхні та швидкості повітря на вході в рекуператор.</w:t>
      </w:r>
    </w:p>
    <w:p w14:paraId="55ADA99C" w14:textId="6D7C5597" w:rsidR="00CF34D3" w:rsidRPr="00CF34D3" w:rsidRDefault="00CF34D3" w:rsidP="00CF34D3">
      <w:pPr>
        <w:spacing w:after="0" w:line="360" w:lineRule="auto"/>
        <w:ind w:firstLine="709"/>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3.</w:t>
      </w:r>
      <w:r w:rsidRPr="00CF34D3">
        <w:rPr>
          <w:rFonts w:ascii="Times New Roman" w:eastAsia="Calibri" w:hAnsi="Times New Roman" w:cs="Times New Roman"/>
          <w:kern w:val="0"/>
          <w:sz w:val="28"/>
          <w:szCs w:val="28"/>
          <w14:ligatures w14:val="none"/>
        </w:rPr>
        <w:t xml:space="preserve">  Зростання площі контакту пластин з повітряними потоками збільшує аеродинамічний опір, однак перепад тиску між модифікаціями рекуператора змінюється незначно.</w:t>
      </w:r>
    </w:p>
    <w:p w14:paraId="0250B0D3" w14:textId="10083733" w:rsidR="00CF34D3" w:rsidRPr="00CF34D3" w:rsidRDefault="00CF34D3" w:rsidP="00CF34D3">
      <w:pPr>
        <w:spacing w:after="0" w:line="360" w:lineRule="auto"/>
        <w:ind w:firstLine="709"/>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4.</w:t>
      </w:r>
      <w:r w:rsidRPr="00CF34D3">
        <w:rPr>
          <w:rFonts w:ascii="Times New Roman" w:eastAsia="Calibri" w:hAnsi="Times New Roman" w:cs="Times New Roman"/>
          <w:kern w:val="0"/>
          <w:sz w:val="28"/>
          <w:szCs w:val="28"/>
          <w14:ligatures w14:val="none"/>
        </w:rPr>
        <w:t xml:space="preserve">  Підвищення числа П-подібних ребер у каналах призводить до зниження коефіцієнта використання енергії, але темп його падіння сповільнюється зі збільшенням витрат повітря. Подальші дослідження мають зосереджуватися на збільшенні числа ребер у зоні максимального температурного перепаду та можливості застосування переривчастих теплообмінних поверхонь.</w:t>
      </w:r>
    </w:p>
    <w:bookmarkEnd w:id="30"/>
    <w:p w14:paraId="0CBC900B" w14:textId="0AFFD6D1" w:rsidR="00397D39" w:rsidRPr="00CF34D3" w:rsidRDefault="00397D39" w:rsidP="00F332F4">
      <w:pPr>
        <w:spacing w:line="360" w:lineRule="auto"/>
        <w:ind w:firstLine="709"/>
        <w:jc w:val="both"/>
        <w:rPr>
          <w:rFonts w:ascii="Times New Roman" w:eastAsia="Calibri" w:hAnsi="Times New Roman" w:cs="Times New Roman"/>
          <w:kern w:val="0"/>
          <w:sz w:val="28"/>
          <w:szCs w:val="28"/>
          <w14:ligatures w14:val="none"/>
        </w:rPr>
        <w:sectPr w:rsidR="00397D39" w:rsidRPr="00CF34D3" w:rsidSect="0089260D">
          <w:pgSz w:w="11906" w:h="16838"/>
          <w:pgMar w:top="1134" w:right="849" w:bottom="1134" w:left="1701" w:header="708" w:footer="708" w:gutter="0"/>
          <w:cols w:space="708"/>
          <w:docGrid w:linePitch="360"/>
        </w:sectPr>
      </w:pPr>
    </w:p>
    <w:p w14:paraId="38EE9D42" w14:textId="77777777" w:rsidR="0089260D" w:rsidRPr="0089260D" w:rsidRDefault="0089260D" w:rsidP="0089260D">
      <w:pPr>
        <w:spacing w:line="360" w:lineRule="auto"/>
        <w:jc w:val="center"/>
        <w:rPr>
          <w:rFonts w:ascii="Times New Roman" w:eastAsia="Calibri" w:hAnsi="Times New Roman" w:cs="Times New Roman"/>
          <w:b/>
          <w:bCs/>
          <w:kern w:val="0"/>
          <w:sz w:val="28"/>
          <w:szCs w:val="28"/>
          <w:lang w:val="uk-UA"/>
          <w14:ligatures w14:val="none"/>
        </w:rPr>
      </w:pPr>
      <w:r w:rsidRPr="0089260D">
        <w:rPr>
          <w:rFonts w:ascii="Times New Roman" w:eastAsia="Calibri" w:hAnsi="Times New Roman" w:cs="Times New Roman"/>
          <w:b/>
          <w:bCs/>
          <w:kern w:val="0"/>
          <w:sz w:val="28"/>
          <w:szCs w:val="28"/>
          <w:lang w:val="uk-UA"/>
          <w14:ligatures w14:val="none"/>
        </w:rPr>
        <w:lastRenderedPageBreak/>
        <w:t>ВИСНОВКИ</w:t>
      </w:r>
    </w:p>
    <w:p w14:paraId="3513CDB6" w14:textId="48EFAE0F" w:rsidR="0089260D" w:rsidRDefault="0089260D" w:rsidP="0089260D">
      <w:pPr>
        <w:spacing w:after="0" w:line="360" w:lineRule="auto"/>
        <w:ind w:firstLine="851"/>
        <w:contextualSpacing/>
        <w:jc w:val="both"/>
        <w:rPr>
          <w:rFonts w:ascii="Times New Roman" w:eastAsia="Calibri" w:hAnsi="Times New Roman" w:cs="Times New Roman"/>
          <w:kern w:val="0"/>
          <w:sz w:val="28"/>
          <w:szCs w:val="28"/>
          <w:lang w:val="uk-UA"/>
          <w14:ligatures w14:val="none"/>
        </w:rPr>
      </w:pPr>
      <w:r w:rsidRPr="0089260D">
        <w:rPr>
          <w:rFonts w:ascii="Times New Roman" w:eastAsia="Calibri" w:hAnsi="Times New Roman" w:cs="Times New Roman"/>
          <w:kern w:val="0"/>
          <w:sz w:val="28"/>
          <w:szCs w:val="28"/>
          <w:lang w:val="uk-UA"/>
          <w14:ligatures w14:val="none"/>
        </w:rPr>
        <w:t xml:space="preserve">У результаті проведених досліджень отримано нове вирішення </w:t>
      </w:r>
      <w:r w:rsidRPr="0089260D">
        <w:rPr>
          <w:rFonts w:ascii="Times New Roman" w:eastAsia="Calibri" w:hAnsi="Times New Roman" w:cs="Times New Roman"/>
          <w:b/>
          <w:kern w:val="0"/>
          <w:sz w:val="28"/>
          <w:szCs w:val="28"/>
          <w:lang w:val="uk-UA"/>
          <w14:ligatures w14:val="none"/>
        </w:rPr>
        <w:t>актуального наукового завдання</w:t>
      </w:r>
      <w:r w:rsidRPr="0089260D">
        <w:rPr>
          <w:rFonts w:ascii="Times New Roman" w:eastAsia="Calibri" w:hAnsi="Times New Roman" w:cs="Times New Roman"/>
          <w:kern w:val="0"/>
          <w:sz w:val="28"/>
          <w:szCs w:val="28"/>
          <w:lang w:val="uk-UA"/>
          <w14:ligatures w14:val="none"/>
        </w:rPr>
        <w:t xml:space="preserve"> встановлення закономірностей процесів які протікають при </w:t>
      </w:r>
      <w:r w:rsidR="00237816">
        <w:rPr>
          <w:rFonts w:ascii="Times New Roman" w:eastAsia="Calibri" w:hAnsi="Times New Roman" w:cs="Times New Roman"/>
          <w:kern w:val="0"/>
          <w:sz w:val="28"/>
          <w:szCs w:val="28"/>
          <w:lang w:val="uk-UA"/>
          <w14:ligatures w14:val="none"/>
        </w:rPr>
        <w:t>підвищенні ефективності рекуператорних теплообмінників</w:t>
      </w:r>
      <w:r w:rsidRPr="0089260D">
        <w:rPr>
          <w:rFonts w:ascii="Times New Roman" w:eastAsia="Calibri" w:hAnsi="Times New Roman" w:cs="Times New Roman"/>
          <w:kern w:val="0"/>
          <w:sz w:val="28"/>
          <w:szCs w:val="28"/>
          <w:lang w:val="uk-UA"/>
          <w14:ligatures w14:val="none"/>
        </w:rPr>
        <w:t>. На основі цього можна зробити наступні висновки:</w:t>
      </w:r>
    </w:p>
    <w:p w14:paraId="11AC9E1E" w14:textId="76887827" w:rsidR="00B356DF" w:rsidRPr="00B356DF" w:rsidRDefault="00B356DF" w:rsidP="00B356DF">
      <w:pPr>
        <w:spacing w:after="0" w:line="360" w:lineRule="auto"/>
        <w:ind w:firstLine="851"/>
        <w:contextualSpacing/>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1.</w:t>
      </w:r>
      <w:r w:rsidRPr="00B356DF">
        <w:rPr>
          <w:rFonts w:ascii="Times New Roman" w:eastAsia="Calibri" w:hAnsi="Times New Roman" w:cs="Times New Roman"/>
          <w:kern w:val="0"/>
          <w:sz w:val="28"/>
          <w:szCs w:val="28"/>
          <w14:ligatures w14:val="none"/>
        </w:rPr>
        <w:t xml:space="preserve">  Теплообмінні апарати є ключовими елементами промислового обладнання, що забезпечують ефективну передачу теплової енергії між різними середовищами та застосовуються у багатьох галузях, зокрема в енергетиці, хімічній, харчовій та нафтохімічній промисловості.</w:t>
      </w:r>
    </w:p>
    <w:p w14:paraId="263A9262" w14:textId="1E1D3C7F" w:rsidR="00B356DF" w:rsidRPr="00B356DF" w:rsidRDefault="00B356DF" w:rsidP="00B356DF">
      <w:pPr>
        <w:spacing w:after="0" w:line="360" w:lineRule="auto"/>
        <w:ind w:firstLine="851"/>
        <w:contextualSpacing/>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2.</w:t>
      </w:r>
      <w:r w:rsidRPr="00B356DF">
        <w:rPr>
          <w:rFonts w:ascii="Times New Roman" w:eastAsia="Calibri" w:hAnsi="Times New Roman" w:cs="Times New Roman"/>
          <w:kern w:val="0"/>
          <w:sz w:val="28"/>
          <w:szCs w:val="28"/>
          <w14:ligatures w14:val="none"/>
        </w:rPr>
        <w:t xml:space="preserve">  Класифікація теплообмінників базується на принципі передачі тепла та конструктивних особливостях, виділяючи змішувальні та поверхневі апарати, при цьому поверхневі поділяють на рекуперативні та регенеративні.</w:t>
      </w:r>
    </w:p>
    <w:p w14:paraId="300E76E5" w14:textId="2A561D6D" w:rsidR="00B356DF" w:rsidRPr="00B356DF" w:rsidRDefault="00B356DF" w:rsidP="00B356DF">
      <w:pPr>
        <w:spacing w:after="0" w:line="360" w:lineRule="auto"/>
        <w:ind w:firstLine="851"/>
        <w:contextualSpacing/>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3.</w:t>
      </w:r>
      <w:r w:rsidRPr="00B356DF">
        <w:rPr>
          <w:rFonts w:ascii="Times New Roman" w:eastAsia="Calibri" w:hAnsi="Times New Roman" w:cs="Times New Roman"/>
          <w:kern w:val="0"/>
          <w:sz w:val="28"/>
          <w:szCs w:val="28"/>
          <w14:ligatures w14:val="none"/>
        </w:rPr>
        <w:t xml:space="preserve">  Конструкція теплообмінника визначає його ефективність, надійність та можливість обслуговування.</w:t>
      </w:r>
    </w:p>
    <w:p w14:paraId="35F3F8FF" w14:textId="3235B216" w:rsidR="00B356DF" w:rsidRPr="00B356DF" w:rsidRDefault="00B356DF" w:rsidP="00B356DF">
      <w:pPr>
        <w:spacing w:after="0" w:line="360" w:lineRule="auto"/>
        <w:ind w:firstLine="851"/>
        <w:contextualSpacing/>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4.</w:t>
      </w:r>
      <w:r w:rsidRPr="00B356DF">
        <w:rPr>
          <w:rFonts w:ascii="Times New Roman" w:eastAsia="Calibri" w:hAnsi="Times New Roman" w:cs="Times New Roman"/>
          <w:kern w:val="0"/>
          <w:sz w:val="28"/>
          <w:szCs w:val="28"/>
          <w14:ligatures w14:val="none"/>
        </w:rPr>
        <w:t xml:space="preserve">  Інтенсивність теплообміну залежить від геометрії поверхні теплообміну, діаметра та конфігурації каналів, швидкості руху теплоносіїв, турбулентності, температурного напору та використання додаткових елементів, таких як ребра або турбулізатори.</w:t>
      </w:r>
    </w:p>
    <w:p w14:paraId="6BA42540" w14:textId="1032A97A" w:rsidR="00B356DF" w:rsidRPr="00B356DF" w:rsidRDefault="00B356DF" w:rsidP="00B356DF">
      <w:pPr>
        <w:spacing w:after="0" w:line="360" w:lineRule="auto"/>
        <w:ind w:firstLine="851"/>
        <w:contextualSpacing/>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5.</w:t>
      </w:r>
      <w:r w:rsidRPr="00B356DF">
        <w:rPr>
          <w:rFonts w:ascii="Times New Roman" w:eastAsia="Calibri" w:hAnsi="Times New Roman" w:cs="Times New Roman"/>
          <w:kern w:val="0"/>
          <w:sz w:val="28"/>
          <w:szCs w:val="28"/>
          <w14:ligatures w14:val="none"/>
        </w:rPr>
        <w:t xml:space="preserve">  Різні типи теплообмінників мають специфічні переваги та обмеження: кожухотрубні апарати надійні та здатні працювати під високим тиском; двотрубні забезпечують високий коефіцієнт тепловіддачі; пластинчасті компактні та зручні в обслуговуванні, але обмежені по тиску.</w:t>
      </w:r>
    </w:p>
    <w:p w14:paraId="1336078E" w14:textId="6C4A6ECE" w:rsidR="00B356DF" w:rsidRPr="00B356DF" w:rsidRDefault="00B356DF" w:rsidP="00B356DF">
      <w:pPr>
        <w:spacing w:after="0" w:line="360" w:lineRule="auto"/>
        <w:ind w:firstLine="851"/>
        <w:contextualSpacing/>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6.</w:t>
      </w:r>
      <w:r w:rsidRPr="00B356DF">
        <w:rPr>
          <w:rFonts w:ascii="Times New Roman" w:eastAsia="Calibri" w:hAnsi="Times New Roman" w:cs="Times New Roman"/>
          <w:kern w:val="0"/>
          <w:sz w:val="28"/>
          <w:szCs w:val="28"/>
          <w14:ligatures w14:val="none"/>
        </w:rPr>
        <w:t xml:space="preserve">  Підвищення ефективності теплообмінних апаратів досягається комбінованими методами – конструктивними (оптимізація каналів, оребрення) та режимними (збільшення швидкості теплоносіїв, турбулізація потоку, контроль відкладень).</w:t>
      </w:r>
    </w:p>
    <w:p w14:paraId="1ACC9D71" w14:textId="5431F7CA" w:rsidR="00B356DF" w:rsidRPr="00B356DF" w:rsidRDefault="00B356DF" w:rsidP="00B356DF">
      <w:pPr>
        <w:spacing w:after="0" w:line="360" w:lineRule="auto"/>
        <w:ind w:firstLine="851"/>
        <w:contextualSpacing/>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7.</w:t>
      </w:r>
      <w:r w:rsidRPr="00B356DF">
        <w:rPr>
          <w:rFonts w:ascii="Times New Roman" w:eastAsia="Calibri" w:hAnsi="Times New Roman" w:cs="Times New Roman"/>
          <w:kern w:val="0"/>
          <w:sz w:val="28"/>
          <w:szCs w:val="28"/>
          <w14:ligatures w14:val="none"/>
        </w:rPr>
        <w:t xml:space="preserve">  Зменшення діаметра трубок до 8 мм і менше є одним із ефективних шляхів підвищення теплової продуктивності апаратів завдяки збільшенню питомої поверхні теплообміну.</w:t>
      </w:r>
    </w:p>
    <w:p w14:paraId="36C0BD23" w14:textId="12A2980D" w:rsidR="00B356DF" w:rsidRPr="00B356DF" w:rsidRDefault="00B356DF" w:rsidP="00B356DF">
      <w:pPr>
        <w:spacing w:after="0" w:line="360" w:lineRule="auto"/>
        <w:ind w:firstLine="851"/>
        <w:contextualSpacing/>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lastRenderedPageBreak/>
        <w:t>8.</w:t>
      </w:r>
      <w:r w:rsidRPr="00B356DF">
        <w:rPr>
          <w:rFonts w:ascii="Times New Roman" w:eastAsia="Calibri" w:hAnsi="Times New Roman" w:cs="Times New Roman"/>
          <w:kern w:val="0"/>
          <w:sz w:val="28"/>
          <w:szCs w:val="28"/>
          <w14:ligatures w14:val="none"/>
        </w:rPr>
        <w:t xml:space="preserve">  Спіральні перегородки підвищують інтенсивність теплообміну, формуючи гвинтову траєкторію руху теплоносія, збільшуючи його швидкість і турбулентність та мінімізуючи утворення відкладень.</w:t>
      </w:r>
    </w:p>
    <w:p w14:paraId="1B24AD53" w14:textId="585371FE" w:rsidR="00B356DF" w:rsidRPr="00B356DF" w:rsidRDefault="00B356DF" w:rsidP="00B356DF">
      <w:pPr>
        <w:spacing w:after="0" w:line="360" w:lineRule="auto"/>
        <w:ind w:firstLine="851"/>
        <w:contextualSpacing/>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9.</w:t>
      </w:r>
      <w:r w:rsidRPr="00B356DF">
        <w:rPr>
          <w:rFonts w:ascii="Times New Roman" w:eastAsia="Calibri" w:hAnsi="Times New Roman" w:cs="Times New Roman"/>
          <w:kern w:val="0"/>
          <w:sz w:val="28"/>
          <w:szCs w:val="28"/>
          <w14:ligatures w14:val="none"/>
        </w:rPr>
        <w:t xml:space="preserve">  Гвинтові високошвидкісні теплообмінники (СВ-типу) забезпечують ще більшу теплову ефективність завдяки довшому шляху між перегородками та покращеному обтікання трубного пучка, що підвищує коефіцієнт тепловіддачі.</w:t>
      </w:r>
    </w:p>
    <w:p w14:paraId="691A192C" w14:textId="2D32A86B" w:rsidR="00B356DF" w:rsidRPr="00B356DF" w:rsidRDefault="00B356DF" w:rsidP="00B356DF">
      <w:pPr>
        <w:spacing w:after="0" w:line="360" w:lineRule="auto"/>
        <w:ind w:firstLine="851"/>
        <w:contextualSpacing/>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10.</w:t>
      </w:r>
      <w:r w:rsidRPr="00B356DF">
        <w:rPr>
          <w:rFonts w:ascii="Times New Roman" w:eastAsia="Calibri" w:hAnsi="Times New Roman" w:cs="Times New Roman"/>
          <w:kern w:val="0"/>
          <w:sz w:val="28"/>
          <w:szCs w:val="28"/>
          <w14:ligatures w14:val="none"/>
        </w:rPr>
        <w:t xml:space="preserve"> Використання штучної крапельної конденсації (ШКК) у міжтрубному просторі дозволяє значно збільшити тепловіддачу від парового теплоносія та зменшити термічний опір на конденсуючій стороні.</w:t>
      </w:r>
    </w:p>
    <w:p w14:paraId="2944ACE4" w14:textId="6817DE4C" w:rsidR="00B356DF" w:rsidRPr="00B356DF" w:rsidRDefault="00B356DF" w:rsidP="00B356DF">
      <w:pPr>
        <w:spacing w:after="0" w:line="360" w:lineRule="auto"/>
        <w:ind w:firstLine="851"/>
        <w:contextualSpacing/>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11.</w:t>
      </w:r>
      <w:r w:rsidRPr="00B356DF">
        <w:rPr>
          <w:rFonts w:ascii="Times New Roman" w:eastAsia="Calibri" w:hAnsi="Times New Roman" w:cs="Times New Roman"/>
          <w:kern w:val="0"/>
          <w:sz w:val="28"/>
          <w:szCs w:val="28"/>
          <w14:ligatures w14:val="none"/>
        </w:rPr>
        <w:t xml:space="preserve">  Додаткове П-подібне оребрення в пластинчастих перекрестно-точних рекуператорах підвищує температурну ефективність по всьому діапазону витрат теплоносіїв, при цьому збільшення числа ребер у зоні максимального температурного напору забезпечує ще більший ефект.</w:t>
      </w:r>
    </w:p>
    <w:p w14:paraId="4AA95CA0" w14:textId="4C31A65B" w:rsidR="00B356DF" w:rsidRPr="00B356DF" w:rsidRDefault="00B356DF" w:rsidP="00B356DF">
      <w:pPr>
        <w:spacing w:after="0" w:line="360" w:lineRule="auto"/>
        <w:ind w:firstLine="851"/>
        <w:contextualSpacing/>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12.</w:t>
      </w:r>
      <w:r w:rsidRPr="00B356DF">
        <w:rPr>
          <w:rFonts w:ascii="Times New Roman" w:eastAsia="Calibri" w:hAnsi="Times New Roman" w:cs="Times New Roman"/>
          <w:kern w:val="0"/>
          <w:sz w:val="28"/>
          <w:szCs w:val="28"/>
          <w14:ligatures w14:val="none"/>
        </w:rPr>
        <w:t xml:space="preserve">  Зростання площі контакту пластин з повітряними потоками збільшує аеродинамічний опір, знижує коефіцієнт використання енергії, але темп його падіння сповільнюється зі збільшенням витрат повітря; подальші дослідження мають зосереджуватися на оптимізації числа ребер та застосуванні переривчастих поверхонь теплообміну.</w:t>
      </w:r>
    </w:p>
    <w:p w14:paraId="525F8F76" w14:textId="77777777" w:rsidR="00B356DF" w:rsidRPr="00B356DF" w:rsidRDefault="00B356DF" w:rsidP="0089260D">
      <w:pPr>
        <w:spacing w:after="0" w:line="360" w:lineRule="auto"/>
        <w:ind w:firstLine="851"/>
        <w:contextualSpacing/>
        <w:jc w:val="both"/>
        <w:rPr>
          <w:rFonts w:ascii="Times New Roman" w:eastAsia="Calibri" w:hAnsi="Times New Roman" w:cs="Times New Roman"/>
          <w:kern w:val="0"/>
          <w:sz w:val="28"/>
          <w:szCs w:val="28"/>
          <w14:ligatures w14:val="none"/>
        </w:rPr>
      </w:pPr>
    </w:p>
    <w:p w14:paraId="39D25A52" w14:textId="77777777" w:rsidR="0089260D" w:rsidRDefault="0089260D" w:rsidP="0089260D">
      <w:pPr>
        <w:spacing w:line="360" w:lineRule="auto"/>
        <w:ind w:firstLine="851"/>
        <w:contextualSpacing/>
        <w:jc w:val="center"/>
        <w:rPr>
          <w:rFonts w:ascii="Times New Roman" w:eastAsia="Calibri" w:hAnsi="Times New Roman" w:cs="Times New Roman"/>
          <w:b/>
          <w:bCs/>
          <w:kern w:val="0"/>
          <w:sz w:val="28"/>
          <w:szCs w:val="28"/>
          <w14:ligatures w14:val="none"/>
        </w:rPr>
      </w:pPr>
      <w:bookmarkStart w:id="31" w:name="_Hlk179752167"/>
    </w:p>
    <w:p w14:paraId="723BE2CE" w14:textId="77777777" w:rsidR="00237816" w:rsidRPr="0089260D" w:rsidRDefault="00237816" w:rsidP="0089260D">
      <w:pPr>
        <w:spacing w:line="360" w:lineRule="auto"/>
        <w:ind w:firstLine="851"/>
        <w:contextualSpacing/>
        <w:jc w:val="center"/>
        <w:rPr>
          <w:rFonts w:ascii="Times New Roman" w:eastAsia="Calibri" w:hAnsi="Times New Roman" w:cs="Times New Roman"/>
          <w:b/>
          <w:bCs/>
          <w:kern w:val="0"/>
          <w:sz w:val="28"/>
          <w:szCs w:val="28"/>
          <w14:ligatures w14:val="none"/>
        </w:rPr>
        <w:sectPr w:rsidR="00237816" w:rsidRPr="0089260D" w:rsidSect="0089260D">
          <w:pgSz w:w="11906" w:h="16838"/>
          <w:pgMar w:top="1134" w:right="849" w:bottom="1134" w:left="1701" w:header="708" w:footer="708" w:gutter="0"/>
          <w:cols w:space="708"/>
          <w:docGrid w:linePitch="360"/>
        </w:sectPr>
      </w:pPr>
    </w:p>
    <w:p w14:paraId="7E78FEF4" w14:textId="77777777" w:rsidR="0089260D" w:rsidRPr="0089260D" w:rsidRDefault="0089260D" w:rsidP="00B356DF">
      <w:pPr>
        <w:spacing w:after="0" w:line="360" w:lineRule="auto"/>
        <w:ind w:firstLine="851"/>
        <w:contextualSpacing/>
        <w:jc w:val="center"/>
        <w:rPr>
          <w:rFonts w:ascii="Times New Roman" w:eastAsia="Calibri" w:hAnsi="Times New Roman" w:cs="Times New Roman"/>
          <w:b/>
          <w:bCs/>
          <w:kern w:val="0"/>
          <w:sz w:val="28"/>
          <w:szCs w:val="28"/>
          <w:lang w:val="uk-UA"/>
          <w14:ligatures w14:val="none"/>
        </w:rPr>
      </w:pPr>
      <w:r w:rsidRPr="0089260D">
        <w:rPr>
          <w:rFonts w:ascii="Times New Roman" w:eastAsia="Calibri" w:hAnsi="Times New Roman" w:cs="Times New Roman"/>
          <w:b/>
          <w:bCs/>
          <w:kern w:val="0"/>
          <w:sz w:val="28"/>
          <w:szCs w:val="28"/>
          <w:lang w:val="uk-UA"/>
          <w14:ligatures w14:val="none"/>
        </w:rPr>
        <w:lastRenderedPageBreak/>
        <w:t>ПЕРЕЛІК ВИКОРИСТАНИХ ДЖЕРЕЛ</w:t>
      </w:r>
    </w:p>
    <w:bookmarkEnd w:id="31"/>
    <w:p w14:paraId="3867AD9C" w14:textId="77777777" w:rsidR="0089260D" w:rsidRPr="00A55C08" w:rsidRDefault="0089260D" w:rsidP="00B356DF">
      <w:pPr>
        <w:spacing w:after="0" w:line="360" w:lineRule="auto"/>
        <w:jc w:val="both"/>
        <w:rPr>
          <w:rFonts w:ascii="Times New Roman" w:hAnsi="Times New Roman" w:cs="Times New Roman"/>
          <w:sz w:val="28"/>
          <w:szCs w:val="28"/>
          <w:lang w:val="uk-UA"/>
        </w:rPr>
      </w:pPr>
    </w:p>
    <w:p w14:paraId="02E0C516" w14:textId="39F39197" w:rsidR="00A55C08" w:rsidRPr="00A55C08" w:rsidRDefault="00A55C08" w:rsidP="00B356DF">
      <w:pPr>
        <w:spacing w:after="0" w:line="360" w:lineRule="auto"/>
        <w:jc w:val="both"/>
        <w:rPr>
          <w:rFonts w:ascii="Times New Roman" w:hAnsi="Times New Roman" w:cs="Times New Roman"/>
          <w:sz w:val="28"/>
          <w:szCs w:val="28"/>
          <w:lang w:val="uk-UA"/>
        </w:rPr>
      </w:pPr>
      <w:r w:rsidRPr="00A55C08">
        <w:rPr>
          <w:rFonts w:ascii="Times New Roman" w:hAnsi="Times New Roman" w:cs="Times New Roman"/>
          <w:sz w:val="28"/>
          <w:szCs w:val="28"/>
        </w:rPr>
        <w:t xml:space="preserve">1. </w:t>
      </w:r>
      <w:r w:rsidR="00D73CB4" w:rsidRPr="00A55C08">
        <w:rPr>
          <w:rFonts w:ascii="Times New Roman" w:hAnsi="Times New Roman" w:cs="Times New Roman"/>
          <w:sz w:val="28"/>
          <w:szCs w:val="28"/>
        </w:rPr>
        <w:t xml:space="preserve">Abbasian A. A., Moradi R. Shell and tube heat exchanger optimization using new baffle and tube configuration. Applied Thermal Engineering. 2019. Vol. 157. P. 113736. URL: </w:t>
      </w:r>
      <w:hyperlink r:id="rId38" w:history="1">
        <w:r w:rsidRPr="00A55C08">
          <w:rPr>
            <w:rStyle w:val="afa"/>
            <w:rFonts w:ascii="Times New Roman" w:hAnsi="Times New Roman" w:cs="Times New Roman"/>
            <w:sz w:val="28"/>
            <w:szCs w:val="28"/>
          </w:rPr>
          <w:t>https://doi.org/10.1016/j.applthermaleng.2019.113736</w:t>
        </w:r>
      </w:hyperlink>
      <w:r w:rsidR="00D73CB4" w:rsidRPr="00A55C08">
        <w:rPr>
          <w:rFonts w:ascii="Times New Roman" w:hAnsi="Times New Roman" w:cs="Times New Roman"/>
          <w:sz w:val="28"/>
          <w:szCs w:val="28"/>
        </w:rPr>
        <w:t xml:space="preserve">. </w:t>
      </w:r>
    </w:p>
    <w:p w14:paraId="183C005B" w14:textId="3E91DB1B" w:rsidR="00A55C08" w:rsidRPr="00A55C08" w:rsidRDefault="00D73CB4" w:rsidP="00B356DF">
      <w:pPr>
        <w:spacing w:after="0" w:line="360" w:lineRule="auto"/>
        <w:jc w:val="both"/>
        <w:rPr>
          <w:rFonts w:ascii="Times New Roman" w:hAnsi="Times New Roman" w:cs="Times New Roman"/>
          <w:sz w:val="28"/>
          <w:szCs w:val="28"/>
          <w:lang w:val="uk-UA"/>
        </w:rPr>
      </w:pPr>
      <w:r w:rsidRPr="00A55C08">
        <w:rPr>
          <w:rFonts w:ascii="Times New Roman" w:hAnsi="Times New Roman" w:cs="Times New Roman"/>
          <w:sz w:val="28"/>
          <w:szCs w:val="28"/>
        </w:rPr>
        <w:t xml:space="preserve">2. A comparison of four numerical modeling approaches for enhanced shell-and-tube heat exchangers with experimental validation / J. Yang et al. Applied Thermal Engineering. 2014. Vol. 65, no. 1-2. P. 369–383. URL: </w:t>
      </w:r>
      <w:hyperlink r:id="rId39" w:history="1">
        <w:r w:rsidR="00A55C08" w:rsidRPr="00A55C08">
          <w:rPr>
            <w:rStyle w:val="afa"/>
            <w:rFonts w:ascii="Times New Roman" w:hAnsi="Times New Roman" w:cs="Times New Roman"/>
            <w:sz w:val="28"/>
            <w:szCs w:val="28"/>
          </w:rPr>
          <w:t>https://doi.org/10.1016/j.applthermaleng.2014.01.035</w:t>
        </w:r>
      </w:hyperlink>
      <w:r w:rsidRPr="00A55C08">
        <w:rPr>
          <w:rFonts w:ascii="Times New Roman" w:hAnsi="Times New Roman" w:cs="Times New Roman"/>
          <w:sz w:val="28"/>
          <w:szCs w:val="28"/>
        </w:rPr>
        <w:t xml:space="preserve">. </w:t>
      </w:r>
    </w:p>
    <w:p w14:paraId="47F0AEC2" w14:textId="33D2E3FA" w:rsidR="00A55C08" w:rsidRPr="00A55C08" w:rsidRDefault="00D73CB4" w:rsidP="00B356DF">
      <w:pPr>
        <w:spacing w:after="0" w:line="360" w:lineRule="auto"/>
        <w:jc w:val="both"/>
        <w:rPr>
          <w:rFonts w:ascii="Times New Roman" w:hAnsi="Times New Roman" w:cs="Times New Roman"/>
          <w:sz w:val="28"/>
          <w:szCs w:val="28"/>
          <w:lang w:val="uk-UA"/>
        </w:rPr>
      </w:pPr>
      <w:r w:rsidRPr="00A55C08">
        <w:rPr>
          <w:rFonts w:ascii="Times New Roman" w:hAnsi="Times New Roman" w:cs="Times New Roman"/>
          <w:sz w:val="28"/>
          <w:szCs w:val="28"/>
        </w:rPr>
        <w:t xml:space="preserve">3. Analysing thermal-hydraulic performance and energy efficiency of shell-and-tube heat exchangers with longitudinal flow based on experiment and numerical simulation / N. Li et al. Energy. 2020. Vol. 202. P. 117757. URL: </w:t>
      </w:r>
      <w:hyperlink r:id="rId40" w:history="1">
        <w:r w:rsidR="00A55C08" w:rsidRPr="00A55C08">
          <w:rPr>
            <w:rStyle w:val="afa"/>
            <w:rFonts w:ascii="Times New Roman" w:hAnsi="Times New Roman" w:cs="Times New Roman"/>
            <w:sz w:val="28"/>
            <w:szCs w:val="28"/>
          </w:rPr>
          <w:t>https://doi.org/10.1016/j.energy.2020.117757</w:t>
        </w:r>
      </w:hyperlink>
      <w:r w:rsidRPr="00A55C08">
        <w:rPr>
          <w:rFonts w:ascii="Times New Roman" w:hAnsi="Times New Roman" w:cs="Times New Roman"/>
          <w:sz w:val="28"/>
          <w:szCs w:val="28"/>
        </w:rPr>
        <w:t xml:space="preserve">. </w:t>
      </w:r>
    </w:p>
    <w:p w14:paraId="30D5AB44" w14:textId="4978B6DE" w:rsidR="00A55C08" w:rsidRPr="00A55C08" w:rsidRDefault="00D73CB4" w:rsidP="00B356DF">
      <w:pPr>
        <w:spacing w:after="0" w:line="360" w:lineRule="auto"/>
        <w:jc w:val="both"/>
        <w:rPr>
          <w:rFonts w:ascii="Times New Roman" w:hAnsi="Times New Roman" w:cs="Times New Roman"/>
          <w:sz w:val="28"/>
          <w:szCs w:val="28"/>
          <w:lang w:val="uk-UA"/>
        </w:rPr>
      </w:pPr>
      <w:r w:rsidRPr="00A55C08">
        <w:rPr>
          <w:rFonts w:ascii="Times New Roman" w:hAnsi="Times New Roman" w:cs="Times New Roman"/>
          <w:sz w:val="28"/>
          <w:szCs w:val="28"/>
        </w:rPr>
        <w:t xml:space="preserve">4. CFD simulation study of shell and tube heat exchangers with different baffle segment configurations / A. S. Ambekar et al. Applied Thermal Engineering. 2016. Vol. 108. P. 999–1007. URL: </w:t>
      </w:r>
      <w:hyperlink r:id="rId41" w:history="1">
        <w:r w:rsidR="00A55C08" w:rsidRPr="00A55C08">
          <w:rPr>
            <w:rStyle w:val="afa"/>
            <w:rFonts w:ascii="Times New Roman" w:hAnsi="Times New Roman" w:cs="Times New Roman"/>
            <w:sz w:val="28"/>
            <w:szCs w:val="28"/>
          </w:rPr>
          <w:t>https://doi.org/10.1016/j.applthermaleng.2016.08.013</w:t>
        </w:r>
      </w:hyperlink>
      <w:r w:rsidRPr="00A55C08">
        <w:rPr>
          <w:rFonts w:ascii="Times New Roman" w:hAnsi="Times New Roman" w:cs="Times New Roman"/>
          <w:sz w:val="28"/>
          <w:szCs w:val="28"/>
        </w:rPr>
        <w:t xml:space="preserve">. </w:t>
      </w:r>
    </w:p>
    <w:p w14:paraId="4E717680" w14:textId="7503E0D8" w:rsidR="002037AD" w:rsidRPr="00A55C08" w:rsidRDefault="00D73CB4" w:rsidP="00B356DF">
      <w:pPr>
        <w:spacing w:after="0" w:line="360" w:lineRule="auto"/>
        <w:jc w:val="both"/>
        <w:rPr>
          <w:rFonts w:ascii="Times New Roman" w:hAnsi="Times New Roman" w:cs="Times New Roman"/>
          <w:sz w:val="28"/>
          <w:szCs w:val="28"/>
          <w:lang w:val="uk-UA"/>
        </w:rPr>
      </w:pPr>
      <w:r w:rsidRPr="00A55C08">
        <w:rPr>
          <w:rFonts w:ascii="Times New Roman" w:hAnsi="Times New Roman" w:cs="Times New Roman"/>
          <w:sz w:val="28"/>
          <w:szCs w:val="28"/>
        </w:rPr>
        <w:t xml:space="preserve">5. Effects of baffle inclination angle on flow and heat transfer of a heat exchanger with helical baffles / Y.-G. Lei et al. Chemical Engineering and Processing: Process Intensification. 2008. Vol. 47, no. 12. P. 2336–2345. URL: </w:t>
      </w:r>
      <w:hyperlink r:id="rId42" w:history="1">
        <w:r w:rsidR="00A55C08" w:rsidRPr="00A55C08">
          <w:rPr>
            <w:rStyle w:val="afa"/>
            <w:rFonts w:ascii="Times New Roman" w:hAnsi="Times New Roman" w:cs="Times New Roman"/>
            <w:sz w:val="28"/>
            <w:szCs w:val="28"/>
          </w:rPr>
          <w:t>https://doi.org/10.1016/j.cep.2008.01.012</w:t>
        </w:r>
      </w:hyperlink>
      <w:r w:rsidRPr="00A55C08">
        <w:rPr>
          <w:rFonts w:ascii="Times New Roman" w:hAnsi="Times New Roman" w:cs="Times New Roman"/>
          <w:sz w:val="28"/>
          <w:szCs w:val="28"/>
        </w:rPr>
        <w:t>.</w:t>
      </w:r>
    </w:p>
    <w:p w14:paraId="78E2765E" w14:textId="4AD4BCD3" w:rsidR="00A55C08" w:rsidRPr="00A55C08" w:rsidRDefault="00A55C08" w:rsidP="00B356DF">
      <w:pPr>
        <w:spacing w:after="0" w:line="360" w:lineRule="auto"/>
        <w:jc w:val="both"/>
        <w:rPr>
          <w:rFonts w:ascii="Times New Roman" w:hAnsi="Times New Roman" w:cs="Times New Roman"/>
          <w:sz w:val="28"/>
          <w:szCs w:val="28"/>
          <w:lang w:val="uk-UA"/>
        </w:rPr>
      </w:pPr>
      <w:r w:rsidRPr="00A55C08">
        <w:rPr>
          <w:rFonts w:ascii="Times New Roman" w:hAnsi="Times New Roman" w:cs="Times New Roman"/>
          <w:sz w:val="28"/>
          <w:szCs w:val="28"/>
        </w:rPr>
        <w:t xml:space="preserve">6. Experimental and numerical investigations of shell-side thermo-hydraulic performances for shell-and-tube heat exchanger with trefoil-hole baffles / Y. You et al. Applied Thermal Engineering. 2013. Vol. 50, no. 1. P. 950–956. URL: </w:t>
      </w:r>
      <w:hyperlink r:id="rId43" w:history="1">
        <w:r w:rsidRPr="00A55C08">
          <w:rPr>
            <w:rStyle w:val="afa"/>
            <w:rFonts w:ascii="Times New Roman" w:hAnsi="Times New Roman" w:cs="Times New Roman"/>
            <w:sz w:val="28"/>
            <w:szCs w:val="28"/>
          </w:rPr>
          <w:t>https://doi.org/10.1016/j.applthermaleng.2012.08.034</w:t>
        </w:r>
      </w:hyperlink>
      <w:r w:rsidRPr="00A55C08">
        <w:rPr>
          <w:rFonts w:ascii="Times New Roman" w:hAnsi="Times New Roman" w:cs="Times New Roman"/>
          <w:sz w:val="28"/>
          <w:szCs w:val="28"/>
        </w:rPr>
        <w:t xml:space="preserve">. </w:t>
      </w:r>
    </w:p>
    <w:p w14:paraId="72FF60E8" w14:textId="0AE09131" w:rsidR="00A55C08" w:rsidRPr="00A55C08" w:rsidRDefault="00A55C08" w:rsidP="00B356DF">
      <w:pPr>
        <w:spacing w:after="0" w:line="360" w:lineRule="auto"/>
        <w:jc w:val="both"/>
        <w:rPr>
          <w:rFonts w:ascii="Times New Roman" w:hAnsi="Times New Roman" w:cs="Times New Roman"/>
          <w:sz w:val="28"/>
          <w:szCs w:val="28"/>
          <w:lang w:val="uk-UA"/>
        </w:rPr>
      </w:pPr>
      <w:r w:rsidRPr="00A55C08">
        <w:rPr>
          <w:rFonts w:ascii="Times New Roman" w:hAnsi="Times New Roman" w:cs="Times New Roman"/>
          <w:sz w:val="28"/>
          <w:szCs w:val="28"/>
        </w:rPr>
        <w:t xml:space="preserve">7. Gentry C. C. RODbaffle HEAT EXCHANGER DESIGN &amp; APPLICATIONS. International Heat Transfer Conference 10, Brighton, UK, 14–18 August 1994. Connecticut, 1994. URL: </w:t>
      </w:r>
      <w:hyperlink r:id="rId44" w:history="1">
        <w:r w:rsidRPr="00A55C08">
          <w:rPr>
            <w:rStyle w:val="afa"/>
            <w:rFonts w:ascii="Times New Roman" w:hAnsi="Times New Roman" w:cs="Times New Roman"/>
            <w:sz w:val="28"/>
            <w:szCs w:val="28"/>
          </w:rPr>
          <w:t>https://doi.org/10.1615/ihtc10.5180</w:t>
        </w:r>
      </w:hyperlink>
      <w:r w:rsidRPr="00A55C08">
        <w:rPr>
          <w:rFonts w:ascii="Times New Roman" w:hAnsi="Times New Roman" w:cs="Times New Roman"/>
          <w:sz w:val="28"/>
          <w:szCs w:val="28"/>
        </w:rPr>
        <w:t xml:space="preserve">. </w:t>
      </w:r>
    </w:p>
    <w:p w14:paraId="1D7D95F1" w14:textId="65727500" w:rsidR="00A55C08" w:rsidRPr="00A55C08" w:rsidRDefault="00A55C08" w:rsidP="00B356DF">
      <w:pPr>
        <w:spacing w:after="0" w:line="360" w:lineRule="auto"/>
        <w:jc w:val="both"/>
        <w:rPr>
          <w:rFonts w:ascii="Times New Roman" w:hAnsi="Times New Roman" w:cs="Times New Roman"/>
          <w:sz w:val="28"/>
          <w:szCs w:val="28"/>
          <w:lang w:val="uk-UA"/>
        </w:rPr>
      </w:pPr>
      <w:r w:rsidRPr="00A55C08">
        <w:rPr>
          <w:rFonts w:ascii="Times New Roman" w:hAnsi="Times New Roman" w:cs="Times New Roman"/>
          <w:sz w:val="28"/>
          <w:szCs w:val="28"/>
        </w:rPr>
        <w:t xml:space="preserve">8. Green S. J., Hetsroni G. PWR steam generators. International Journal of Multiphase Flow. 1995. Vol. 21. P. 1–97. URL: </w:t>
      </w:r>
      <w:hyperlink r:id="rId45" w:history="1">
        <w:r w:rsidRPr="00A55C08">
          <w:rPr>
            <w:rStyle w:val="afa"/>
            <w:rFonts w:ascii="Times New Roman" w:hAnsi="Times New Roman" w:cs="Times New Roman"/>
            <w:sz w:val="28"/>
            <w:szCs w:val="28"/>
          </w:rPr>
          <w:t>https://doi.org/10.1016/0301-9322(95)00016-q</w:t>
        </w:r>
      </w:hyperlink>
      <w:r w:rsidRPr="00A55C08">
        <w:rPr>
          <w:rFonts w:ascii="Times New Roman" w:hAnsi="Times New Roman" w:cs="Times New Roman"/>
          <w:sz w:val="28"/>
          <w:szCs w:val="28"/>
        </w:rPr>
        <w:t>.</w:t>
      </w:r>
    </w:p>
    <w:p w14:paraId="5BAEC7DE" w14:textId="687E0359" w:rsidR="00A55C08" w:rsidRPr="00A55C08" w:rsidRDefault="00A55C08" w:rsidP="00B356DF">
      <w:pPr>
        <w:spacing w:after="0" w:line="360" w:lineRule="auto"/>
        <w:jc w:val="both"/>
        <w:rPr>
          <w:rFonts w:ascii="Times New Roman" w:hAnsi="Times New Roman" w:cs="Times New Roman"/>
          <w:sz w:val="28"/>
          <w:szCs w:val="28"/>
          <w:lang w:val="uk-UA"/>
        </w:rPr>
      </w:pPr>
      <w:r w:rsidRPr="00A55C08">
        <w:rPr>
          <w:rFonts w:ascii="Times New Roman" w:hAnsi="Times New Roman" w:cs="Times New Roman"/>
          <w:sz w:val="28"/>
          <w:szCs w:val="28"/>
        </w:rPr>
        <w:lastRenderedPageBreak/>
        <w:t xml:space="preserve">9. Investigation of a Falling Film Tube Bank Heat Exchanger with Baffle Design for Water Recovery Applications / L. Tang et al. Energy and Built Environment. 2023. URL: </w:t>
      </w:r>
      <w:hyperlink r:id="rId46" w:history="1">
        <w:r w:rsidRPr="00A55C08">
          <w:rPr>
            <w:rStyle w:val="afa"/>
            <w:rFonts w:ascii="Times New Roman" w:hAnsi="Times New Roman" w:cs="Times New Roman"/>
            <w:sz w:val="28"/>
            <w:szCs w:val="28"/>
          </w:rPr>
          <w:t>https://doi.org/10.1016/j.enbenv.2023.06.009</w:t>
        </w:r>
      </w:hyperlink>
      <w:r w:rsidRPr="00A55C08">
        <w:rPr>
          <w:rFonts w:ascii="Times New Roman" w:hAnsi="Times New Roman" w:cs="Times New Roman"/>
          <w:sz w:val="28"/>
          <w:szCs w:val="28"/>
        </w:rPr>
        <w:t xml:space="preserve">. </w:t>
      </w:r>
    </w:p>
    <w:p w14:paraId="0B12E902" w14:textId="0946311D" w:rsidR="00A55C08" w:rsidRPr="00A55C08" w:rsidRDefault="00A55C08" w:rsidP="00B356DF">
      <w:pPr>
        <w:spacing w:after="0" w:line="360" w:lineRule="auto"/>
        <w:jc w:val="both"/>
        <w:rPr>
          <w:rFonts w:ascii="Times New Roman" w:hAnsi="Times New Roman" w:cs="Times New Roman"/>
          <w:sz w:val="28"/>
          <w:szCs w:val="28"/>
          <w:lang w:val="uk-UA"/>
        </w:rPr>
      </w:pPr>
      <w:r w:rsidRPr="00A55C08">
        <w:rPr>
          <w:rFonts w:ascii="Times New Roman" w:hAnsi="Times New Roman" w:cs="Times New Roman"/>
          <w:sz w:val="28"/>
          <w:szCs w:val="28"/>
        </w:rPr>
        <w:t xml:space="preserve">10. Numerical analysis of thermal performance of waste heat recovery shell and tube heat exchangers on counter-flow with different tube configurations / I. A. Fetuga et al. Alexandria Engineering Journal. 2022. URL: </w:t>
      </w:r>
      <w:hyperlink r:id="rId47" w:history="1">
        <w:r w:rsidRPr="00A55C08">
          <w:rPr>
            <w:rStyle w:val="afa"/>
            <w:rFonts w:ascii="Times New Roman" w:hAnsi="Times New Roman" w:cs="Times New Roman"/>
            <w:sz w:val="28"/>
            <w:szCs w:val="28"/>
          </w:rPr>
          <w:t>https://doi.org/10.1016/j.aej.2022.09.017</w:t>
        </w:r>
      </w:hyperlink>
      <w:r w:rsidRPr="00A55C08">
        <w:rPr>
          <w:rFonts w:ascii="Times New Roman" w:hAnsi="Times New Roman" w:cs="Times New Roman"/>
          <w:sz w:val="28"/>
          <w:szCs w:val="28"/>
        </w:rPr>
        <w:t xml:space="preserve">. </w:t>
      </w:r>
    </w:p>
    <w:p w14:paraId="0C21E05A" w14:textId="5D3642A2" w:rsidR="00A55C08" w:rsidRPr="00A55C08" w:rsidRDefault="00A55C08" w:rsidP="00B356DF">
      <w:pPr>
        <w:spacing w:after="0" w:line="360" w:lineRule="auto"/>
        <w:jc w:val="both"/>
        <w:rPr>
          <w:rFonts w:ascii="Times New Roman" w:hAnsi="Times New Roman" w:cs="Times New Roman"/>
          <w:sz w:val="28"/>
          <w:szCs w:val="28"/>
          <w:lang w:val="uk-UA"/>
        </w:rPr>
      </w:pPr>
      <w:r w:rsidRPr="00A55C08">
        <w:rPr>
          <w:rFonts w:ascii="Times New Roman" w:hAnsi="Times New Roman" w:cs="Times New Roman"/>
          <w:sz w:val="28"/>
          <w:szCs w:val="28"/>
        </w:rPr>
        <w:t xml:space="preserve">11. Numerical investigation of shell side performance of a double shell side rod baffle heat exchanger / X. Wang et al. International Journal of Heat and Mass Transfer. 2017. Vol. 108. P. 2029–2039. URL: </w:t>
      </w:r>
      <w:hyperlink r:id="rId48" w:history="1">
        <w:r w:rsidRPr="00A55C08">
          <w:rPr>
            <w:rStyle w:val="afa"/>
            <w:rFonts w:ascii="Times New Roman" w:hAnsi="Times New Roman" w:cs="Times New Roman"/>
            <w:sz w:val="28"/>
            <w:szCs w:val="28"/>
          </w:rPr>
          <w:t>https://doi.org/10.1016/j.ijheatmasstransfer.2017.01.055</w:t>
        </w:r>
      </w:hyperlink>
      <w:r w:rsidRPr="00A55C08">
        <w:rPr>
          <w:rFonts w:ascii="Times New Roman" w:hAnsi="Times New Roman" w:cs="Times New Roman"/>
          <w:sz w:val="28"/>
          <w:szCs w:val="28"/>
        </w:rPr>
        <w:t xml:space="preserve">. </w:t>
      </w:r>
    </w:p>
    <w:p w14:paraId="5F242639" w14:textId="12C94134" w:rsidR="00A55C08" w:rsidRPr="00A55C08" w:rsidRDefault="00A55C08" w:rsidP="00B356DF">
      <w:pPr>
        <w:spacing w:after="0" w:line="360" w:lineRule="auto"/>
        <w:jc w:val="both"/>
        <w:rPr>
          <w:rFonts w:ascii="Times New Roman" w:hAnsi="Times New Roman" w:cs="Times New Roman"/>
          <w:sz w:val="28"/>
          <w:szCs w:val="28"/>
          <w:lang w:val="uk-UA"/>
        </w:rPr>
      </w:pPr>
      <w:r w:rsidRPr="00A55C08">
        <w:rPr>
          <w:rFonts w:ascii="Times New Roman" w:hAnsi="Times New Roman" w:cs="Times New Roman"/>
          <w:sz w:val="28"/>
          <w:szCs w:val="28"/>
        </w:rPr>
        <w:t xml:space="preserve">12. Numerical modeling and experimental validation of heat transfer and flow resistance on the shell side of a shell-and-tube heat exchanger with flower baffles / Y. You et al. International Journal of Heat and Mass Transfer. 2012. Vol. 55, no. 25-26. P. 7561–7569. URL: </w:t>
      </w:r>
      <w:hyperlink r:id="rId49" w:history="1">
        <w:r w:rsidRPr="00A55C08">
          <w:rPr>
            <w:rStyle w:val="afa"/>
            <w:rFonts w:ascii="Times New Roman" w:hAnsi="Times New Roman" w:cs="Times New Roman"/>
            <w:sz w:val="28"/>
            <w:szCs w:val="28"/>
          </w:rPr>
          <w:t>https://doi.org/10.1016/j.ijheatmasstransfer.2012.07.058</w:t>
        </w:r>
      </w:hyperlink>
      <w:r w:rsidRPr="00A55C08">
        <w:rPr>
          <w:rFonts w:ascii="Times New Roman" w:hAnsi="Times New Roman" w:cs="Times New Roman"/>
          <w:sz w:val="28"/>
          <w:szCs w:val="28"/>
        </w:rPr>
        <w:t xml:space="preserve">. </w:t>
      </w:r>
    </w:p>
    <w:p w14:paraId="4EFAB4FD" w14:textId="3FBA0A26" w:rsidR="00A55C08" w:rsidRPr="00A55C08" w:rsidRDefault="00A55C08" w:rsidP="00B356DF">
      <w:pPr>
        <w:spacing w:after="0" w:line="360" w:lineRule="auto"/>
        <w:jc w:val="both"/>
        <w:rPr>
          <w:rFonts w:ascii="Times New Roman" w:hAnsi="Times New Roman" w:cs="Times New Roman"/>
          <w:sz w:val="28"/>
          <w:szCs w:val="28"/>
          <w:lang w:val="uk-UA"/>
        </w:rPr>
      </w:pPr>
      <w:r w:rsidRPr="00A55C08">
        <w:rPr>
          <w:rFonts w:ascii="Times New Roman" w:hAnsi="Times New Roman" w:cs="Times New Roman"/>
          <w:sz w:val="28"/>
          <w:szCs w:val="28"/>
        </w:rPr>
        <w:t xml:space="preserve">13. Ranjan R., Kumar S. An Efficient Cascaded Effect Based Parallel Flow Heat Exchanger Using Nonlinear Model Predictive Controller Based Fuzzy Optimization Technique. Arabian Journal for Science and Engineering. 2022. URL: </w:t>
      </w:r>
      <w:hyperlink r:id="rId50" w:history="1">
        <w:r w:rsidRPr="00A55C08">
          <w:rPr>
            <w:rStyle w:val="afa"/>
            <w:rFonts w:ascii="Times New Roman" w:hAnsi="Times New Roman" w:cs="Times New Roman"/>
            <w:sz w:val="28"/>
            <w:szCs w:val="28"/>
          </w:rPr>
          <w:t>https://doi.org/10.1007/s13369-022-07120-w</w:t>
        </w:r>
      </w:hyperlink>
      <w:r w:rsidRPr="00A55C08">
        <w:rPr>
          <w:rFonts w:ascii="Times New Roman" w:hAnsi="Times New Roman" w:cs="Times New Roman"/>
          <w:sz w:val="28"/>
          <w:szCs w:val="28"/>
        </w:rPr>
        <w:t>.</w:t>
      </w:r>
    </w:p>
    <w:p w14:paraId="326CC005" w14:textId="143A2AD3" w:rsidR="00A55C08" w:rsidRPr="00A55C08" w:rsidRDefault="00A55C08" w:rsidP="00B356DF">
      <w:pPr>
        <w:spacing w:after="0" w:line="360" w:lineRule="auto"/>
        <w:jc w:val="both"/>
        <w:rPr>
          <w:rFonts w:ascii="Times New Roman" w:hAnsi="Times New Roman" w:cs="Times New Roman"/>
          <w:sz w:val="28"/>
          <w:szCs w:val="28"/>
          <w:lang w:val="uk-UA"/>
        </w:rPr>
      </w:pPr>
      <w:r w:rsidRPr="00A55C08">
        <w:rPr>
          <w:rFonts w:ascii="Times New Roman" w:hAnsi="Times New Roman" w:cs="Times New Roman"/>
          <w:sz w:val="28"/>
          <w:szCs w:val="28"/>
        </w:rPr>
        <w:t xml:space="preserve">14. Saffarian M. R., Fazelpour F., Sham M. Numerical study of shell and tube heat exchanger with different cross-section tubes and combined tubes. International Journal of Energy and Environmental Engineering. 2019. Vol. 10, no. 1. P. 33–46. URL: </w:t>
      </w:r>
      <w:hyperlink r:id="rId51" w:history="1">
        <w:r w:rsidRPr="00A55C08">
          <w:rPr>
            <w:rStyle w:val="afa"/>
            <w:rFonts w:ascii="Times New Roman" w:hAnsi="Times New Roman" w:cs="Times New Roman"/>
            <w:sz w:val="28"/>
            <w:szCs w:val="28"/>
          </w:rPr>
          <w:t>https://doi.org/10.1007/s40095-019-0297-9</w:t>
        </w:r>
      </w:hyperlink>
      <w:r w:rsidRPr="00A55C08">
        <w:rPr>
          <w:rFonts w:ascii="Times New Roman" w:hAnsi="Times New Roman" w:cs="Times New Roman"/>
          <w:sz w:val="28"/>
          <w:szCs w:val="28"/>
        </w:rPr>
        <w:t xml:space="preserve">. </w:t>
      </w:r>
    </w:p>
    <w:p w14:paraId="0C9B62DA" w14:textId="09AFA57F" w:rsidR="00A55C08" w:rsidRPr="00A55C08" w:rsidRDefault="00A55C08" w:rsidP="00B356DF">
      <w:pPr>
        <w:spacing w:after="0" w:line="360" w:lineRule="auto"/>
        <w:jc w:val="both"/>
        <w:rPr>
          <w:rFonts w:ascii="Times New Roman" w:hAnsi="Times New Roman" w:cs="Times New Roman"/>
          <w:sz w:val="28"/>
          <w:szCs w:val="28"/>
          <w:lang w:val="uk-UA"/>
        </w:rPr>
      </w:pPr>
      <w:r w:rsidRPr="00A55C08">
        <w:rPr>
          <w:rFonts w:ascii="Times New Roman" w:hAnsi="Times New Roman" w:cs="Times New Roman"/>
          <w:sz w:val="28"/>
          <w:szCs w:val="28"/>
        </w:rPr>
        <w:t xml:space="preserve">15. Sk F. Journal Vol – 15 No -7, July 2020 Journal &gt; Journal &gt; Journal Vol – 15 No -7, July 2020 &gt; Page 6 PERFORMANCE AND EMISSION CHARACTERISTICS OF GASOLINE-ETHANOL BLENDS ON PFI-SI ENGINE Authors: D.Vinay Kumar ,G.Samhita Priyadarsini,V.Jagadeesh Babu,Y.Sai Varun Teja, DOI NO: https://doi.org/10.26782/jmcms.2020.07.00051 admin July 26, 2020. JOURNAL OF MECHANICS OF CONTINUA AND MATHEMATICAL SCIENCES. 2020. Vol. 15, no. 7. URL: </w:t>
      </w:r>
      <w:hyperlink r:id="rId52" w:history="1">
        <w:r w:rsidRPr="00A55C08">
          <w:rPr>
            <w:rStyle w:val="afa"/>
            <w:rFonts w:ascii="Times New Roman" w:hAnsi="Times New Roman" w:cs="Times New Roman"/>
            <w:sz w:val="28"/>
            <w:szCs w:val="28"/>
          </w:rPr>
          <w:t>https://doi.org/10.26782/jmcms.2020.07.00056</w:t>
        </w:r>
      </w:hyperlink>
      <w:r w:rsidRPr="00A55C08">
        <w:rPr>
          <w:rFonts w:ascii="Times New Roman" w:hAnsi="Times New Roman" w:cs="Times New Roman"/>
          <w:sz w:val="28"/>
          <w:szCs w:val="28"/>
        </w:rPr>
        <w:t>.</w:t>
      </w:r>
    </w:p>
    <w:p w14:paraId="5F13E685" w14:textId="6078E20B" w:rsidR="00A55C08" w:rsidRPr="00A55C08" w:rsidRDefault="00A55C08" w:rsidP="00B356DF">
      <w:pPr>
        <w:spacing w:after="0" w:line="360" w:lineRule="auto"/>
        <w:jc w:val="both"/>
        <w:rPr>
          <w:rFonts w:ascii="Times New Roman" w:hAnsi="Times New Roman" w:cs="Times New Roman"/>
          <w:sz w:val="28"/>
          <w:szCs w:val="28"/>
          <w:lang w:val="uk-UA"/>
        </w:rPr>
      </w:pPr>
      <w:r w:rsidRPr="00A55C08">
        <w:rPr>
          <w:rFonts w:ascii="Times New Roman" w:hAnsi="Times New Roman" w:cs="Times New Roman"/>
          <w:sz w:val="28"/>
          <w:szCs w:val="28"/>
        </w:rPr>
        <w:lastRenderedPageBreak/>
        <w:t xml:space="preserve">16. Stehlík P., Wadekar V. V. Different Strategies to Improve Industrial Heat Exchange. Heat Transfer Engineering. 2002. Vol. 23, no. 6. P. 36–48. URL: </w:t>
      </w:r>
      <w:hyperlink r:id="rId53" w:history="1">
        <w:r w:rsidRPr="00A55C08">
          <w:rPr>
            <w:rStyle w:val="afa"/>
            <w:rFonts w:ascii="Times New Roman" w:hAnsi="Times New Roman" w:cs="Times New Roman"/>
            <w:sz w:val="28"/>
            <w:szCs w:val="28"/>
          </w:rPr>
          <w:t>https://doi.org/10.1080/01457630290098673</w:t>
        </w:r>
      </w:hyperlink>
      <w:r w:rsidRPr="00A55C08">
        <w:rPr>
          <w:rFonts w:ascii="Times New Roman" w:hAnsi="Times New Roman" w:cs="Times New Roman"/>
          <w:sz w:val="28"/>
          <w:szCs w:val="28"/>
        </w:rPr>
        <w:t xml:space="preserve">. </w:t>
      </w:r>
    </w:p>
    <w:p w14:paraId="097F6512" w14:textId="0C23CFF6" w:rsidR="00A55C08" w:rsidRPr="00A55C08" w:rsidRDefault="00A55C08" w:rsidP="00B356DF">
      <w:pPr>
        <w:spacing w:after="0" w:line="360" w:lineRule="auto"/>
        <w:jc w:val="both"/>
        <w:rPr>
          <w:rFonts w:ascii="Times New Roman" w:hAnsi="Times New Roman" w:cs="Times New Roman"/>
          <w:sz w:val="28"/>
          <w:szCs w:val="28"/>
          <w:lang w:val="uk-UA"/>
        </w:rPr>
      </w:pPr>
      <w:r w:rsidRPr="00A55C08">
        <w:rPr>
          <w:rFonts w:ascii="Times New Roman" w:hAnsi="Times New Roman" w:cs="Times New Roman"/>
          <w:sz w:val="28"/>
          <w:szCs w:val="28"/>
        </w:rPr>
        <w:t xml:space="preserve">17. Umavathi J. C., Ali H. M., Patil S. L. Triple diffusive mixed convection flow in a duct using convective boundary conditions. Mathematical Methods in the Applied Sciences. 2020. Vol. 43, no. 15. P. 9223–9244. URL: </w:t>
      </w:r>
      <w:hyperlink r:id="rId54" w:history="1">
        <w:r w:rsidRPr="00A55C08">
          <w:rPr>
            <w:rStyle w:val="afa"/>
            <w:rFonts w:ascii="Times New Roman" w:hAnsi="Times New Roman" w:cs="Times New Roman"/>
            <w:sz w:val="28"/>
            <w:szCs w:val="28"/>
          </w:rPr>
          <w:t>https://doi.org/10.1002/mma.6617</w:t>
        </w:r>
      </w:hyperlink>
      <w:r w:rsidRPr="00A55C08">
        <w:rPr>
          <w:rFonts w:ascii="Times New Roman" w:hAnsi="Times New Roman" w:cs="Times New Roman"/>
          <w:sz w:val="28"/>
          <w:szCs w:val="28"/>
        </w:rPr>
        <w:t xml:space="preserve">. </w:t>
      </w:r>
    </w:p>
    <w:p w14:paraId="3746761A" w14:textId="6B4319B9" w:rsidR="00A55C08" w:rsidRPr="00A55C08" w:rsidRDefault="00A55C08" w:rsidP="00B356DF">
      <w:pPr>
        <w:spacing w:after="0" w:line="360" w:lineRule="auto"/>
        <w:jc w:val="both"/>
        <w:rPr>
          <w:rFonts w:ascii="Times New Roman" w:hAnsi="Times New Roman" w:cs="Times New Roman"/>
          <w:sz w:val="28"/>
          <w:szCs w:val="28"/>
          <w:lang w:val="uk-UA"/>
        </w:rPr>
      </w:pPr>
      <w:r w:rsidRPr="00A55C08">
        <w:rPr>
          <w:rFonts w:ascii="Times New Roman" w:hAnsi="Times New Roman" w:cs="Times New Roman"/>
          <w:sz w:val="28"/>
          <w:szCs w:val="28"/>
        </w:rPr>
        <w:t xml:space="preserve">18. XIANHE D., SONGJIU D. Investigation of Heat Transfer Enhancement of Roughened Tube Bundles Supported by Ring or Rod Supports. Heat Transfer Engineering. 1998. Vol. 19, no. 2. P. 21–27. URL: </w:t>
      </w:r>
      <w:hyperlink r:id="rId55" w:history="1">
        <w:r w:rsidRPr="00A55C08">
          <w:rPr>
            <w:rStyle w:val="afa"/>
            <w:rFonts w:ascii="Times New Roman" w:hAnsi="Times New Roman" w:cs="Times New Roman"/>
            <w:sz w:val="28"/>
            <w:szCs w:val="28"/>
          </w:rPr>
          <w:t>https://doi.org/10.1080/01457639808939917</w:t>
        </w:r>
      </w:hyperlink>
      <w:r w:rsidRPr="00A55C08">
        <w:rPr>
          <w:rFonts w:ascii="Times New Roman" w:hAnsi="Times New Roman" w:cs="Times New Roman"/>
          <w:sz w:val="28"/>
          <w:szCs w:val="28"/>
        </w:rPr>
        <w:t xml:space="preserve">. </w:t>
      </w:r>
    </w:p>
    <w:p w14:paraId="49193CF8" w14:textId="77777777" w:rsidR="00A55C08" w:rsidRPr="00A55C08" w:rsidRDefault="00A55C08" w:rsidP="00B356DF">
      <w:pPr>
        <w:spacing w:after="0" w:line="360" w:lineRule="auto"/>
        <w:jc w:val="both"/>
        <w:rPr>
          <w:rFonts w:ascii="Times New Roman" w:hAnsi="Times New Roman" w:cs="Times New Roman"/>
          <w:sz w:val="28"/>
          <w:szCs w:val="28"/>
          <w:lang w:val="uk-UA"/>
        </w:rPr>
      </w:pPr>
      <w:r w:rsidRPr="00A55C08">
        <w:rPr>
          <w:rFonts w:ascii="Times New Roman" w:hAnsi="Times New Roman" w:cs="Times New Roman"/>
          <w:sz w:val="28"/>
          <w:szCs w:val="28"/>
        </w:rPr>
        <w:t xml:space="preserve">19. M. Osakabe, T. Itoh, Thermal-hydraulic prediction for wet region of economizer using spirally finned tubes, Proc. ISME J. (2000) 863–870 </w:t>
      </w:r>
    </w:p>
    <w:p w14:paraId="34FABDB3" w14:textId="77777777" w:rsidR="00A55C08" w:rsidRPr="00A55C08" w:rsidRDefault="00A55C08" w:rsidP="00B356DF">
      <w:pPr>
        <w:spacing w:after="0" w:line="360" w:lineRule="auto"/>
        <w:jc w:val="both"/>
        <w:rPr>
          <w:rFonts w:ascii="Times New Roman" w:hAnsi="Times New Roman" w:cs="Times New Roman"/>
          <w:sz w:val="28"/>
          <w:szCs w:val="28"/>
          <w:lang w:val="uk-UA"/>
        </w:rPr>
      </w:pPr>
      <w:r w:rsidRPr="00A55C08">
        <w:rPr>
          <w:rFonts w:ascii="Times New Roman" w:hAnsi="Times New Roman" w:cs="Times New Roman"/>
          <w:sz w:val="28"/>
          <w:szCs w:val="28"/>
        </w:rPr>
        <w:t xml:space="preserve">20. D.Q. Kern, Process Heat Transfer, McGraw-Hill Book Company Japon, Tokyo, 1983. </w:t>
      </w:r>
    </w:p>
    <w:p w14:paraId="4263B6CA" w14:textId="6844DDB8" w:rsidR="00A55C08" w:rsidRPr="00A55C08" w:rsidRDefault="00A55C08" w:rsidP="00B356DF">
      <w:pPr>
        <w:spacing w:after="0" w:line="360" w:lineRule="auto"/>
        <w:jc w:val="both"/>
        <w:rPr>
          <w:rFonts w:ascii="Times New Roman" w:hAnsi="Times New Roman" w:cs="Times New Roman"/>
          <w:sz w:val="28"/>
          <w:szCs w:val="28"/>
          <w:lang w:val="uk-UA"/>
        </w:rPr>
      </w:pPr>
      <w:r w:rsidRPr="00A55C08">
        <w:rPr>
          <w:rFonts w:ascii="Times New Roman" w:hAnsi="Times New Roman" w:cs="Times New Roman"/>
          <w:sz w:val="28"/>
          <w:szCs w:val="28"/>
        </w:rPr>
        <w:t>21. СОУ МПП 71.120-217 Посудини та апарати сталеві зварні. Загальні технічні умови. Харків, Український науково-дослідний та конструкторський інститут хімічного машинобудування. 2009.</w:t>
      </w:r>
    </w:p>
    <w:p w14:paraId="16CEA894" w14:textId="77777777" w:rsidR="00A55C08" w:rsidRPr="00A55C08" w:rsidRDefault="00A55C08" w:rsidP="00B356DF">
      <w:pPr>
        <w:spacing w:after="0" w:line="360" w:lineRule="auto"/>
        <w:jc w:val="both"/>
        <w:rPr>
          <w:rFonts w:ascii="Times New Roman" w:hAnsi="Times New Roman" w:cs="Times New Roman"/>
          <w:sz w:val="28"/>
          <w:szCs w:val="28"/>
          <w:lang w:val="uk-UA"/>
        </w:rPr>
      </w:pPr>
      <w:r w:rsidRPr="00A55C08">
        <w:rPr>
          <w:rFonts w:ascii="Times New Roman" w:hAnsi="Times New Roman" w:cs="Times New Roman"/>
          <w:sz w:val="28"/>
          <w:szCs w:val="28"/>
        </w:rPr>
        <w:t xml:space="preserve">22. ДСТУ 4581-4:2006 Труби сталеві безшовні для роботи під тиском. Технічні умови постачання. </w:t>
      </w:r>
    </w:p>
    <w:p w14:paraId="7AB6100C" w14:textId="77777777" w:rsidR="00A55C08" w:rsidRPr="00A55C08" w:rsidRDefault="00A55C08" w:rsidP="00B356DF">
      <w:pPr>
        <w:spacing w:after="0" w:line="360" w:lineRule="auto"/>
        <w:jc w:val="both"/>
        <w:rPr>
          <w:rFonts w:ascii="Times New Roman" w:hAnsi="Times New Roman" w:cs="Times New Roman"/>
          <w:sz w:val="28"/>
          <w:szCs w:val="28"/>
          <w:lang w:val="uk-UA"/>
        </w:rPr>
      </w:pPr>
      <w:r w:rsidRPr="00A55C08">
        <w:rPr>
          <w:rFonts w:ascii="Times New Roman" w:hAnsi="Times New Roman" w:cs="Times New Roman"/>
          <w:sz w:val="28"/>
          <w:szCs w:val="28"/>
        </w:rPr>
        <w:t xml:space="preserve">23. Навчальний посібник "Розрахунок і конструювання хімічних виробництв". 1984 рік </w:t>
      </w:r>
    </w:p>
    <w:p w14:paraId="07A32CB6" w14:textId="77777777" w:rsidR="00A55C08" w:rsidRPr="00A55C08" w:rsidRDefault="00A55C08" w:rsidP="00B356DF">
      <w:pPr>
        <w:spacing w:after="0" w:line="360" w:lineRule="auto"/>
        <w:jc w:val="both"/>
        <w:rPr>
          <w:rFonts w:ascii="Times New Roman" w:hAnsi="Times New Roman" w:cs="Times New Roman"/>
          <w:sz w:val="28"/>
          <w:szCs w:val="28"/>
          <w:lang w:val="uk-UA"/>
        </w:rPr>
      </w:pPr>
      <w:r w:rsidRPr="00A55C08">
        <w:rPr>
          <w:rFonts w:ascii="Times New Roman" w:hAnsi="Times New Roman" w:cs="Times New Roman"/>
          <w:sz w:val="28"/>
          <w:szCs w:val="28"/>
        </w:rPr>
        <w:t xml:space="preserve">24. Shah R.K. and A.D. Sekulic, 2003. Fundamentals of Heat Exchanger Design. Jon Wiley &amp; Sons, pp: 941. </w:t>
      </w:r>
    </w:p>
    <w:p w14:paraId="40F425BE" w14:textId="77777777" w:rsidR="00A55C08" w:rsidRPr="00A55C08" w:rsidRDefault="00A55C08" w:rsidP="00B356DF">
      <w:pPr>
        <w:spacing w:after="0" w:line="360" w:lineRule="auto"/>
        <w:jc w:val="both"/>
        <w:rPr>
          <w:rFonts w:ascii="Times New Roman" w:hAnsi="Times New Roman" w:cs="Times New Roman"/>
          <w:sz w:val="28"/>
          <w:szCs w:val="28"/>
          <w:lang w:val="uk-UA"/>
        </w:rPr>
      </w:pPr>
      <w:r w:rsidRPr="00A55C08">
        <w:rPr>
          <w:rFonts w:ascii="Times New Roman" w:hAnsi="Times New Roman" w:cs="Times New Roman"/>
          <w:sz w:val="28"/>
          <w:szCs w:val="28"/>
        </w:rPr>
        <w:t xml:space="preserve">25. Павлов К. Ф. Примеры и задачи по курсу процессов и аппаратов химической технологии: Учебное пособие для вузов / К. Ф. Павлов, П. Г. Романков, А. А.Носков. – 10-е изд., перераб. и доп. – Л. : Химия, 1987. – 576 с </w:t>
      </w:r>
    </w:p>
    <w:p w14:paraId="7DD56579" w14:textId="4EA23C67" w:rsidR="00A55C08" w:rsidRPr="00A55C08" w:rsidRDefault="00A55C08" w:rsidP="00B356DF">
      <w:pPr>
        <w:spacing w:after="0" w:line="360" w:lineRule="auto"/>
        <w:jc w:val="both"/>
        <w:rPr>
          <w:rFonts w:ascii="Times New Roman" w:hAnsi="Times New Roman" w:cs="Times New Roman"/>
          <w:sz w:val="28"/>
          <w:szCs w:val="28"/>
          <w:lang w:val="uk-UA"/>
        </w:rPr>
      </w:pPr>
      <w:r w:rsidRPr="00A55C08">
        <w:rPr>
          <w:rFonts w:ascii="Times New Roman" w:hAnsi="Times New Roman" w:cs="Times New Roman"/>
          <w:sz w:val="28"/>
          <w:szCs w:val="28"/>
        </w:rPr>
        <w:t xml:space="preserve">26. Dong Q. W., Wang Y. Q., Liu M. S. Numerical and experimental investigation of shellside characteristics for RODbaffle heat exchanger. Applied Thermal </w:t>
      </w:r>
      <w:r w:rsidRPr="00A55C08">
        <w:rPr>
          <w:rFonts w:ascii="Times New Roman" w:hAnsi="Times New Roman" w:cs="Times New Roman"/>
          <w:sz w:val="28"/>
          <w:szCs w:val="28"/>
        </w:rPr>
        <w:lastRenderedPageBreak/>
        <w:t xml:space="preserve">Engineering. 2008. Vol. 28, no. 7. P. 651–660. URL: </w:t>
      </w:r>
      <w:hyperlink r:id="rId56" w:history="1">
        <w:r w:rsidRPr="00A55C08">
          <w:rPr>
            <w:rStyle w:val="afa"/>
            <w:rFonts w:ascii="Times New Roman" w:hAnsi="Times New Roman" w:cs="Times New Roman"/>
            <w:sz w:val="28"/>
            <w:szCs w:val="28"/>
          </w:rPr>
          <w:t>https://doi.org/10.1016/j.applthermaleng.2007.06.038</w:t>
        </w:r>
      </w:hyperlink>
    </w:p>
    <w:p w14:paraId="1A7F9C08" w14:textId="357D8E69" w:rsidR="002037AD" w:rsidRPr="00A55C08" w:rsidRDefault="00A55C08" w:rsidP="00B356DF">
      <w:pPr>
        <w:spacing w:after="0" w:line="360" w:lineRule="auto"/>
        <w:jc w:val="both"/>
        <w:rPr>
          <w:rFonts w:ascii="Times New Roman" w:hAnsi="Times New Roman" w:cs="Times New Roman"/>
          <w:sz w:val="28"/>
          <w:szCs w:val="28"/>
          <w:lang w:val="uk-UA"/>
        </w:rPr>
      </w:pPr>
      <w:r w:rsidRPr="00A55C08">
        <w:rPr>
          <w:rFonts w:ascii="Times New Roman" w:hAnsi="Times New Roman" w:cs="Times New Roman"/>
          <w:sz w:val="28"/>
          <w:szCs w:val="28"/>
          <w:lang w:val="uk-UA"/>
        </w:rPr>
        <w:t>27.</w:t>
      </w:r>
      <w:r w:rsidR="002037AD" w:rsidRPr="00A55C08">
        <w:rPr>
          <w:rFonts w:ascii="Times New Roman" w:hAnsi="Times New Roman" w:cs="Times New Roman"/>
          <w:sz w:val="28"/>
          <w:szCs w:val="28"/>
        </w:rPr>
        <w:t>Kern D.Q. and A.D. Kraus, 1977. Extended surface heat transfer. New York: Mcgraw-hill book company, pp: 464.</w:t>
      </w:r>
    </w:p>
    <w:p w14:paraId="2626F3AA" w14:textId="33D392A6" w:rsidR="008A500D" w:rsidRPr="00A55C08" w:rsidRDefault="00A55C08" w:rsidP="00B356DF">
      <w:pPr>
        <w:spacing w:after="0" w:line="360" w:lineRule="auto"/>
        <w:jc w:val="both"/>
        <w:rPr>
          <w:rFonts w:ascii="Times New Roman" w:hAnsi="Times New Roman" w:cs="Times New Roman"/>
          <w:sz w:val="28"/>
          <w:szCs w:val="28"/>
          <w:lang w:val="uk-UA"/>
        </w:rPr>
      </w:pPr>
      <w:r w:rsidRPr="00A55C08">
        <w:rPr>
          <w:rFonts w:ascii="Times New Roman" w:hAnsi="Times New Roman" w:cs="Times New Roman"/>
          <w:sz w:val="28"/>
          <w:szCs w:val="28"/>
          <w:lang w:val="uk-UA"/>
        </w:rPr>
        <w:t>28.</w:t>
      </w:r>
      <w:r w:rsidR="008A500D" w:rsidRPr="00A55C08">
        <w:rPr>
          <w:rFonts w:ascii="Times New Roman" w:hAnsi="Times New Roman" w:cs="Times New Roman"/>
          <w:sz w:val="28"/>
          <w:szCs w:val="28"/>
        </w:rPr>
        <w:t>Jingguo H., The Characteristic and Industry Application of Helical Fin-to-Tube Welds of High-Frequency Welding. Guang Zhou Chemical Industry and Technology. 2002, pp. 52-59.</w:t>
      </w:r>
    </w:p>
    <w:p w14:paraId="23DBE7A4" w14:textId="77C7867C" w:rsidR="008A500D" w:rsidRDefault="00A55C08" w:rsidP="00B356DF">
      <w:pPr>
        <w:spacing w:after="0" w:line="360" w:lineRule="auto"/>
        <w:jc w:val="both"/>
        <w:rPr>
          <w:rFonts w:ascii="Times New Roman" w:hAnsi="Times New Roman" w:cs="Times New Roman"/>
          <w:sz w:val="28"/>
          <w:szCs w:val="28"/>
          <w:lang w:val="uk-UA"/>
        </w:rPr>
      </w:pPr>
      <w:r w:rsidRPr="00A55C08">
        <w:rPr>
          <w:rFonts w:ascii="Times New Roman" w:hAnsi="Times New Roman" w:cs="Times New Roman"/>
          <w:sz w:val="28"/>
          <w:szCs w:val="28"/>
          <w:lang w:val="uk-UA"/>
        </w:rPr>
        <w:t>29.</w:t>
      </w:r>
      <w:r w:rsidR="008A500D" w:rsidRPr="00A55C08">
        <w:rPr>
          <w:rFonts w:ascii="Times New Roman" w:hAnsi="Times New Roman" w:cs="Times New Roman"/>
          <w:sz w:val="28"/>
          <w:szCs w:val="28"/>
        </w:rPr>
        <w:t>FaJiang H., WeiWu C., Ping Y. Experimental Investigation of Heat Transfer and Flowing Resistance for Air Flow Cross over Spiral Finned Tube Heat Exchanger. Energy Procedia 17. 2012, pp. 741 – 749.</w:t>
      </w:r>
    </w:p>
    <w:p w14:paraId="6BB40E4B" w14:textId="62520B81" w:rsidR="004F5BFA" w:rsidRPr="004F5BFA" w:rsidRDefault="004F5BFA" w:rsidP="00B356D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30</w:t>
      </w:r>
      <w:r w:rsidRPr="004F5BFA">
        <w:rPr>
          <w:rFonts w:ascii="Times New Roman" w:hAnsi="Times New Roman" w:cs="Times New Roman"/>
          <w:sz w:val="28"/>
          <w:szCs w:val="28"/>
          <w:lang w:val="uk-UA"/>
        </w:rPr>
        <w:t>. Bhattacharyya S. et al. Thermal</w:t>
      </w:r>
      <w:r>
        <w:rPr>
          <w:rFonts w:ascii="Times New Roman" w:hAnsi="Times New Roman" w:cs="Times New Roman"/>
          <w:sz w:val="28"/>
          <w:szCs w:val="28"/>
          <w:lang w:val="uk-UA"/>
        </w:rPr>
        <w:t xml:space="preserve"> </w:t>
      </w:r>
      <w:r w:rsidRPr="004F5BFA">
        <w:rPr>
          <w:rFonts w:ascii="Times New Roman" w:hAnsi="Times New Roman" w:cs="Times New Roman"/>
          <w:sz w:val="28"/>
          <w:szCs w:val="28"/>
          <w:lang w:val="uk-UA"/>
        </w:rPr>
        <w:t>performance enhancement in heat exchangers</w:t>
      </w:r>
      <w:r>
        <w:rPr>
          <w:rFonts w:ascii="Times New Roman" w:hAnsi="Times New Roman" w:cs="Times New Roman"/>
          <w:sz w:val="28"/>
          <w:szCs w:val="28"/>
          <w:lang w:val="uk-UA"/>
        </w:rPr>
        <w:t xml:space="preserve"> </w:t>
      </w:r>
    </w:p>
    <w:p w14:paraId="56C26322" w14:textId="0B39974A" w:rsidR="004F5BFA" w:rsidRPr="004F5BFA" w:rsidRDefault="004F5BFA" w:rsidP="00B356DF">
      <w:pPr>
        <w:spacing w:after="0" w:line="360" w:lineRule="auto"/>
        <w:jc w:val="both"/>
        <w:rPr>
          <w:rFonts w:ascii="Times New Roman" w:hAnsi="Times New Roman" w:cs="Times New Roman"/>
          <w:sz w:val="28"/>
          <w:szCs w:val="28"/>
          <w:lang w:val="uk-UA"/>
        </w:rPr>
      </w:pPr>
      <w:r w:rsidRPr="004F5BFA">
        <w:rPr>
          <w:rFonts w:ascii="Times New Roman" w:hAnsi="Times New Roman" w:cs="Times New Roman"/>
          <w:sz w:val="28"/>
          <w:szCs w:val="28"/>
          <w:lang w:val="uk-UA"/>
        </w:rPr>
        <w:t>using active and passive techniques: a detailed review. Journal of Thermal Analysis</w:t>
      </w:r>
    </w:p>
    <w:p w14:paraId="0705A79F" w14:textId="5126CF1E" w:rsidR="004F5BFA" w:rsidRPr="004F5BFA" w:rsidRDefault="004F5BFA" w:rsidP="00B356DF">
      <w:pPr>
        <w:spacing w:after="0" w:line="360" w:lineRule="auto"/>
        <w:jc w:val="both"/>
        <w:rPr>
          <w:rFonts w:ascii="Times New Roman" w:hAnsi="Times New Roman" w:cs="Times New Roman"/>
          <w:sz w:val="28"/>
          <w:szCs w:val="28"/>
          <w:lang w:val="uk-UA"/>
        </w:rPr>
      </w:pPr>
      <w:r w:rsidRPr="004F5BFA">
        <w:rPr>
          <w:rFonts w:ascii="Times New Roman" w:hAnsi="Times New Roman" w:cs="Times New Roman"/>
          <w:sz w:val="28"/>
          <w:szCs w:val="28"/>
          <w:lang w:val="uk-UA"/>
        </w:rPr>
        <w:t>and Calorimetry, 2022, vol. 147, no. 17,</w:t>
      </w:r>
      <w:r>
        <w:rPr>
          <w:rFonts w:ascii="Times New Roman" w:hAnsi="Times New Roman" w:cs="Times New Roman"/>
          <w:sz w:val="28"/>
          <w:szCs w:val="28"/>
          <w:lang w:val="uk-UA"/>
        </w:rPr>
        <w:t xml:space="preserve"> </w:t>
      </w:r>
      <w:r w:rsidRPr="004F5BFA">
        <w:rPr>
          <w:rFonts w:ascii="Times New Roman" w:hAnsi="Times New Roman" w:cs="Times New Roman"/>
          <w:sz w:val="28"/>
          <w:szCs w:val="28"/>
          <w:lang w:val="uk-UA"/>
        </w:rPr>
        <w:t>pp. 9229–9281.</w:t>
      </w:r>
      <w:r>
        <w:rPr>
          <w:rFonts w:ascii="Times New Roman" w:hAnsi="Times New Roman" w:cs="Times New Roman"/>
          <w:sz w:val="28"/>
          <w:szCs w:val="28"/>
          <w:lang w:val="uk-UA"/>
        </w:rPr>
        <w:t xml:space="preserve"> </w:t>
      </w:r>
      <w:r w:rsidRPr="004F5BFA">
        <w:rPr>
          <w:rFonts w:ascii="Times New Roman" w:hAnsi="Times New Roman" w:cs="Times New Roman"/>
          <w:sz w:val="28"/>
          <w:szCs w:val="28"/>
          <w:lang w:val="uk-UA"/>
        </w:rPr>
        <w:t>DOI: 10.1007/s10973-021-11168-5.</w:t>
      </w:r>
    </w:p>
    <w:p w14:paraId="57D2F1DF" w14:textId="03C072DA" w:rsidR="004F5BFA" w:rsidRPr="004F5BFA" w:rsidRDefault="004F5BFA" w:rsidP="00B356D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31</w:t>
      </w:r>
      <w:r w:rsidRPr="004F5BFA">
        <w:rPr>
          <w:rFonts w:ascii="Times New Roman" w:hAnsi="Times New Roman" w:cs="Times New Roman"/>
          <w:sz w:val="28"/>
          <w:szCs w:val="28"/>
          <w:lang w:val="uk-UA"/>
        </w:rPr>
        <w:t>. Alfellag M. A. et al. The hydrothermal performance enhancement techniques of corrugated channels: a review.</w:t>
      </w:r>
      <w:r>
        <w:rPr>
          <w:rFonts w:ascii="Times New Roman" w:hAnsi="Times New Roman" w:cs="Times New Roman"/>
          <w:sz w:val="28"/>
          <w:szCs w:val="28"/>
          <w:lang w:val="uk-UA"/>
        </w:rPr>
        <w:t xml:space="preserve"> </w:t>
      </w:r>
      <w:r w:rsidRPr="004F5BFA">
        <w:rPr>
          <w:rFonts w:ascii="Times New Roman" w:hAnsi="Times New Roman" w:cs="Times New Roman"/>
          <w:sz w:val="28"/>
          <w:szCs w:val="28"/>
          <w:lang w:val="uk-UA"/>
        </w:rPr>
        <w:t>Journal of Thermal Analysis and Calorimetry, 2022, vol. 147, no. 19, pp. 10177–10206.</w:t>
      </w:r>
      <w:r>
        <w:rPr>
          <w:rFonts w:ascii="Times New Roman" w:hAnsi="Times New Roman" w:cs="Times New Roman"/>
          <w:sz w:val="28"/>
          <w:szCs w:val="28"/>
          <w:lang w:val="uk-UA"/>
        </w:rPr>
        <w:t xml:space="preserve"> </w:t>
      </w:r>
      <w:r w:rsidRPr="004F5BFA">
        <w:rPr>
          <w:rFonts w:ascii="Times New Roman" w:hAnsi="Times New Roman" w:cs="Times New Roman"/>
          <w:sz w:val="28"/>
          <w:szCs w:val="28"/>
          <w:lang w:val="uk-UA"/>
        </w:rPr>
        <w:t>DOI: 10.1007/s10973-022-11247-1.</w:t>
      </w:r>
    </w:p>
    <w:p w14:paraId="1A74F9D4" w14:textId="3B8CA30E" w:rsidR="004F5BFA" w:rsidRPr="004F5BFA" w:rsidRDefault="004F5BFA" w:rsidP="00B356D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32</w:t>
      </w:r>
      <w:r w:rsidRPr="004F5BFA">
        <w:rPr>
          <w:rFonts w:ascii="Times New Roman" w:hAnsi="Times New Roman" w:cs="Times New Roman"/>
          <w:sz w:val="28"/>
          <w:szCs w:val="28"/>
          <w:lang w:val="uk-UA"/>
        </w:rPr>
        <w:t>. Mehrjardi S. A. A. et al. Effect of</w:t>
      </w:r>
      <w:r>
        <w:rPr>
          <w:rFonts w:ascii="Times New Roman" w:hAnsi="Times New Roman" w:cs="Times New Roman"/>
          <w:sz w:val="28"/>
          <w:szCs w:val="28"/>
          <w:lang w:val="uk-UA"/>
        </w:rPr>
        <w:t xml:space="preserve"> </w:t>
      </w:r>
      <w:r w:rsidRPr="004F5BFA">
        <w:rPr>
          <w:rFonts w:ascii="Times New Roman" w:hAnsi="Times New Roman" w:cs="Times New Roman"/>
          <w:sz w:val="28"/>
          <w:szCs w:val="28"/>
          <w:lang w:val="uk-UA"/>
        </w:rPr>
        <w:t>elliptical dimples on heat transfer performance in a shell and tube heat exchanger.</w:t>
      </w:r>
      <w:r>
        <w:rPr>
          <w:rFonts w:ascii="Times New Roman" w:hAnsi="Times New Roman" w:cs="Times New Roman"/>
          <w:sz w:val="28"/>
          <w:szCs w:val="28"/>
          <w:lang w:val="uk-UA"/>
        </w:rPr>
        <w:t xml:space="preserve"> </w:t>
      </w:r>
      <w:r w:rsidRPr="004F5BFA">
        <w:rPr>
          <w:rFonts w:ascii="Times New Roman" w:hAnsi="Times New Roman" w:cs="Times New Roman"/>
          <w:sz w:val="28"/>
          <w:szCs w:val="28"/>
          <w:lang w:val="uk-UA"/>
        </w:rPr>
        <w:t>Heat and Mass Transfer, 2023, vol. 59,</w:t>
      </w:r>
      <w:r>
        <w:rPr>
          <w:rFonts w:ascii="Times New Roman" w:hAnsi="Times New Roman" w:cs="Times New Roman"/>
          <w:sz w:val="28"/>
          <w:szCs w:val="28"/>
          <w:lang w:val="uk-UA"/>
        </w:rPr>
        <w:t xml:space="preserve"> </w:t>
      </w:r>
      <w:r w:rsidRPr="004F5BFA">
        <w:rPr>
          <w:rFonts w:ascii="Times New Roman" w:hAnsi="Times New Roman" w:cs="Times New Roman"/>
          <w:sz w:val="28"/>
          <w:szCs w:val="28"/>
          <w:lang w:val="uk-UA"/>
        </w:rPr>
        <w:t>no. 10, pp. 1781–1791.</w:t>
      </w:r>
      <w:r>
        <w:rPr>
          <w:rFonts w:ascii="Times New Roman" w:hAnsi="Times New Roman" w:cs="Times New Roman"/>
          <w:sz w:val="28"/>
          <w:szCs w:val="28"/>
          <w:lang w:val="uk-UA"/>
        </w:rPr>
        <w:t xml:space="preserve"> </w:t>
      </w:r>
      <w:r w:rsidRPr="004F5BFA">
        <w:rPr>
          <w:rFonts w:ascii="Times New Roman" w:hAnsi="Times New Roman" w:cs="Times New Roman"/>
          <w:sz w:val="28"/>
          <w:szCs w:val="28"/>
          <w:lang w:val="uk-UA"/>
        </w:rPr>
        <w:t>DOI: 10.1007/s00231-023-03367-7.</w:t>
      </w:r>
    </w:p>
    <w:p w14:paraId="37DD1D71" w14:textId="57A6A833" w:rsidR="004F5BFA" w:rsidRPr="004F5BFA" w:rsidRDefault="004F5BFA" w:rsidP="00B356D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33</w:t>
      </w:r>
      <w:r w:rsidRPr="004F5BFA">
        <w:rPr>
          <w:rFonts w:ascii="Times New Roman" w:hAnsi="Times New Roman" w:cs="Times New Roman"/>
          <w:sz w:val="28"/>
          <w:szCs w:val="28"/>
          <w:lang w:val="uk-UA"/>
        </w:rPr>
        <w:t>. Marzouk S. A. et al. A comprehensive review of methods of heat transfer enhancement in shell and tube heat exchangers.</w:t>
      </w:r>
      <w:r>
        <w:rPr>
          <w:rFonts w:ascii="Times New Roman" w:hAnsi="Times New Roman" w:cs="Times New Roman"/>
          <w:sz w:val="28"/>
          <w:szCs w:val="28"/>
          <w:lang w:val="uk-UA"/>
        </w:rPr>
        <w:t xml:space="preserve"> </w:t>
      </w:r>
      <w:r w:rsidRPr="004F5BFA">
        <w:rPr>
          <w:rFonts w:ascii="Times New Roman" w:hAnsi="Times New Roman" w:cs="Times New Roman"/>
          <w:sz w:val="28"/>
          <w:szCs w:val="28"/>
          <w:lang w:val="uk-UA"/>
        </w:rPr>
        <w:t>Journal of Thermal Analysis and Calorimetry, 2023, vol. 148, no. 15, pp. 7539–7578.</w:t>
      </w:r>
      <w:r>
        <w:rPr>
          <w:rFonts w:ascii="Times New Roman" w:hAnsi="Times New Roman" w:cs="Times New Roman"/>
          <w:sz w:val="28"/>
          <w:szCs w:val="28"/>
          <w:lang w:val="uk-UA"/>
        </w:rPr>
        <w:t xml:space="preserve"> </w:t>
      </w:r>
      <w:r w:rsidRPr="004F5BFA">
        <w:rPr>
          <w:rFonts w:ascii="Times New Roman" w:hAnsi="Times New Roman" w:cs="Times New Roman"/>
          <w:sz w:val="28"/>
          <w:szCs w:val="28"/>
          <w:lang w:val="uk-UA"/>
        </w:rPr>
        <w:t>DOI: 10.1007/s10973-023-12265-3.</w:t>
      </w:r>
    </w:p>
    <w:p w14:paraId="78829E69" w14:textId="09968314" w:rsidR="004F5BFA" w:rsidRPr="004F5BFA" w:rsidRDefault="004F5BFA" w:rsidP="00B356D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34</w:t>
      </w:r>
      <w:r w:rsidRPr="004F5BFA">
        <w:rPr>
          <w:rFonts w:ascii="Times New Roman" w:hAnsi="Times New Roman" w:cs="Times New Roman"/>
          <w:sz w:val="28"/>
          <w:szCs w:val="28"/>
          <w:lang w:val="uk-UA"/>
        </w:rPr>
        <w:t>. Schab R., Kutschabsky A., Unz S.,</w:t>
      </w:r>
      <w:r>
        <w:rPr>
          <w:rFonts w:ascii="Times New Roman" w:hAnsi="Times New Roman" w:cs="Times New Roman"/>
          <w:sz w:val="28"/>
          <w:szCs w:val="28"/>
          <w:lang w:val="uk-UA"/>
        </w:rPr>
        <w:t xml:space="preserve"> </w:t>
      </w:r>
      <w:r w:rsidRPr="004F5BFA">
        <w:rPr>
          <w:rFonts w:ascii="Times New Roman" w:hAnsi="Times New Roman" w:cs="Times New Roman"/>
          <w:sz w:val="28"/>
          <w:szCs w:val="28"/>
          <w:lang w:val="uk-UA"/>
        </w:rPr>
        <w:t>Beckmann M. Numerical investigation of</w:t>
      </w:r>
      <w:r>
        <w:rPr>
          <w:rFonts w:ascii="Times New Roman" w:hAnsi="Times New Roman" w:cs="Times New Roman"/>
          <w:sz w:val="28"/>
          <w:szCs w:val="28"/>
          <w:lang w:val="uk-UA"/>
        </w:rPr>
        <w:t xml:space="preserve"> </w:t>
      </w:r>
      <w:r w:rsidRPr="004F5BFA">
        <w:rPr>
          <w:rFonts w:ascii="Times New Roman" w:hAnsi="Times New Roman" w:cs="Times New Roman"/>
          <w:sz w:val="28"/>
          <w:szCs w:val="28"/>
          <w:lang w:val="uk-UA"/>
        </w:rPr>
        <w:t>tubeside maldistribution in shell-and-tube</w:t>
      </w:r>
      <w:r>
        <w:rPr>
          <w:rFonts w:ascii="Times New Roman" w:hAnsi="Times New Roman" w:cs="Times New Roman"/>
          <w:sz w:val="28"/>
          <w:szCs w:val="28"/>
          <w:lang w:val="uk-UA"/>
        </w:rPr>
        <w:t xml:space="preserve"> </w:t>
      </w:r>
      <w:r w:rsidRPr="004F5BFA">
        <w:rPr>
          <w:rFonts w:ascii="Times New Roman" w:hAnsi="Times New Roman" w:cs="Times New Roman"/>
          <w:sz w:val="28"/>
          <w:szCs w:val="28"/>
          <w:lang w:val="uk-UA"/>
        </w:rPr>
        <w:t>heat exchangers. Heat and Mass Transfer,</w:t>
      </w:r>
      <w:r>
        <w:rPr>
          <w:rFonts w:ascii="Times New Roman" w:hAnsi="Times New Roman" w:cs="Times New Roman"/>
          <w:sz w:val="28"/>
          <w:szCs w:val="28"/>
          <w:lang w:val="uk-UA"/>
        </w:rPr>
        <w:t xml:space="preserve"> </w:t>
      </w:r>
      <w:r w:rsidRPr="004F5BFA">
        <w:rPr>
          <w:rFonts w:ascii="Times New Roman" w:hAnsi="Times New Roman" w:cs="Times New Roman"/>
          <w:sz w:val="28"/>
          <w:szCs w:val="28"/>
          <w:lang w:val="uk-UA"/>
        </w:rPr>
        <w:t>2023, vol. 60, no. 5, pp. 851–859.</w:t>
      </w:r>
      <w:r>
        <w:rPr>
          <w:rFonts w:ascii="Times New Roman" w:hAnsi="Times New Roman" w:cs="Times New Roman"/>
          <w:sz w:val="28"/>
          <w:szCs w:val="28"/>
          <w:lang w:val="uk-UA"/>
        </w:rPr>
        <w:t xml:space="preserve"> </w:t>
      </w:r>
      <w:r w:rsidRPr="004F5BFA">
        <w:rPr>
          <w:rFonts w:ascii="Times New Roman" w:hAnsi="Times New Roman" w:cs="Times New Roman"/>
          <w:sz w:val="28"/>
          <w:szCs w:val="28"/>
          <w:lang w:val="uk-UA"/>
        </w:rPr>
        <w:t>DOI: 10.1007/s00231-023-03385-5.</w:t>
      </w:r>
    </w:p>
    <w:p w14:paraId="6BC97F9A" w14:textId="18506A36" w:rsidR="004F5BFA" w:rsidRPr="004F5BFA" w:rsidRDefault="004F5BFA" w:rsidP="00B356D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35</w:t>
      </w:r>
      <w:r w:rsidRPr="004F5BFA">
        <w:rPr>
          <w:rFonts w:ascii="Times New Roman" w:hAnsi="Times New Roman" w:cs="Times New Roman"/>
          <w:sz w:val="28"/>
          <w:szCs w:val="28"/>
          <w:lang w:val="uk-UA"/>
        </w:rPr>
        <w:t>. Saffarian M. R., Fazelpour F.,</w:t>
      </w:r>
      <w:r>
        <w:rPr>
          <w:rFonts w:ascii="Times New Roman" w:hAnsi="Times New Roman" w:cs="Times New Roman"/>
          <w:sz w:val="28"/>
          <w:szCs w:val="28"/>
          <w:lang w:val="uk-UA"/>
        </w:rPr>
        <w:t xml:space="preserve"> </w:t>
      </w:r>
      <w:r w:rsidRPr="004F5BFA">
        <w:rPr>
          <w:rFonts w:ascii="Times New Roman" w:hAnsi="Times New Roman" w:cs="Times New Roman"/>
          <w:sz w:val="28"/>
          <w:szCs w:val="28"/>
          <w:lang w:val="uk-UA"/>
        </w:rPr>
        <w:t>Sham M. Numerical study of shell and tube</w:t>
      </w:r>
      <w:r>
        <w:rPr>
          <w:rFonts w:ascii="Times New Roman" w:hAnsi="Times New Roman" w:cs="Times New Roman"/>
          <w:sz w:val="28"/>
          <w:szCs w:val="28"/>
          <w:lang w:val="uk-UA"/>
        </w:rPr>
        <w:t xml:space="preserve"> </w:t>
      </w:r>
      <w:r w:rsidRPr="004F5BFA">
        <w:rPr>
          <w:rFonts w:ascii="Times New Roman" w:hAnsi="Times New Roman" w:cs="Times New Roman"/>
          <w:sz w:val="28"/>
          <w:szCs w:val="28"/>
          <w:lang w:val="uk-UA"/>
        </w:rPr>
        <w:t>heat exchanger with different cross-section</w:t>
      </w:r>
      <w:r>
        <w:rPr>
          <w:rFonts w:ascii="Times New Roman" w:hAnsi="Times New Roman" w:cs="Times New Roman"/>
          <w:sz w:val="28"/>
          <w:szCs w:val="28"/>
          <w:lang w:val="uk-UA"/>
        </w:rPr>
        <w:t xml:space="preserve"> </w:t>
      </w:r>
      <w:r w:rsidRPr="004F5BFA">
        <w:rPr>
          <w:rFonts w:ascii="Times New Roman" w:hAnsi="Times New Roman" w:cs="Times New Roman"/>
          <w:sz w:val="28"/>
          <w:szCs w:val="28"/>
          <w:lang w:val="uk-UA"/>
        </w:rPr>
        <w:t>tubes and combined tubes. International</w:t>
      </w:r>
      <w:r>
        <w:rPr>
          <w:rFonts w:ascii="Times New Roman" w:hAnsi="Times New Roman" w:cs="Times New Roman"/>
          <w:sz w:val="28"/>
          <w:szCs w:val="28"/>
          <w:lang w:val="uk-UA"/>
        </w:rPr>
        <w:t xml:space="preserve"> </w:t>
      </w:r>
      <w:r w:rsidRPr="004F5BFA">
        <w:rPr>
          <w:rFonts w:ascii="Times New Roman" w:hAnsi="Times New Roman" w:cs="Times New Roman"/>
          <w:sz w:val="28"/>
          <w:szCs w:val="28"/>
          <w:lang w:val="uk-UA"/>
        </w:rPr>
        <w:lastRenderedPageBreak/>
        <w:t>Journal of Energy and Environmental Engineering, 2019, vol. 10, no. 1, pp. 33–46.</w:t>
      </w:r>
      <w:r>
        <w:rPr>
          <w:rFonts w:ascii="Times New Roman" w:hAnsi="Times New Roman" w:cs="Times New Roman"/>
          <w:sz w:val="28"/>
          <w:szCs w:val="28"/>
          <w:lang w:val="uk-UA"/>
        </w:rPr>
        <w:t xml:space="preserve"> </w:t>
      </w:r>
      <w:r w:rsidRPr="004F5BFA">
        <w:rPr>
          <w:rFonts w:ascii="Times New Roman" w:hAnsi="Times New Roman" w:cs="Times New Roman"/>
          <w:sz w:val="28"/>
          <w:szCs w:val="28"/>
          <w:lang w:val="uk-UA"/>
        </w:rPr>
        <w:t>DOI: 10.1007/s40095-019-0297-9.</w:t>
      </w:r>
    </w:p>
    <w:p w14:paraId="612A9ED8" w14:textId="4B3E2767" w:rsidR="004F5BFA" w:rsidRPr="004F5BFA" w:rsidRDefault="004F5BFA" w:rsidP="00B356D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36</w:t>
      </w:r>
      <w:r w:rsidRPr="004F5BFA">
        <w:rPr>
          <w:rFonts w:ascii="Times New Roman" w:hAnsi="Times New Roman" w:cs="Times New Roman"/>
          <w:sz w:val="28"/>
          <w:szCs w:val="28"/>
          <w:lang w:val="uk-UA"/>
        </w:rPr>
        <w:t>. Milani Shirvan K., Mamourian M.,</w:t>
      </w:r>
      <w:r>
        <w:rPr>
          <w:rFonts w:ascii="Times New Roman" w:hAnsi="Times New Roman" w:cs="Times New Roman"/>
          <w:sz w:val="28"/>
          <w:szCs w:val="28"/>
          <w:lang w:val="uk-UA"/>
        </w:rPr>
        <w:t xml:space="preserve"> </w:t>
      </w:r>
      <w:r w:rsidRPr="004F5BFA">
        <w:rPr>
          <w:rFonts w:ascii="Times New Roman" w:hAnsi="Times New Roman" w:cs="Times New Roman"/>
          <w:sz w:val="28"/>
          <w:szCs w:val="28"/>
          <w:lang w:val="uk-UA"/>
        </w:rPr>
        <w:t>Abolfazli Esfahani J. Experimental study on</w:t>
      </w:r>
      <w:r>
        <w:rPr>
          <w:rFonts w:ascii="Times New Roman" w:hAnsi="Times New Roman" w:cs="Times New Roman"/>
          <w:sz w:val="28"/>
          <w:szCs w:val="28"/>
          <w:lang w:val="uk-UA"/>
        </w:rPr>
        <w:t xml:space="preserve"> </w:t>
      </w:r>
      <w:r w:rsidRPr="004F5BFA">
        <w:rPr>
          <w:rFonts w:ascii="Times New Roman" w:hAnsi="Times New Roman" w:cs="Times New Roman"/>
          <w:sz w:val="28"/>
          <w:szCs w:val="28"/>
          <w:lang w:val="uk-UA"/>
        </w:rPr>
        <w:t>thermal analysis of a novel shell and tube</w:t>
      </w:r>
      <w:r>
        <w:rPr>
          <w:rFonts w:ascii="Times New Roman" w:hAnsi="Times New Roman" w:cs="Times New Roman"/>
          <w:sz w:val="28"/>
          <w:szCs w:val="28"/>
          <w:lang w:val="uk-UA"/>
        </w:rPr>
        <w:t xml:space="preserve"> </w:t>
      </w:r>
      <w:r w:rsidRPr="004F5BFA">
        <w:rPr>
          <w:rFonts w:ascii="Times New Roman" w:hAnsi="Times New Roman" w:cs="Times New Roman"/>
          <w:sz w:val="28"/>
          <w:szCs w:val="28"/>
          <w:lang w:val="uk-UA"/>
        </w:rPr>
        <w:t>heat exchanger with corrugated tubes. Journal of Thermal Analysis and Calorimetry,</w:t>
      </w:r>
      <w:r>
        <w:rPr>
          <w:rFonts w:ascii="Times New Roman" w:hAnsi="Times New Roman" w:cs="Times New Roman"/>
          <w:sz w:val="28"/>
          <w:szCs w:val="28"/>
          <w:lang w:val="uk-UA"/>
        </w:rPr>
        <w:t xml:space="preserve"> </w:t>
      </w:r>
      <w:r w:rsidRPr="004F5BFA">
        <w:rPr>
          <w:rFonts w:ascii="Times New Roman" w:hAnsi="Times New Roman" w:cs="Times New Roman"/>
          <w:sz w:val="28"/>
          <w:szCs w:val="28"/>
          <w:lang w:val="uk-UA"/>
        </w:rPr>
        <w:t>2019, vol. 138, no. 2, pp. 1583–1606.</w:t>
      </w:r>
      <w:r>
        <w:rPr>
          <w:rFonts w:ascii="Times New Roman" w:hAnsi="Times New Roman" w:cs="Times New Roman"/>
          <w:sz w:val="28"/>
          <w:szCs w:val="28"/>
          <w:lang w:val="uk-UA"/>
        </w:rPr>
        <w:t xml:space="preserve"> </w:t>
      </w:r>
      <w:r w:rsidRPr="004F5BFA">
        <w:rPr>
          <w:rFonts w:ascii="Times New Roman" w:hAnsi="Times New Roman" w:cs="Times New Roman"/>
          <w:sz w:val="28"/>
          <w:szCs w:val="28"/>
          <w:lang w:val="uk-UA"/>
        </w:rPr>
        <w:t>DOI: 10.1007/s10973-019-08308-3.</w:t>
      </w:r>
    </w:p>
    <w:p w14:paraId="58AE71F3" w14:textId="249D5D5C" w:rsidR="004F5BFA" w:rsidRPr="00DB1D92" w:rsidRDefault="004F5BFA" w:rsidP="00B356D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uk-UA"/>
        </w:rPr>
        <w:t>37</w:t>
      </w:r>
      <w:r w:rsidRPr="004F5BFA">
        <w:rPr>
          <w:rFonts w:ascii="Times New Roman" w:hAnsi="Times New Roman" w:cs="Times New Roman"/>
          <w:sz w:val="28"/>
          <w:szCs w:val="28"/>
          <w:lang w:val="uk-UA"/>
        </w:rPr>
        <w:t>. Mert S. O., Reis A. Experimental</w:t>
      </w:r>
      <w:r>
        <w:rPr>
          <w:rFonts w:ascii="Times New Roman" w:hAnsi="Times New Roman" w:cs="Times New Roman"/>
          <w:sz w:val="28"/>
          <w:szCs w:val="28"/>
          <w:lang w:val="uk-UA"/>
        </w:rPr>
        <w:t xml:space="preserve"> </w:t>
      </w:r>
      <w:r w:rsidRPr="004F5BFA">
        <w:rPr>
          <w:rFonts w:ascii="Times New Roman" w:hAnsi="Times New Roman" w:cs="Times New Roman"/>
          <w:sz w:val="28"/>
          <w:szCs w:val="28"/>
          <w:lang w:val="uk-UA"/>
        </w:rPr>
        <w:t>performance investigation of a shell and tube</w:t>
      </w:r>
      <w:r>
        <w:rPr>
          <w:rFonts w:ascii="Times New Roman" w:hAnsi="Times New Roman" w:cs="Times New Roman"/>
          <w:sz w:val="28"/>
          <w:szCs w:val="28"/>
          <w:lang w:val="uk-UA"/>
        </w:rPr>
        <w:t xml:space="preserve"> </w:t>
      </w:r>
      <w:r w:rsidRPr="004F5BFA">
        <w:rPr>
          <w:rFonts w:ascii="Times New Roman" w:hAnsi="Times New Roman" w:cs="Times New Roman"/>
          <w:sz w:val="28"/>
          <w:szCs w:val="28"/>
          <w:lang w:val="uk-UA"/>
        </w:rPr>
        <w:t>heat exchanger by exergy based sensitivity</w:t>
      </w:r>
      <w:r>
        <w:rPr>
          <w:rFonts w:ascii="Times New Roman" w:hAnsi="Times New Roman" w:cs="Times New Roman"/>
          <w:sz w:val="28"/>
          <w:szCs w:val="28"/>
          <w:lang w:val="uk-UA"/>
        </w:rPr>
        <w:t xml:space="preserve"> </w:t>
      </w:r>
      <w:r w:rsidRPr="004F5BFA">
        <w:rPr>
          <w:rFonts w:ascii="Times New Roman" w:hAnsi="Times New Roman" w:cs="Times New Roman"/>
          <w:sz w:val="28"/>
          <w:szCs w:val="28"/>
          <w:lang w:val="uk-UA"/>
        </w:rPr>
        <w:t>analysis. Heat and Mass Transfer, 2016, vol.52, no. 6, pp. 1117–1123.</w:t>
      </w:r>
      <w:r>
        <w:rPr>
          <w:rFonts w:ascii="Times New Roman" w:hAnsi="Times New Roman" w:cs="Times New Roman"/>
          <w:sz w:val="28"/>
          <w:szCs w:val="28"/>
          <w:lang w:val="uk-UA"/>
        </w:rPr>
        <w:t xml:space="preserve"> </w:t>
      </w:r>
      <w:r w:rsidRPr="004F5BFA">
        <w:rPr>
          <w:rFonts w:ascii="Times New Roman" w:hAnsi="Times New Roman" w:cs="Times New Roman"/>
          <w:sz w:val="28"/>
          <w:szCs w:val="28"/>
          <w:lang w:val="uk-UA"/>
        </w:rPr>
        <w:t>DOI: 10.1007/s00231-015-1636-x.</w:t>
      </w:r>
    </w:p>
    <w:p w14:paraId="2EDDD9BB" w14:textId="4EE42E88" w:rsidR="00B356DF" w:rsidRDefault="00B356DF" w:rsidP="00B356D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38. </w:t>
      </w:r>
      <w:r w:rsidRPr="00B356DF">
        <w:rPr>
          <w:rFonts w:ascii="Times New Roman" w:hAnsi="Times New Roman" w:cs="Times New Roman"/>
          <w:sz w:val="28"/>
          <w:szCs w:val="28"/>
        </w:rPr>
        <w:t xml:space="preserve">Dewatwal J. Design of Compact Plate Fin Heat Exchanger: Bachelor’s Thesis / J. Dewatwal // Department of Mechanical Engineering. National Institute of Technology. Rourkela, India, 2009. 61 с. </w:t>
      </w:r>
    </w:p>
    <w:p w14:paraId="059856A7" w14:textId="2A687B76" w:rsidR="00A55C08" w:rsidRDefault="00B356DF" w:rsidP="00B356D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39</w:t>
      </w:r>
      <w:r w:rsidRPr="00B356DF">
        <w:rPr>
          <w:rFonts w:ascii="Times New Roman" w:hAnsi="Times New Roman" w:cs="Times New Roman"/>
          <w:sz w:val="28"/>
          <w:szCs w:val="28"/>
        </w:rPr>
        <w:t xml:space="preserve">. Wang Ya-Nan, Lee Jong-Pyo, Park Min-Ho, Jin Byeong-Ju. A Study on 3D Numerical Model for Plate Heat Exchanger // Procedia Engineering. 2017. № 174. С. 188–194. Doi: 10.1016/j.proeng.2017.01.203. </w:t>
      </w:r>
    </w:p>
    <w:p w14:paraId="2E756CE3" w14:textId="311FC5C2" w:rsidR="00B356DF" w:rsidRDefault="00B356DF" w:rsidP="00B356D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40. </w:t>
      </w:r>
      <w:r w:rsidR="007C5C5B" w:rsidRPr="007C5C5B">
        <w:rPr>
          <w:rFonts w:ascii="Times New Roman" w:hAnsi="Times New Roman" w:cs="Times New Roman"/>
          <w:sz w:val="28"/>
          <w:szCs w:val="28"/>
        </w:rPr>
        <w:t>Michalak P. Annual Energy Performance of an Air Handling Unit with a Cross-Flow Heat Exchanger // Energies. 2021. Т. 14. № 6. Doi: 10.3390/en14061519.</w:t>
      </w:r>
    </w:p>
    <w:p w14:paraId="3145FA8D" w14:textId="5C5E9BE7" w:rsidR="007C5C5B" w:rsidRDefault="007C5C5B" w:rsidP="00B356D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41. </w:t>
      </w:r>
      <w:r w:rsidRPr="007C5C5B">
        <w:rPr>
          <w:rFonts w:ascii="Times New Roman" w:hAnsi="Times New Roman" w:cs="Times New Roman"/>
          <w:sz w:val="28"/>
          <w:szCs w:val="28"/>
        </w:rPr>
        <w:t>Sobhy I., Brakez A. Analysis for thermal behavior and energy savings of a semidetached house with different insulation strategies in a hot semi-arid climate // Journal of Green Building. 2017. Т. 12. № 1. С. 78–106.</w:t>
      </w:r>
    </w:p>
    <w:p w14:paraId="0A4A57D8" w14:textId="304C70DD" w:rsidR="007C5C5B" w:rsidRDefault="007C5C5B" w:rsidP="00B356D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42. </w:t>
      </w:r>
      <w:r w:rsidRPr="007C5C5B">
        <w:rPr>
          <w:rFonts w:ascii="Times New Roman" w:hAnsi="Times New Roman" w:cs="Times New Roman"/>
          <w:sz w:val="28"/>
          <w:szCs w:val="28"/>
        </w:rPr>
        <w:t>Мікульонок, І. О., Карвацький, А. Я., Іваненко, О. І., &amp; Лелека, С. В. (2023). Зовнішні знімні елементи труб для інтенсифікації теплообміну (Огляд конструкцій). </w:t>
      </w:r>
      <w:r w:rsidRPr="007C5C5B">
        <w:rPr>
          <w:rFonts w:ascii="Times New Roman" w:hAnsi="Times New Roman" w:cs="Times New Roman"/>
          <w:i/>
          <w:iCs/>
          <w:sz w:val="28"/>
          <w:szCs w:val="28"/>
        </w:rPr>
        <w:t>Вісник НТУУ “КПІ імені Ігоря Сікорського”. Серія: Хімічна інженерія, екологія та ресурсозбереження</w:t>
      </w:r>
      <w:r w:rsidRPr="007C5C5B">
        <w:rPr>
          <w:rFonts w:ascii="Times New Roman" w:hAnsi="Times New Roman" w:cs="Times New Roman"/>
          <w:sz w:val="28"/>
          <w:szCs w:val="28"/>
        </w:rPr>
        <w:t xml:space="preserve">, (3), 23–40. </w:t>
      </w:r>
      <w:hyperlink r:id="rId57" w:history="1">
        <w:r w:rsidRPr="00E422B6">
          <w:rPr>
            <w:rStyle w:val="afa"/>
            <w:rFonts w:ascii="Times New Roman" w:hAnsi="Times New Roman" w:cs="Times New Roman"/>
            <w:sz w:val="28"/>
            <w:szCs w:val="28"/>
          </w:rPr>
          <w:t>https://doi.org/10.20535/2617-9741.3.2023.288246</w:t>
        </w:r>
      </w:hyperlink>
      <w:r>
        <w:rPr>
          <w:rFonts w:ascii="Times New Roman" w:hAnsi="Times New Roman" w:cs="Times New Roman"/>
          <w:sz w:val="28"/>
          <w:szCs w:val="28"/>
          <w:lang w:val="uk-UA"/>
        </w:rPr>
        <w:t>.</w:t>
      </w:r>
    </w:p>
    <w:p w14:paraId="2CEA1A75" w14:textId="77777777" w:rsidR="007C5C5B" w:rsidRDefault="007C5C5B" w:rsidP="007C5C5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43.</w:t>
      </w:r>
      <w:r w:rsidRPr="007C5C5B">
        <w:rPr>
          <w:rFonts w:ascii="Times New Roman" w:hAnsi="Times New Roman" w:cs="Times New Roman"/>
          <w:sz w:val="28"/>
          <w:szCs w:val="28"/>
        </w:rPr>
        <w:t xml:space="preserve">Товажнянський Л. Л.,  Аніпко О. Б.,  Капустенко П. А.  Теплопередача  в  апаратах  хімічної  технології. Харків : НТУ «ХПІ», 2002. 150 с. 3.Врагов А. П. Теплообмінні процеси та обладнання хімічних і газонафтопереробних виробництв. Суми : Університетська книга, 2006. 260 c. </w:t>
      </w:r>
    </w:p>
    <w:p w14:paraId="4A7F0059" w14:textId="77777777" w:rsidR="007C5C5B" w:rsidRDefault="007C5C5B" w:rsidP="007C5C5B">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4</w:t>
      </w:r>
      <w:r w:rsidRPr="007C5C5B">
        <w:rPr>
          <w:rFonts w:ascii="Times New Roman" w:hAnsi="Times New Roman" w:cs="Times New Roman"/>
          <w:sz w:val="28"/>
          <w:szCs w:val="28"/>
        </w:rPr>
        <w:t xml:space="preserve">4.Ignatowitz E. Chemietechnik. Haan-Gruiten : Verlag Europa-Lehrmittel. 2011. 608 s. </w:t>
      </w:r>
    </w:p>
    <w:p w14:paraId="5DFAB61E" w14:textId="77777777" w:rsidR="007C5C5B" w:rsidRDefault="007C5C5B" w:rsidP="007C5C5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Pr="007C5C5B">
        <w:rPr>
          <w:rFonts w:ascii="Times New Roman" w:hAnsi="Times New Roman" w:cs="Times New Roman"/>
          <w:sz w:val="28"/>
          <w:szCs w:val="28"/>
        </w:rPr>
        <w:t xml:space="preserve">5.Машини та апарати у хімічних, харчових і переробних виробництвах / Л. Л. Товажнянський, В. П. Шапорев, В. Ф. Моісеєв та ін. Харків : Колегіум, 2011. 606 c. </w:t>
      </w:r>
    </w:p>
    <w:p w14:paraId="5B57E8BD" w14:textId="024E3678" w:rsidR="007C5C5B" w:rsidRDefault="007C5C5B" w:rsidP="007C5C5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Pr="007C5C5B">
        <w:rPr>
          <w:rFonts w:ascii="Times New Roman" w:hAnsi="Times New Roman" w:cs="Times New Roman"/>
          <w:sz w:val="28"/>
          <w:szCs w:val="28"/>
        </w:rPr>
        <w:t xml:space="preserve">6.Процеси та обладнання хімічної технології / Я. М. Корнієнко, Ю. Ю. Лукач, І. О. Мікульонок та ін. Київ : НТУУ «КПІ», 2011. [Ч. 1. 300 с.; Ч. 2. 416 с.]. </w:t>
      </w:r>
    </w:p>
    <w:p w14:paraId="7204121D" w14:textId="77777777" w:rsidR="007C5C5B" w:rsidRDefault="007C5C5B" w:rsidP="007C5C5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Pr="007C5C5B">
        <w:rPr>
          <w:rFonts w:ascii="Times New Roman" w:hAnsi="Times New Roman" w:cs="Times New Roman"/>
          <w:sz w:val="28"/>
          <w:szCs w:val="28"/>
        </w:rPr>
        <w:t xml:space="preserve">7.Мікульонок І. О. Механічні, гідромеханічні і масообмінні процеси та обладнання хімічної технології. Київ : НТУУ «КПІ», 2014. 340 с. URL: https://ela.kpi.ua/handle/123456789/38169 </w:t>
      </w:r>
    </w:p>
    <w:p w14:paraId="2601085A" w14:textId="77777777" w:rsidR="007C5C5B" w:rsidRDefault="007C5C5B" w:rsidP="007C5C5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Pr="007C5C5B">
        <w:rPr>
          <w:rFonts w:ascii="Times New Roman" w:hAnsi="Times New Roman" w:cs="Times New Roman"/>
          <w:sz w:val="28"/>
          <w:szCs w:val="28"/>
        </w:rPr>
        <w:t xml:space="preserve">8.Zohuri B. Compact Heat Exchangers: Selection, Application, Design and Evaluation. New York : Springer Nature. 2017. 559 p. DOI: </w:t>
      </w:r>
      <w:hyperlink r:id="rId58" w:history="1">
        <w:r w:rsidRPr="007C5C5B">
          <w:rPr>
            <w:rStyle w:val="afa"/>
            <w:rFonts w:ascii="Times New Roman" w:hAnsi="Times New Roman" w:cs="Times New Roman"/>
            <w:sz w:val="28"/>
            <w:szCs w:val="28"/>
          </w:rPr>
          <w:t>https://doi.org/10.1007/978-3-319-29835-1</w:t>
        </w:r>
      </w:hyperlink>
      <w:r>
        <w:rPr>
          <w:rFonts w:ascii="Times New Roman" w:hAnsi="Times New Roman" w:cs="Times New Roman"/>
          <w:sz w:val="28"/>
          <w:szCs w:val="28"/>
        </w:rPr>
        <w:t xml:space="preserve"> </w:t>
      </w:r>
    </w:p>
    <w:p w14:paraId="17910105" w14:textId="77777777" w:rsidR="007C5C5B" w:rsidRDefault="007C5C5B" w:rsidP="007C5C5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49.</w:t>
      </w:r>
      <w:r w:rsidRPr="007C5C5B">
        <w:rPr>
          <w:rFonts w:ascii="Times New Roman" w:hAnsi="Times New Roman" w:cs="Times New Roman"/>
          <w:sz w:val="28"/>
          <w:szCs w:val="28"/>
        </w:rPr>
        <w:t xml:space="preserve"> Мікульонок І. О.  Використання  полімерів  та  пластмас  у  теплообмінному  обладнанні  (Огляд)  // Енерготехнології та ресурсозбереження. 2020. No 1. С. 59–71. DOI: 10.33070/etars.1.2020.08 </w:t>
      </w:r>
    </w:p>
    <w:p w14:paraId="53D177C8" w14:textId="77777777" w:rsidR="007C5C5B" w:rsidRDefault="007C5C5B" w:rsidP="007C5C5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50</w:t>
      </w:r>
      <w:r w:rsidRPr="007C5C5B">
        <w:rPr>
          <w:rFonts w:ascii="Times New Roman" w:hAnsi="Times New Roman" w:cs="Times New Roman"/>
          <w:sz w:val="28"/>
          <w:szCs w:val="28"/>
        </w:rPr>
        <w:t xml:space="preserve">.Мікульонок І. О.  Конструктивне  оформлення  теплообмінників  «труба  в  трубі»  (Огляд)// Енерготехнології та ресурсозбереження. 2020. No 4. С. 63–73. DOI: 10.33070/etars.4.2020.07 </w:t>
      </w:r>
    </w:p>
    <w:p w14:paraId="6580265F" w14:textId="7D021252" w:rsidR="007C5C5B" w:rsidRDefault="007C5C5B" w:rsidP="007C5C5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51</w:t>
      </w:r>
      <w:r w:rsidRPr="007C5C5B">
        <w:rPr>
          <w:rFonts w:ascii="Times New Roman" w:hAnsi="Times New Roman" w:cs="Times New Roman"/>
          <w:sz w:val="28"/>
          <w:szCs w:val="28"/>
        </w:rPr>
        <w:t>.Теплообмінники  з  псевдозрідженням  сипкого  матеріалу  (Огляд  конструкцій)  /  І. О. Мікульонок, А. Я. Карвацький,  О. І. Іваненко,  С. В. Лелека  //  Вісник Національного технічного університету України «Київський  політехнічний  інститут  імені  Ігоря  Сікорського»  :  сер.  «Хімічна  інженерія,  екологія  та ресурсозбереження». 2022. No 3(21). С. 23–38. DOI: 10.20535/2617-9741.3.2022.265359</w:t>
      </w:r>
      <w:r>
        <w:rPr>
          <w:rFonts w:ascii="Times New Roman" w:hAnsi="Times New Roman" w:cs="Times New Roman"/>
          <w:sz w:val="28"/>
          <w:szCs w:val="28"/>
          <w:lang w:val="uk-UA"/>
        </w:rPr>
        <w:t xml:space="preserve"> </w:t>
      </w:r>
      <w:r w:rsidRPr="007C5C5B">
        <w:rPr>
          <w:rFonts w:ascii="Times New Roman" w:hAnsi="Times New Roman" w:cs="Times New Roman"/>
          <w:sz w:val="28"/>
          <w:szCs w:val="28"/>
        </w:rPr>
        <w:t xml:space="preserve"> </w:t>
      </w:r>
    </w:p>
    <w:p w14:paraId="59A852E4" w14:textId="77777777" w:rsidR="007C5C5B" w:rsidRDefault="007C5C5B" w:rsidP="007C5C5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52</w:t>
      </w:r>
      <w:r w:rsidRPr="007C5C5B">
        <w:rPr>
          <w:rFonts w:ascii="Times New Roman" w:hAnsi="Times New Roman" w:cs="Times New Roman"/>
          <w:sz w:val="28"/>
          <w:szCs w:val="28"/>
        </w:rPr>
        <w:t xml:space="preserve">.Kuppan T. Heat Exchanger Design Handbook. 2nd ed. Boca Raton : Taylor &amp; Francis Group. 2013. 1260 p. </w:t>
      </w:r>
    </w:p>
    <w:p w14:paraId="7800BFD8" w14:textId="5385E0F4" w:rsidR="007C5C5B" w:rsidRPr="007C5C5B" w:rsidRDefault="007C5C5B" w:rsidP="00B356D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53</w:t>
      </w:r>
      <w:r w:rsidRPr="007C5C5B">
        <w:rPr>
          <w:rFonts w:ascii="Times New Roman" w:hAnsi="Times New Roman" w:cs="Times New Roman"/>
          <w:sz w:val="28"/>
          <w:szCs w:val="28"/>
        </w:rPr>
        <w:t xml:space="preserve">.Мікульонок І. О. Виготовлення, монтаж та експлуатація обладнання хімічних виробництв. Київ : НТУУ «КПІ», 2012. 419 с. URL: </w:t>
      </w:r>
      <w:hyperlink r:id="rId59" w:history="1">
        <w:r w:rsidRPr="00E422B6">
          <w:rPr>
            <w:rStyle w:val="afa"/>
            <w:rFonts w:ascii="Times New Roman" w:hAnsi="Times New Roman" w:cs="Times New Roman"/>
            <w:sz w:val="28"/>
            <w:szCs w:val="28"/>
          </w:rPr>
          <w:t>https://ela.kpi.ua/handle/123456789/206</w:t>
        </w:r>
        <w:r w:rsidRPr="00E422B6">
          <w:rPr>
            <w:rStyle w:val="afa"/>
            <w:rFonts w:ascii="Times New Roman" w:hAnsi="Times New Roman" w:cs="Times New Roman"/>
            <w:sz w:val="28"/>
            <w:szCs w:val="28"/>
            <w:lang w:val="uk-UA"/>
          </w:rPr>
          <w:t>1</w:t>
        </w:r>
      </w:hyperlink>
      <w:r>
        <w:rPr>
          <w:rFonts w:ascii="Times New Roman" w:hAnsi="Times New Roman" w:cs="Times New Roman"/>
          <w:sz w:val="28"/>
          <w:szCs w:val="28"/>
          <w:lang w:val="uk-UA"/>
        </w:rPr>
        <w:t xml:space="preserve"> </w:t>
      </w:r>
      <w:r w:rsidRPr="007C5C5B">
        <w:rPr>
          <w:rFonts w:ascii="Times New Roman" w:hAnsi="Times New Roman" w:cs="Times New Roman"/>
          <w:sz w:val="28"/>
          <w:szCs w:val="28"/>
        </w:rPr>
        <w:t xml:space="preserve"> </w:t>
      </w:r>
    </w:p>
    <w:sectPr w:rsidR="007C5C5B" w:rsidRPr="007C5C5B" w:rsidSect="0089260D">
      <w:pgSz w:w="11906" w:h="16838"/>
      <w:pgMar w:top="1134" w:right="849"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C497C" w14:textId="77777777" w:rsidR="00512303" w:rsidRDefault="00512303">
      <w:pPr>
        <w:spacing w:after="0" w:line="240" w:lineRule="auto"/>
      </w:pPr>
      <w:r>
        <w:separator/>
      </w:r>
    </w:p>
  </w:endnote>
  <w:endnote w:type="continuationSeparator" w:id="0">
    <w:p w14:paraId="70D839FD" w14:textId="77777777" w:rsidR="00512303" w:rsidRDefault="00512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DA573" w14:textId="77777777" w:rsidR="00512303" w:rsidRDefault="00512303">
      <w:pPr>
        <w:spacing w:after="0" w:line="240" w:lineRule="auto"/>
      </w:pPr>
      <w:r>
        <w:separator/>
      </w:r>
    </w:p>
  </w:footnote>
  <w:footnote w:type="continuationSeparator" w:id="0">
    <w:p w14:paraId="0A8FDAB6" w14:textId="77777777" w:rsidR="00512303" w:rsidRDefault="005123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6110993"/>
    </w:sdtPr>
    <w:sdtContent>
      <w:p w14:paraId="45D6D29F" w14:textId="77777777" w:rsidR="00080288" w:rsidRDefault="00000000">
        <w:pPr>
          <w:pStyle w:val="13"/>
          <w:jc w:val="right"/>
        </w:pPr>
        <w:r>
          <w:fldChar w:fldCharType="begin"/>
        </w:r>
        <w:r>
          <w:instrText>PAGE   \* MERGEFORMAT</w:instrText>
        </w:r>
        <w:r>
          <w:fldChar w:fldCharType="separate"/>
        </w:r>
        <w:r>
          <w:rPr>
            <w:noProof/>
          </w:rPr>
          <w:t>71</w:t>
        </w:r>
        <w:r>
          <w:fldChar w:fldCharType="end"/>
        </w:r>
      </w:p>
    </w:sdtContent>
  </w:sdt>
  <w:p w14:paraId="5D5AEC83" w14:textId="77777777" w:rsidR="00080288" w:rsidRDefault="00080288">
    <w:pPr>
      <w:pStyle w:val="1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41CA"/>
    <w:multiLevelType w:val="multilevel"/>
    <w:tmpl w:val="67E07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2F275A"/>
    <w:multiLevelType w:val="hybridMultilevel"/>
    <w:tmpl w:val="D08E841C"/>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 w15:restartNumberingAfterBreak="0">
    <w:nsid w:val="03EE032D"/>
    <w:multiLevelType w:val="multilevel"/>
    <w:tmpl w:val="83106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514C5B"/>
    <w:multiLevelType w:val="multilevel"/>
    <w:tmpl w:val="35C40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9951A0"/>
    <w:multiLevelType w:val="multilevel"/>
    <w:tmpl w:val="28B2A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ED563B"/>
    <w:multiLevelType w:val="multilevel"/>
    <w:tmpl w:val="DB085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994BBD"/>
    <w:multiLevelType w:val="multilevel"/>
    <w:tmpl w:val="E0106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E53227"/>
    <w:multiLevelType w:val="multilevel"/>
    <w:tmpl w:val="40D21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882386"/>
    <w:multiLevelType w:val="hybridMultilevel"/>
    <w:tmpl w:val="F7540534"/>
    <w:lvl w:ilvl="0" w:tplc="2000000F">
      <w:start w:val="1"/>
      <w:numFmt w:val="decimal"/>
      <w:lvlText w:val="%1."/>
      <w:lvlJc w:val="left"/>
      <w:pPr>
        <w:ind w:left="1571" w:hanging="360"/>
      </w:pPr>
    </w:lvl>
    <w:lvl w:ilvl="1" w:tplc="20000019">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9" w15:restartNumberingAfterBreak="0">
    <w:nsid w:val="10BE7350"/>
    <w:multiLevelType w:val="multilevel"/>
    <w:tmpl w:val="7B5C021E"/>
    <w:lvl w:ilvl="0">
      <w:start w:val="1"/>
      <w:numFmt w:val="decimal"/>
      <w:lvlText w:val="%1."/>
      <w:lvlJc w:val="left"/>
      <w:pPr>
        <w:ind w:left="786" w:hanging="360"/>
      </w:pPr>
      <w:rPr>
        <w:rFonts w:ascii="Times New Roman" w:eastAsiaTheme="minorHAnsi" w:hAnsi="Times New Roman" w:cs="Times New Roman"/>
      </w:rPr>
    </w:lvl>
    <w:lvl w:ilvl="1">
      <w:start w:val="3"/>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10" w15:restartNumberingAfterBreak="0">
    <w:nsid w:val="116A3877"/>
    <w:multiLevelType w:val="hybridMultilevel"/>
    <w:tmpl w:val="8F066100"/>
    <w:lvl w:ilvl="0" w:tplc="E998F3C0">
      <w:start w:val="1"/>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1" w15:restartNumberingAfterBreak="0">
    <w:nsid w:val="11C9032B"/>
    <w:multiLevelType w:val="multilevel"/>
    <w:tmpl w:val="6EE4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B678DC"/>
    <w:multiLevelType w:val="multilevel"/>
    <w:tmpl w:val="69A201A2"/>
    <w:lvl w:ilvl="0">
      <w:start w:val="3"/>
      <w:numFmt w:val="decimal"/>
      <w:lvlText w:val="%1."/>
      <w:lvlJc w:val="left"/>
      <w:pPr>
        <w:ind w:left="786" w:hanging="360"/>
      </w:pPr>
      <w:rPr>
        <w:rFonts w:hint="default"/>
      </w:rPr>
    </w:lvl>
    <w:lvl w:ilvl="1">
      <w:start w:val="1"/>
      <w:numFmt w:val="decimal"/>
      <w:isLgl/>
      <w:lvlText w:val="%1.%2"/>
      <w:lvlJc w:val="left"/>
      <w:pPr>
        <w:ind w:left="1130"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3" w15:restartNumberingAfterBreak="0">
    <w:nsid w:val="14937313"/>
    <w:multiLevelType w:val="hybridMultilevel"/>
    <w:tmpl w:val="BF14E9EC"/>
    <w:lvl w:ilvl="0" w:tplc="7AE4EF28">
      <w:start w:val="8"/>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15:restartNumberingAfterBreak="0">
    <w:nsid w:val="14A81C9A"/>
    <w:multiLevelType w:val="multilevel"/>
    <w:tmpl w:val="97BCA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FB1066"/>
    <w:multiLevelType w:val="multilevel"/>
    <w:tmpl w:val="32926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126D5B"/>
    <w:multiLevelType w:val="multilevel"/>
    <w:tmpl w:val="14C87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A66210"/>
    <w:multiLevelType w:val="multilevel"/>
    <w:tmpl w:val="AC62C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CFD3B3F"/>
    <w:multiLevelType w:val="multilevel"/>
    <w:tmpl w:val="42AC2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3A307D"/>
    <w:multiLevelType w:val="hybridMultilevel"/>
    <w:tmpl w:val="C6BA6C0A"/>
    <w:lvl w:ilvl="0" w:tplc="2000000F">
      <w:start w:val="1"/>
      <w:numFmt w:val="decimal"/>
      <w:lvlText w:val="%1."/>
      <w:lvlJc w:val="left"/>
      <w:pPr>
        <w:ind w:left="2291" w:hanging="360"/>
      </w:pPr>
    </w:lvl>
    <w:lvl w:ilvl="1" w:tplc="20000019" w:tentative="1">
      <w:start w:val="1"/>
      <w:numFmt w:val="lowerLetter"/>
      <w:lvlText w:val="%2."/>
      <w:lvlJc w:val="left"/>
      <w:pPr>
        <w:ind w:left="3011" w:hanging="360"/>
      </w:pPr>
    </w:lvl>
    <w:lvl w:ilvl="2" w:tplc="2000001B" w:tentative="1">
      <w:start w:val="1"/>
      <w:numFmt w:val="lowerRoman"/>
      <w:lvlText w:val="%3."/>
      <w:lvlJc w:val="right"/>
      <w:pPr>
        <w:ind w:left="3731" w:hanging="180"/>
      </w:pPr>
    </w:lvl>
    <w:lvl w:ilvl="3" w:tplc="2000000F" w:tentative="1">
      <w:start w:val="1"/>
      <w:numFmt w:val="decimal"/>
      <w:lvlText w:val="%4."/>
      <w:lvlJc w:val="left"/>
      <w:pPr>
        <w:ind w:left="4451" w:hanging="360"/>
      </w:pPr>
    </w:lvl>
    <w:lvl w:ilvl="4" w:tplc="20000019" w:tentative="1">
      <w:start w:val="1"/>
      <w:numFmt w:val="lowerLetter"/>
      <w:lvlText w:val="%5."/>
      <w:lvlJc w:val="left"/>
      <w:pPr>
        <w:ind w:left="5171" w:hanging="360"/>
      </w:pPr>
    </w:lvl>
    <w:lvl w:ilvl="5" w:tplc="2000001B" w:tentative="1">
      <w:start w:val="1"/>
      <w:numFmt w:val="lowerRoman"/>
      <w:lvlText w:val="%6."/>
      <w:lvlJc w:val="right"/>
      <w:pPr>
        <w:ind w:left="5891" w:hanging="180"/>
      </w:pPr>
    </w:lvl>
    <w:lvl w:ilvl="6" w:tplc="2000000F" w:tentative="1">
      <w:start w:val="1"/>
      <w:numFmt w:val="decimal"/>
      <w:lvlText w:val="%7."/>
      <w:lvlJc w:val="left"/>
      <w:pPr>
        <w:ind w:left="6611" w:hanging="360"/>
      </w:pPr>
    </w:lvl>
    <w:lvl w:ilvl="7" w:tplc="20000019" w:tentative="1">
      <w:start w:val="1"/>
      <w:numFmt w:val="lowerLetter"/>
      <w:lvlText w:val="%8."/>
      <w:lvlJc w:val="left"/>
      <w:pPr>
        <w:ind w:left="7331" w:hanging="360"/>
      </w:pPr>
    </w:lvl>
    <w:lvl w:ilvl="8" w:tplc="2000001B" w:tentative="1">
      <w:start w:val="1"/>
      <w:numFmt w:val="lowerRoman"/>
      <w:lvlText w:val="%9."/>
      <w:lvlJc w:val="right"/>
      <w:pPr>
        <w:ind w:left="8051" w:hanging="180"/>
      </w:pPr>
    </w:lvl>
  </w:abstractNum>
  <w:abstractNum w:abstractNumId="20" w15:restartNumberingAfterBreak="0">
    <w:nsid w:val="21946375"/>
    <w:multiLevelType w:val="hybridMultilevel"/>
    <w:tmpl w:val="06540BA0"/>
    <w:lvl w:ilvl="0" w:tplc="FF4E116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1" w15:restartNumberingAfterBreak="0">
    <w:nsid w:val="219F0859"/>
    <w:multiLevelType w:val="multilevel"/>
    <w:tmpl w:val="DF264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2031136"/>
    <w:multiLevelType w:val="multilevel"/>
    <w:tmpl w:val="A82E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29A1C11"/>
    <w:multiLevelType w:val="multilevel"/>
    <w:tmpl w:val="D252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5B180E"/>
    <w:multiLevelType w:val="multilevel"/>
    <w:tmpl w:val="1F8A38FA"/>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9D7283"/>
    <w:multiLevelType w:val="multilevel"/>
    <w:tmpl w:val="C7E2E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50161BB"/>
    <w:multiLevelType w:val="multilevel"/>
    <w:tmpl w:val="819A74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5810D9A"/>
    <w:multiLevelType w:val="multilevel"/>
    <w:tmpl w:val="25810D9A"/>
    <w:lvl w:ilvl="0">
      <w:start w:val="1"/>
      <w:numFmt w:val="decimal"/>
      <w:lvlText w:val="%1."/>
      <w:lvlJc w:val="left"/>
      <w:pPr>
        <w:ind w:left="1212"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8" w15:restartNumberingAfterBreak="0">
    <w:nsid w:val="25C41C6A"/>
    <w:multiLevelType w:val="multilevel"/>
    <w:tmpl w:val="988EF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61F1CD3"/>
    <w:multiLevelType w:val="multilevel"/>
    <w:tmpl w:val="1B3AF9D6"/>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83F2659"/>
    <w:multiLevelType w:val="multilevel"/>
    <w:tmpl w:val="BF361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89F09C6"/>
    <w:multiLevelType w:val="hybridMultilevel"/>
    <w:tmpl w:val="12B618CA"/>
    <w:lvl w:ilvl="0" w:tplc="2000000F">
      <w:start w:val="1"/>
      <w:numFmt w:val="decimal"/>
      <w:lvlText w:val="%1."/>
      <w:lvlJc w:val="left"/>
      <w:pPr>
        <w:ind w:left="2291" w:hanging="360"/>
      </w:pPr>
    </w:lvl>
    <w:lvl w:ilvl="1" w:tplc="20000019" w:tentative="1">
      <w:start w:val="1"/>
      <w:numFmt w:val="lowerLetter"/>
      <w:lvlText w:val="%2."/>
      <w:lvlJc w:val="left"/>
      <w:pPr>
        <w:ind w:left="3011" w:hanging="360"/>
      </w:pPr>
    </w:lvl>
    <w:lvl w:ilvl="2" w:tplc="2000001B" w:tentative="1">
      <w:start w:val="1"/>
      <w:numFmt w:val="lowerRoman"/>
      <w:lvlText w:val="%3."/>
      <w:lvlJc w:val="right"/>
      <w:pPr>
        <w:ind w:left="3731" w:hanging="180"/>
      </w:pPr>
    </w:lvl>
    <w:lvl w:ilvl="3" w:tplc="2000000F" w:tentative="1">
      <w:start w:val="1"/>
      <w:numFmt w:val="decimal"/>
      <w:lvlText w:val="%4."/>
      <w:lvlJc w:val="left"/>
      <w:pPr>
        <w:ind w:left="4451" w:hanging="360"/>
      </w:pPr>
    </w:lvl>
    <w:lvl w:ilvl="4" w:tplc="20000019" w:tentative="1">
      <w:start w:val="1"/>
      <w:numFmt w:val="lowerLetter"/>
      <w:lvlText w:val="%5."/>
      <w:lvlJc w:val="left"/>
      <w:pPr>
        <w:ind w:left="5171" w:hanging="360"/>
      </w:pPr>
    </w:lvl>
    <w:lvl w:ilvl="5" w:tplc="2000001B" w:tentative="1">
      <w:start w:val="1"/>
      <w:numFmt w:val="lowerRoman"/>
      <w:lvlText w:val="%6."/>
      <w:lvlJc w:val="right"/>
      <w:pPr>
        <w:ind w:left="5891" w:hanging="180"/>
      </w:pPr>
    </w:lvl>
    <w:lvl w:ilvl="6" w:tplc="2000000F" w:tentative="1">
      <w:start w:val="1"/>
      <w:numFmt w:val="decimal"/>
      <w:lvlText w:val="%7."/>
      <w:lvlJc w:val="left"/>
      <w:pPr>
        <w:ind w:left="6611" w:hanging="360"/>
      </w:pPr>
    </w:lvl>
    <w:lvl w:ilvl="7" w:tplc="20000019" w:tentative="1">
      <w:start w:val="1"/>
      <w:numFmt w:val="lowerLetter"/>
      <w:lvlText w:val="%8."/>
      <w:lvlJc w:val="left"/>
      <w:pPr>
        <w:ind w:left="7331" w:hanging="360"/>
      </w:pPr>
    </w:lvl>
    <w:lvl w:ilvl="8" w:tplc="2000001B" w:tentative="1">
      <w:start w:val="1"/>
      <w:numFmt w:val="lowerRoman"/>
      <w:lvlText w:val="%9."/>
      <w:lvlJc w:val="right"/>
      <w:pPr>
        <w:ind w:left="8051" w:hanging="180"/>
      </w:pPr>
    </w:lvl>
  </w:abstractNum>
  <w:abstractNum w:abstractNumId="32" w15:restartNumberingAfterBreak="0">
    <w:nsid w:val="2A6D4A6B"/>
    <w:multiLevelType w:val="hybridMultilevel"/>
    <w:tmpl w:val="F5FC6EA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2AC03412"/>
    <w:multiLevelType w:val="multilevel"/>
    <w:tmpl w:val="98462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ACF7B6E"/>
    <w:multiLevelType w:val="multilevel"/>
    <w:tmpl w:val="04A20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C197BA2"/>
    <w:multiLevelType w:val="multilevel"/>
    <w:tmpl w:val="8B2C9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DA96EEB"/>
    <w:multiLevelType w:val="multilevel"/>
    <w:tmpl w:val="30EC4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E8D22A0"/>
    <w:multiLevelType w:val="multilevel"/>
    <w:tmpl w:val="2646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180314C"/>
    <w:multiLevelType w:val="multilevel"/>
    <w:tmpl w:val="CD247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1D873A5"/>
    <w:multiLevelType w:val="multilevel"/>
    <w:tmpl w:val="903844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3906BF5"/>
    <w:multiLevelType w:val="multilevel"/>
    <w:tmpl w:val="E9D4F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61161D6"/>
    <w:multiLevelType w:val="multilevel"/>
    <w:tmpl w:val="354E7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635494A"/>
    <w:multiLevelType w:val="multilevel"/>
    <w:tmpl w:val="DDB61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7544273"/>
    <w:multiLevelType w:val="multilevel"/>
    <w:tmpl w:val="DA20B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89C753C"/>
    <w:multiLevelType w:val="multilevel"/>
    <w:tmpl w:val="B4304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91D5459"/>
    <w:multiLevelType w:val="multilevel"/>
    <w:tmpl w:val="DB0CF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980359D"/>
    <w:multiLevelType w:val="multilevel"/>
    <w:tmpl w:val="2B9C6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9884B8D"/>
    <w:multiLevelType w:val="multilevel"/>
    <w:tmpl w:val="702CD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DF8157B"/>
    <w:multiLevelType w:val="multilevel"/>
    <w:tmpl w:val="AC98E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F6F3432"/>
    <w:multiLevelType w:val="multilevel"/>
    <w:tmpl w:val="0088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15174EE"/>
    <w:multiLevelType w:val="hybridMultilevel"/>
    <w:tmpl w:val="D63E9972"/>
    <w:lvl w:ilvl="0" w:tplc="B38A2D72">
      <w:start w:val="1"/>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51" w15:restartNumberingAfterBreak="0">
    <w:nsid w:val="41CE3A85"/>
    <w:multiLevelType w:val="multilevel"/>
    <w:tmpl w:val="AFBEC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1D83AF5"/>
    <w:multiLevelType w:val="multilevel"/>
    <w:tmpl w:val="1CB6F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2341630"/>
    <w:multiLevelType w:val="multilevel"/>
    <w:tmpl w:val="9DA08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278461B"/>
    <w:multiLevelType w:val="multilevel"/>
    <w:tmpl w:val="9AAC6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2B3210A"/>
    <w:multiLevelType w:val="multilevel"/>
    <w:tmpl w:val="5A721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4855587"/>
    <w:multiLevelType w:val="multilevel"/>
    <w:tmpl w:val="C6B21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4FF1E7F"/>
    <w:multiLevelType w:val="multilevel"/>
    <w:tmpl w:val="6324E87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6880828"/>
    <w:multiLevelType w:val="multilevel"/>
    <w:tmpl w:val="4B06A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8181314"/>
    <w:multiLevelType w:val="multilevel"/>
    <w:tmpl w:val="4818131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49A92EA3"/>
    <w:multiLevelType w:val="multilevel"/>
    <w:tmpl w:val="DDE8B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A0D2260"/>
    <w:multiLevelType w:val="multilevel"/>
    <w:tmpl w:val="0D94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E3216C5"/>
    <w:multiLevelType w:val="multilevel"/>
    <w:tmpl w:val="9768D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2F6799B"/>
    <w:multiLevelType w:val="multilevel"/>
    <w:tmpl w:val="54EE9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3093508"/>
    <w:multiLevelType w:val="multilevel"/>
    <w:tmpl w:val="883E4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67170B4"/>
    <w:multiLevelType w:val="multilevel"/>
    <w:tmpl w:val="E11A1C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8366646"/>
    <w:multiLevelType w:val="multilevel"/>
    <w:tmpl w:val="D076B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84B766E"/>
    <w:multiLevelType w:val="hybridMultilevel"/>
    <w:tmpl w:val="FA52A892"/>
    <w:lvl w:ilvl="0" w:tplc="FFFFFFFF">
      <w:start w:val="1"/>
      <w:numFmt w:val="decimal"/>
      <w:lvlText w:val="%1."/>
      <w:lvlJc w:val="left"/>
      <w:pPr>
        <w:ind w:left="720" w:hanging="360"/>
      </w:pPr>
    </w:lvl>
    <w:lvl w:ilvl="1" w:tplc="2000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8BE26B5"/>
    <w:multiLevelType w:val="multilevel"/>
    <w:tmpl w:val="5D96B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8F33969"/>
    <w:multiLevelType w:val="hybridMultilevel"/>
    <w:tmpl w:val="854634D2"/>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0" w15:restartNumberingAfterBreak="0">
    <w:nsid w:val="592658F8"/>
    <w:multiLevelType w:val="multilevel"/>
    <w:tmpl w:val="F92A8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A470DB9"/>
    <w:multiLevelType w:val="multilevel"/>
    <w:tmpl w:val="8C8E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BC54C4F"/>
    <w:multiLevelType w:val="multilevel"/>
    <w:tmpl w:val="58AC1548"/>
    <w:lvl w:ilvl="0">
      <w:start w:val="3"/>
      <w:numFmt w:val="decimal"/>
      <w:lvlText w:val="%1"/>
      <w:lvlJc w:val="left"/>
      <w:pPr>
        <w:ind w:left="360" w:hanging="360"/>
      </w:pPr>
      <w:rPr>
        <w:rFonts w:hint="default"/>
      </w:rPr>
    </w:lvl>
    <w:lvl w:ilvl="1">
      <w:start w:val="3"/>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73" w15:restartNumberingAfterBreak="0">
    <w:nsid w:val="5D0543CF"/>
    <w:multiLevelType w:val="hybridMultilevel"/>
    <w:tmpl w:val="418E40B2"/>
    <w:lvl w:ilvl="0" w:tplc="FFFFFFFF">
      <w:start w:val="1"/>
      <w:numFmt w:val="decimal"/>
      <w:lvlText w:val="%1."/>
      <w:lvlJc w:val="left"/>
      <w:pPr>
        <w:ind w:left="1571" w:hanging="360"/>
      </w:pPr>
    </w:lvl>
    <w:lvl w:ilvl="1" w:tplc="2000000F">
      <w:start w:val="1"/>
      <w:numFmt w:val="decimal"/>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74" w15:restartNumberingAfterBreak="0">
    <w:nsid w:val="5DD87E64"/>
    <w:multiLevelType w:val="multilevel"/>
    <w:tmpl w:val="08A89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F340B8E"/>
    <w:multiLevelType w:val="multilevel"/>
    <w:tmpl w:val="58AC1548"/>
    <w:lvl w:ilvl="0">
      <w:start w:val="3"/>
      <w:numFmt w:val="decimal"/>
      <w:lvlText w:val="%1"/>
      <w:lvlJc w:val="left"/>
      <w:pPr>
        <w:ind w:left="360" w:hanging="360"/>
      </w:pPr>
      <w:rPr>
        <w:rFonts w:hint="default"/>
      </w:rPr>
    </w:lvl>
    <w:lvl w:ilvl="1">
      <w:start w:val="3"/>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76" w15:restartNumberingAfterBreak="0">
    <w:nsid w:val="60C40839"/>
    <w:multiLevelType w:val="multilevel"/>
    <w:tmpl w:val="D8CC9C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5082F2D"/>
    <w:multiLevelType w:val="hybridMultilevel"/>
    <w:tmpl w:val="FE0A7F36"/>
    <w:lvl w:ilvl="0" w:tplc="2000000F">
      <w:start w:val="1"/>
      <w:numFmt w:val="decimal"/>
      <w:lvlText w:val="%1."/>
      <w:lvlJc w:val="left"/>
      <w:pPr>
        <w:ind w:left="1571" w:hanging="360"/>
      </w:p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78" w15:restartNumberingAfterBreak="0">
    <w:nsid w:val="651640E6"/>
    <w:multiLevelType w:val="hybridMultilevel"/>
    <w:tmpl w:val="491063B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9" w15:restartNumberingAfterBreak="0">
    <w:nsid w:val="65872BD2"/>
    <w:multiLevelType w:val="multilevel"/>
    <w:tmpl w:val="B5E6E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5B358DE"/>
    <w:multiLevelType w:val="multilevel"/>
    <w:tmpl w:val="2EC6B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692372C"/>
    <w:multiLevelType w:val="multilevel"/>
    <w:tmpl w:val="FF3C5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9C916B1"/>
    <w:multiLevelType w:val="multilevel"/>
    <w:tmpl w:val="5A8C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D022EF3"/>
    <w:multiLevelType w:val="multilevel"/>
    <w:tmpl w:val="A080F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E707BDC"/>
    <w:multiLevelType w:val="multilevel"/>
    <w:tmpl w:val="DF264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E987F44"/>
    <w:multiLevelType w:val="multilevel"/>
    <w:tmpl w:val="8A2EA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05A0D6C"/>
    <w:multiLevelType w:val="multilevel"/>
    <w:tmpl w:val="49F6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0E54981"/>
    <w:multiLevelType w:val="multilevel"/>
    <w:tmpl w:val="42E6C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1C67915"/>
    <w:multiLevelType w:val="hybridMultilevel"/>
    <w:tmpl w:val="139CA448"/>
    <w:lvl w:ilvl="0" w:tplc="520C2DC4">
      <w:start w:val="1"/>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89" w15:restartNumberingAfterBreak="0">
    <w:nsid w:val="74E66125"/>
    <w:multiLevelType w:val="multilevel"/>
    <w:tmpl w:val="7B5C021E"/>
    <w:lvl w:ilvl="0">
      <w:start w:val="1"/>
      <w:numFmt w:val="decimal"/>
      <w:lvlText w:val="%1."/>
      <w:lvlJc w:val="left"/>
      <w:pPr>
        <w:ind w:left="785" w:hanging="360"/>
      </w:pPr>
      <w:rPr>
        <w:rFonts w:ascii="Times New Roman" w:eastAsiaTheme="minorHAnsi" w:hAnsi="Times New Roman" w:cs="Times New Roman"/>
      </w:rPr>
    </w:lvl>
    <w:lvl w:ilvl="1">
      <w:start w:val="3"/>
      <w:numFmt w:val="decimal"/>
      <w:isLgl/>
      <w:lvlText w:val="%1.%2."/>
      <w:lvlJc w:val="left"/>
      <w:pPr>
        <w:ind w:left="1570" w:hanging="720"/>
      </w:pPr>
      <w:rPr>
        <w:rFonts w:hint="default"/>
      </w:rPr>
    </w:lvl>
    <w:lvl w:ilvl="2">
      <w:start w:val="1"/>
      <w:numFmt w:val="decimal"/>
      <w:isLgl/>
      <w:lvlText w:val="%1.%2.%3."/>
      <w:lvlJc w:val="left"/>
      <w:pPr>
        <w:ind w:left="2061" w:hanging="720"/>
      </w:pPr>
      <w:rPr>
        <w:rFonts w:hint="default"/>
      </w:rPr>
    </w:lvl>
    <w:lvl w:ilvl="3">
      <w:start w:val="1"/>
      <w:numFmt w:val="decimal"/>
      <w:isLgl/>
      <w:lvlText w:val="%1.%2.%3.%4."/>
      <w:lvlJc w:val="left"/>
      <w:pPr>
        <w:ind w:left="2912" w:hanging="1080"/>
      </w:pPr>
      <w:rPr>
        <w:rFonts w:hint="default"/>
      </w:rPr>
    </w:lvl>
    <w:lvl w:ilvl="4">
      <w:start w:val="1"/>
      <w:numFmt w:val="decimal"/>
      <w:isLgl/>
      <w:lvlText w:val="%1.%2.%3.%4.%5."/>
      <w:lvlJc w:val="left"/>
      <w:pPr>
        <w:ind w:left="3403" w:hanging="1080"/>
      </w:pPr>
      <w:rPr>
        <w:rFonts w:hint="default"/>
      </w:rPr>
    </w:lvl>
    <w:lvl w:ilvl="5">
      <w:start w:val="1"/>
      <w:numFmt w:val="decimal"/>
      <w:isLgl/>
      <w:lvlText w:val="%1.%2.%3.%4.%5.%6."/>
      <w:lvlJc w:val="left"/>
      <w:pPr>
        <w:ind w:left="4254" w:hanging="1440"/>
      </w:pPr>
      <w:rPr>
        <w:rFonts w:hint="default"/>
      </w:rPr>
    </w:lvl>
    <w:lvl w:ilvl="6">
      <w:start w:val="1"/>
      <w:numFmt w:val="decimal"/>
      <w:isLgl/>
      <w:lvlText w:val="%1.%2.%3.%4.%5.%6.%7."/>
      <w:lvlJc w:val="left"/>
      <w:pPr>
        <w:ind w:left="5105" w:hanging="1800"/>
      </w:pPr>
      <w:rPr>
        <w:rFonts w:hint="default"/>
      </w:rPr>
    </w:lvl>
    <w:lvl w:ilvl="7">
      <w:start w:val="1"/>
      <w:numFmt w:val="decimal"/>
      <w:isLgl/>
      <w:lvlText w:val="%1.%2.%3.%4.%5.%6.%7.%8."/>
      <w:lvlJc w:val="left"/>
      <w:pPr>
        <w:ind w:left="5596" w:hanging="1800"/>
      </w:pPr>
      <w:rPr>
        <w:rFonts w:hint="default"/>
      </w:rPr>
    </w:lvl>
    <w:lvl w:ilvl="8">
      <w:start w:val="1"/>
      <w:numFmt w:val="decimal"/>
      <w:isLgl/>
      <w:lvlText w:val="%1.%2.%3.%4.%5.%6.%7.%8.%9."/>
      <w:lvlJc w:val="left"/>
      <w:pPr>
        <w:ind w:left="6447" w:hanging="2160"/>
      </w:pPr>
      <w:rPr>
        <w:rFonts w:hint="default"/>
      </w:rPr>
    </w:lvl>
  </w:abstractNum>
  <w:abstractNum w:abstractNumId="90" w15:restartNumberingAfterBreak="0">
    <w:nsid w:val="76F55606"/>
    <w:multiLevelType w:val="hybridMultilevel"/>
    <w:tmpl w:val="B86C8136"/>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1" w15:restartNumberingAfterBreak="0">
    <w:nsid w:val="78745784"/>
    <w:multiLevelType w:val="multilevel"/>
    <w:tmpl w:val="9872B654"/>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DengXian Light"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9BC6457"/>
    <w:multiLevelType w:val="multilevel"/>
    <w:tmpl w:val="48B81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BFF345A"/>
    <w:multiLevelType w:val="multilevel"/>
    <w:tmpl w:val="2EDC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D2D6BFE"/>
    <w:multiLevelType w:val="multilevel"/>
    <w:tmpl w:val="64300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7E960F18"/>
    <w:multiLevelType w:val="multilevel"/>
    <w:tmpl w:val="954C3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F193240"/>
    <w:multiLevelType w:val="multilevel"/>
    <w:tmpl w:val="0DB66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9546896">
    <w:abstractNumId w:val="89"/>
  </w:num>
  <w:num w:numId="2" w16cid:durableId="1454253725">
    <w:abstractNumId w:val="59"/>
  </w:num>
  <w:num w:numId="3" w16cid:durableId="1295721611">
    <w:abstractNumId w:val="27"/>
  </w:num>
  <w:num w:numId="4" w16cid:durableId="1207180007">
    <w:abstractNumId w:val="12"/>
  </w:num>
  <w:num w:numId="5" w16cid:durableId="1562868290">
    <w:abstractNumId w:val="72"/>
  </w:num>
  <w:num w:numId="6" w16cid:durableId="1144928659">
    <w:abstractNumId w:val="88"/>
  </w:num>
  <w:num w:numId="7" w16cid:durableId="1749569732">
    <w:abstractNumId w:val="20"/>
  </w:num>
  <w:num w:numId="8" w16cid:durableId="1944337109">
    <w:abstractNumId w:val="75"/>
  </w:num>
  <w:num w:numId="9" w16cid:durableId="943728855">
    <w:abstractNumId w:val="50"/>
  </w:num>
  <w:num w:numId="10" w16cid:durableId="590970201">
    <w:abstractNumId w:val="10"/>
  </w:num>
  <w:num w:numId="11" w16cid:durableId="69488850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51908900">
    <w:abstractNumId w:val="13"/>
  </w:num>
  <w:num w:numId="13" w16cid:durableId="1687609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28267233">
    <w:abstractNumId w:val="9"/>
  </w:num>
  <w:num w:numId="15" w16cid:durableId="1344623961">
    <w:abstractNumId w:val="29"/>
  </w:num>
  <w:num w:numId="16" w16cid:durableId="233512636">
    <w:abstractNumId w:val="5"/>
  </w:num>
  <w:num w:numId="17" w16cid:durableId="408577921">
    <w:abstractNumId w:val="24"/>
  </w:num>
  <w:num w:numId="18" w16cid:durableId="991905347">
    <w:abstractNumId w:val="84"/>
  </w:num>
  <w:num w:numId="19" w16cid:durableId="809521333">
    <w:abstractNumId w:val="18"/>
  </w:num>
  <w:num w:numId="20" w16cid:durableId="1660310298">
    <w:abstractNumId w:val="55"/>
  </w:num>
  <w:num w:numId="21" w16cid:durableId="642659234">
    <w:abstractNumId w:val="93"/>
  </w:num>
  <w:num w:numId="22" w16cid:durableId="1241214643">
    <w:abstractNumId w:val="79"/>
  </w:num>
  <w:num w:numId="23" w16cid:durableId="1024215214">
    <w:abstractNumId w:val="96"/>
  </w:num>
  <w:num w:numId="24" w16cid:durableId="218441722">
    <w:abstractNumId w:val="77"/>
  </w:num>
  <w:num w:numId="25" w16cid:durableId="923338100">
    <w:abstractNumId w:val="33"/>
  </w:num>
  <w:num w:numId="26" w16cid:durableId="1116217231">
    <w:abstractNumId w:val="51"/>
  </w:num>
  <w:num w:numId="27" w16cid:durableId="1651518054">
    <w:abstractNumId w:val="47"/>
  </w:num>
  <w:num w:numId="28" w16cid:durableId="934051222">
    <w:abstractNumId w:val="66"/>
  </w:num>
  <w:num w:numId="29" w16cid:durableId="1729259676">
    <w:abstractNumId w:val="61"/>
  </w:num>
  <w:num w:numId="30" w16cid:durableId="336613338">
    <w:abstractNumId w:val="3"/>
  </w:num>
  <w:num w:numId="31" w16cid:durableId="1546065339">
    <w:abstractNumId w:val="53"/>
  </w:num>
  <w:num w:numId="32" w16cid:durableId="1353414813">
    <w:abstractNumId w:val="6"/>
  </w:num>
  <w:num w:numId="33" w16cid:durableId="133642574">
    <w:abstractNumId w:val="19"/>
  </w:num>
  <w:num w:numId="34" w16cid:durableId="1563131007">
    <w:abstractNumId w:val="69"/>
  </w:num>
  <w:num w:numId="35" w16cid:durableId="551816169">
    <w:abstractNumId w:val="0"/>
  </w:num>
  <w:num w:numId="36" w16cid:durableId="1190529370">
    <w:abstractNumId w:val="16"/>
  </w:num>
  <w:num w:numId="37" w16cid:durableId="731855765">
    <w:abstractNumId w:val="82"/>
  </w:num>
  <w:num w:numId="38" w16cid:durableId="1910798381">
    <w:abstractNumId w:val="63"/>
  </w:num>
  <w:num w:numId="39" w16cid:durableId="1816947557">
    <w:abstractNumId w:val="83"/>
  </w:num>
  <w:num w:numId="40" w16cid:durableId="706487280">
    <w:abstractNumId w:val="45"/>
  </w:num>
  <w:num w:numId="41" w16cid:durableId="853953593">
    <w:abstractNumId w:val="23"/>
  </w:num>
  <w:num w:numId="42" w16cid:durableId="1142431232">
    <w:abstractNumId w:val="7"/>
  </w:num>
  <w:num w:numId="43" w16cid:durableId="736977882">
    <w:abstractNumId w:val="30"/>
  </w:num>
  <w:num w:numId="44" w16cid:durableId="2024672614">
    <w:abstractNumId w:val="31"/>
  </w:num>
  <w:num w:numId="45" w16cid:durableId="1147817552">
    <w:abstractNumId w:val="21"/>
  </w:num>
  <w:num w:numId="46" w16cid:durableId="2045010124">
    <w:abstractNumId w:val="14"/>
  </w:num>
  <w:num w:numId="47" w16cid:durableId="1607275664">
    <w:abstractNumId w:val="32"/>
  </w:num>
  <w:num w:numId="48" w16cid:durableId="121506662">
    <w:abstractNumId w:val="48"/>
  </w:num>
  <w:num w:numId="49" w16cid:durableId="1715539187">
    <w:abstractNumId w:val="43"/>
  </w:num>
  <w:num w:numId="50" w16cid:durableId="377248521">
    <w:abstractNumId w:val="11"/>
  </w:num>
  <w:num w:numId="51" w16cid:durableId="1014191903">
    <w:abstractNumId w:val="4"/>
  </w:num>
  <w:num w:numId="52" w16cid:durableId="1112092808">
    <w:abstractNumId w:val="60"/>
  </w:num>
  <w:num w:numId="53" w16cid:durableId="545684642">
    <w:abstractNumId w:val="17"/>
  </w:num>
  <w:num w:numId="54" w16cid:durableId="1280529156">
    <w:abstractNumId w:val="28"/>
  </w:num>
  <w:num w:numId="55" w16cid:durableId="890113859">
    <w:abstractNumId w:val="94"/>
  </w:num>
  <w:num w:numId="56" w16cid:durableId="1335569675">
    <w:abstractNumId w:val="35"/>
  </w:num>
  <w:num w:numId="57" w16cid:durableId="1552573306">
    <w:abstractNumId w:val="56"/>
  </w:num>
  <w:num w:numId="58" w16cid:durableId="1246647015">
    <w:abstractNumId w:val="91"/>
  </w:num>
  <w:num w:numId="59" w16cid:durableId="1914313619">
    <w:abstractNumId w:val="52"/>
  </w:num>
  <w:num w:numId="60" w16cid:durableId="596016603">
    <w:abstractNumId w:val="8"/>
  </w:num>
  <w:num w:numId="61" w16cid:durableId="499463368">
    <w:abstractNumId w:val="73"/>
  </w:num>
  <w:num w:numId="62" w16cid:durableId="635455362">
    <w:abstractNumId w:val="90"/>
  </w:num>
  <w:num w:numId="63" w16cid:durableId="974018555">
    <w:abstractNumId w:val="67"/>
  </w:num>
  <w:num w:numId="64" w16cid:durableId="1259603437">
    <w:abstractNumId w:val="62"/>
  </w:num>
  <w:num w:numId="65" w16cid:durableId="912543080">
    <w:abstractNumId w:val="68"/>
  </w:num>
  <w:num w:numId="66" w16cid:durableId="1085805215">
    <w:abstractNumId w:val="15"/>
  </w:num>
  <w:num w:numId="67" w16cid:durableId="1567686883">
    <w:abstractNumId w:val="78"/>
  </w:num>
  <w:num w:numId="68" w16cid:durableId="1363507295">
    <w:abstractNumId w:val="37"/>
  </w:num>
  <w:num w:numId="69" w16cid:durableId="1141120681">
    <w:abstractNumId w:val="81"/>
  </w:num>
  <w:num w:numId="70" w16cid:durableId="785975572">
    <w:abstractNumId w:val="1"/>
  </w:num>
  <w:num w:numId="71" w16cid:durableId="1038703803">
    <w:abstractNumId w:val="41"/>
  </w:num>
  <w:num w:numId="72" w16cid:durableId="809009135">
    <w:abstractNumId w:val="85"/>
  </w:num>
  <w:num w:numId="73" w16cid:durableId="1705210162">
    <w:abstractNumId w:val="87"/>
  </w:num>
  <w:num w:numId="74" w16cid:durableId="825827266">
    <w:abstractNumId w:val="64"/>
  </w:num>
  <w:num w:numId="75" w16cid:durableId="1650598533">
    <w:abstractNumId w:val="74"/>
  </w:num>
  <w:num w:numId="76" w16cid:durableId="344602137">
    <w:abstractNumId w:val="92"/>
  </w:num>
  <w:num w:numId="77" w16cid:durableId="1836610408">
    <w:abstractNumId w:val="34"/>
  </w:num>
  <w:num w:numId="78" w16cid:durableId="1760641894">
    <w:abstractNumId w:val="44"/>
  </w:num>
  <w:num w:numId="79" w16cid:durableId="1349061863">
    <w:abstractNumId w:val="95"/>
  </w:num>
  <w:num w:numId="80" w16cid:durableId="277951206">
    <w:abstractNumId w:val="26"/>
    <w:lvlOverride w:ilvl="0">
      <w:lvl w:ilvl="0">
        <w:numFmt w:val="decimal"/>
        <w:lvlText w:val="%1."/>
        <w:lvlJc w:val="left"/>
        <w:rPr>
          <w:i w:val="0"/>
          <w:iCs w:val="0"/>
        </w:rPr>
      </w:lvl>
    </w:lvlOverride>
  </w:num>
  <w:num w:numId="81" w16cid:durableId="1830360530">
    <w:abstractNumId w:val="65"/>
    <w:lvlOverride w:ilvl="0">
      <w:lvl w:ilvl="0">
        <w:numFmt w:val="decimal"/>
        <w:lvlText w:val="%1."/>
        <w:lvlJc w:val="left"/>
      </w:lvl>
    </w:lvlOverride>
  </w:num>
  <w:num w:numId="82" w16cid:durableId="928852291">
    <w:abstractNumId w:val="39"/>
    <w:lvlOverride w:ilvl="0">
      <w:lvl w:ilvl="0">
        <w:numFmt w:val="decimal"/>
        <w:lvlText w:val="%1."/>
        <w:lvlJc w:val="left"/>
      </w:lvl>
    </w:lvlOverride>
  </w:num>
  <w:num w:numId="83" w16cid:durableId="1238782337">
    <w:abstractNumId w:val="76"/>
    <w:lvlOverride w:ilvl="0">
      <w:lvl w:ilvl="0">
        <w:numFmt w:val="decimal"/>
        <w:lvlText w:val="%1."/>
        <w:lvlJc w:val="left"/>
        <w:rPr>
          <w:i w:val="0"/>
          <w:iCs w:val="0"/>
        </w:rPr>
      </w:lvl>
    </w:lvlOverride>
  </w:num>
  <w:num w:numId="84" w16cid:durableId="1242062090">
    <w:abstractNumId w:val="57"/>
    <w:lvlOverride w:ilvl="0">
      <w:lvl w:ilvl="0">
        <w:numFmt w:val="decimal"/>
        <w:lvlText w:val="%1."/>
        <w:lvlJc w:val="left"/>
      </w:lvl>
    </w:lvlOverride>
  </w:num>
  <w:num w:numId="85" w16cid:durableId="624118031">
    <w:abstractNumId w:val="70"/>
  </w:num>
  <w:num w:numId="86" w16cid:durableId="124742798">
    <w:abstractNumId w:val="42"/>
  </w:num>
  <w:num w:numId="87" w16cid:durableId="1710686642">
    <w:abstractNumId w:val="58"/>
  </w:num>
  <w:num w:numId="88" w16cid:durableId="1881284006">
    <w:abstractNumId w:val="36"/>
  </w:num>
  <w:num w:numId="89" w16cid:durableId="46150781">
    <w:abstractNumId w:val="22"/>
  </w:num>
  <w:num w:numId="90" w16cid:durableId="646856886">
    <w:abstractNumId w:val="86"/>
  </w:num>
  <w:num w:numId="91" w16cid:durableId="224535369">
    <w:abstractNumId w:val="54"/>
  </w:num>
  <w:num w:numId="92" w16cid:durableId="574979043">
    <w:abstractNumId w:val="49"/>
  </w:num>
  <w:num w:numId="93" w16cid:durableId="2031880193">
    <w:abstractNumId w:val="2"/>
  </w:num>
  <w:num w:numId="94" w16cid:durableId="29772480">
    <w:abstractNumId w:val="38"/>
  </w:num>
  <w:num w:numId="95" w16cid:durableId="865287311">
    <w:abstractNumId w:val="46"/>
  </w:num>
  <w:num w:numId="96" w16cid:durableId="1587957343">
    <w:abstractNumId w:val="80"/>
  </w:num>
  <w:num w:numId="97" w16cid:durableId="714696664">
    <w:abstractNumId w:val="40"/>
  </w:num>
  <w:num w:numId="98" w16cid:durableId="600139371">
    <w:abstractNumId w:val="25"/>
  </w:num>
  <w:num w:numId="99" w16cid:durableId="707146126">
    <w:abstractNumId w:val="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60D"/>
    <w:rsid w:val="00011B43"/>
    <w:rsid w:val="0002610F"/>
    <w:rsid w:val="0003436F"/>
    <w:rsid w:val="00080288"/>
    <w:rsid w:val="0008716F"/>
    <w:rsid w:val="000B1C0A"/>
    <w:rsid w:val="00105148"/>
    <w:rsid w:val="00115933"/>
    <w:rsid w:val="001571A9"/>
    <w:rsid w:val="00182199"/>
    <w:rsid w:val="00191991"/>
    <w:rsid w:val="001C65D9"/>
    <w:rsid w:val="00202F7C"/>
    <w:rsid w:val="002033AF"/>
    <w:rsid w:val="002037AD"/>
    <w:rsid w:val="00237816"/>
    <w:rsid w:val="00242779"/>
    <w:rsid w:val="002F6012"/>
    <w:rsid w:val="00323684"/>
    <w:rsid w:val="003324B5"/>
    <w:rsid w:val="00372AE9"/>
    <w:rsid w:val="00375A7F"/>
    <w:rsid w:val="00397D39"/>
    <w:rsid w:val="00414E49"/>
    <w:rsid w:val="00430631"/>
    <w:rsid w:val="00433D9F"/>
    <w:rsid w:val="004554F7"/>
    <w:rsid w:val="00482783"/>
    <w:rsid w:val="00486D76"/>
    <w:rsid w:val="00487ECA"/>
    <w:rsid w:val="004A3D45"/>
    <w:rsid w:val="004E3675"/>
    <w:rsid w:val="004E6D90"/>
    <w:rsid w:val="004F4269"/>
    <w:rsid w:val="004F44B0"/>
    <w:rsid w:val="004F5BFA"/>
    <w:rsid w:val="004F6DAE"/>
    <w:rsid w:val="00512303"/>
    <w:rsid w:val="0052262B"/>
    <w:rsid w:val="00575E99"/>
    <w:rsid w:val="00586756"/>
    <w:rsid w:val="005935B3"/>
    <w:rsid w:val="00597823"/>
    <w:rsid w:val="00691044"/>
    <w:rsid w:val="00692418"/>
    <w:rsid w:val="006A041D"/>
    <w:rsid w:val="006A055F"/>
    <w:rsid w:val="006B668F"/>
    <w:rsid w:val="00714074"/>
    <w:rsid w:val="00724450"/>
    <w:rsid w:val="00747649"/>
    <w:rsid w:val="00752EFC"/>
    <w:rsid w:val="0077357A"/>
    <w:rsid w:val="00780877"/>
    <w:rsid w:val="00796507"/>
    <w:rsid w:val="007A68AE"/>
    <w:rsid w:val="007C5C5B"/>
    <w:rsid w:val="0087558F"/>
    <w:rsid w:val="00875BCB"/>
    <w:rsid w:val="0089260D"/>
    <w:rsid w:val="008A500D"/>
    <w:rsid w:val="008E7CAD"/>
    <w:rsid w:val="009054B3"/>
    <w:rsid w:val="00934FC9"/>
    <w:rsid w:val="00951878"/>
    <w:rsid w:val="00955740"/>
    <w:rsid w:val="00976636"/>
    <w:rsid w:val="009876E4"/>
    <w:rsid w:val="009F6BCA"/>
    <w:rsid w:val="00A4026A"/>
    <w:rsid w:val="00A55C08"/>
    <w:rsid w:val="00A90531"/>
    <w:rsid w:val="00B356DF"/>
    <w:rsid w:val="00B675DD"/>
    <w:rsid w:val="00B72D9F"/>
    <w:rsid w:val="00B827E2"/>
    <w:rsid w:val="00BA09A1"/>
    <w:rsid w:val="00BC47D9"/>
    <w:rsid w:val="00BE6392"/>
    <w:rsid w:val="00C21173"/>
    <w:rsid w:val="00C3274F"/>
    <w:rsid w:val="00C47AC7"/>
    <w:rsid w:val="00C80FDF"/>
    <w:rsid w:val="00CC7CEC"/>
    <w:rsid w:val="00CE4985"/>
    <w:rsid w:val="00CF31AD"/>
    <w:rsid w:val="00CF34D3"/>
    <w:rsid w:val="00D26790"/>
    <w:rsid w:val="00D73CB4"/>
    <w:rsid w:val="00DB1D92"/>
    <w:rsid w:val="00DB66C6"/>
    <w:rsid w:val="00DB7DDE"/>
    <w:rsid w:val="00DC586D"/>
    <w:rsid w:val="00DF20FD"/>
    <w:rsid w:val="00E03C4C"/>
    <w:rsid w:val="00E13814"/>
    <w:rsid w:val="00E54E50"/>
    <w:rsid w:val="00E559BF"/>
    <w:rsid w:val="00E66EA8"/>
    <w:rsid w:val="00E70ECE"/>
    <w:rsid w:val="00ED4C72"/>
    <w:rsid w:val="00EE418B"/>
    <w:rsid w:val="00F175F5"/>
    <w:rsid w:val="00F332F4"/>
    <w:rsid w:val="00F36277"/>
    <w:rsid w:val="00F93EF2"/>
    <w:rsid w:val="00FB2EDC"/>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FCECC"/>
  <w15:chartTrackingRefBased/>
  <w15:docId w15:val="{8070C27D-DB80-4012-AE23-5F3966ABE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2D9F"/>
  </w:style>
  <w:style w:type="paragraph" w:styleId="1">
    <w:name w:val="heading 1"/>
    <w:basedOn w:val="a"/>
    <w:next w:val="a"/>
    <w:link w:val="10"/>
    <w:uiPriority w:val="9"/>
    <w:qFormat/>
    <w:rsid w:val="008926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8926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89260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89260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89260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89260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9260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9260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9260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260D"/>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89260D"/>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89260D"/>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89260D"/>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89260D"/>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89260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9260D"/>
    <w:rPr>
      <w:rFonts w:eastAsiaTheme="majorEastAsia" w:cstheme="majorBidi"/>
      <w:color w:val="595959" w:themeColor="text1" w:themeTint="A6"/>
    </w:rPr>
  </w:style>
  <w:style w:type="character" w:customStyle="1" w:styleId="80">
    <w:name w:val="Заголовок 8 Знак"/>
    <w:basedOn w:val="a0"/>
    <w:link w:val="8"/>
    <w:uiPriority w:val="9"/>
    <w:semiHidden/>
    <w:rsid w:val="0089260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9260D"/>
    <w:rPr>
      <w:rFonts w:eastAsiaTheme="majorEastAsia" w:cstheme="majorBidi"/>
      <w:color w:val="272727" w:themeColor="text1" w:themeTint="D8"/>
    </w:rPr>
  </w:style>
  <w:style w:type="paragraph" w:styleId="a3">
    <w:name w:val="Title"/>
    <w:basedOn w:val="a"/>
    <w:next w:val="a"/>
    <w:link w:val="a4"/>
    <w:uiPriority w:val="10"/>
    <w:qFormat/>
    <w:rsid w:val="008926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89260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9260D"/>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89260D"/>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89260D"/>
    <w:pPr>
      <w:spacing w:before="160"/>
      <w:jc w:val="center"/>
    </w:pPr>
    <w:rPr>
      <w:i/>
      <w:iCs/>
      <w:color w:val="404040" w:themeColor="text1" w:themeTint="BF"/>
    </w:rPr>
  </w:style>
  <w:style w:type="character" w:customStyle="1" w:styleId="a8">
    <w:name w:val="Цитата Знак"/>
    <w:basedOn w:val="a0"/>
    <w:link w:val="a7"/>
    <w:uiPriority w:val="29"/>
    <w:rsid w:val="0089260D"/>
    <w:rPr>
      <w:i/>
      <w:iCs/>
      <w:color w:val="404040" w:themeColor="text1" w:themeTint="BF"/>
    </w:rPr>
  </w:style>
  <w:style w:type="paragraph" w:styleId="a9">
    <w:name w:val="List Paragraph"/>
    <w:basedOn w:val="a"/>
    <w:uiPriority w:val="34"/>
    <w:qFormat/>
    <w:rsid w:val="0089260D"/>
    <w:pPr>
      <w:ind w:left="720"/>
      <w:contextualSpacing/>
    </w:pPr>
  </w:style>
  <w:style w:type="character" w:styleId="aa">
    <w:name w:val="Intense Emphasis"/>
    <w:basedOn w:val="a0"/>
    <w:uiPriority w:val="21"/>
    <w:qFormat/>
    <w:rsid w:val="0089260D"/>
    <w:rPr>
      <w:i/>
      <w:iCs/>
      <w:color w:val="0F4761" w:themeColor="accent1" w:themeShade="BF"/>
    </w:rPr>
  </w:style>
  <w:style w:type="paragraph" w:styleId="ab">
    <w:name w:val="Intense Quote"/>
    <w:basedOn w:val="a"/>
    <w:next w:val="a"/>
    <w:link w:val="ac"/>
    <w:uiPriority w:val="30"/>
    <w:qFormat/>
    <w:rsid w:val="008926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89260D"/>
    <w:rPr>
      <w:i/>
      <w:iCs/>
      <w:color w:val="0F4761" w:themeColor="accent1" w:themeShade="BF"/>
    </w:rPr>
  </w:style>
  <w:style w:type="character" w:styleId="ad">
    <w:name w:val="Intense Reference"/>
    <w:basedOn w:val="a0"/>
    <w:uiPriority w:val="32"/>
    <w:qFormat/>
    <w:rsid w:val="0089260D"/>
    <w:rPr>
      <w:b/>
      <w:bCs/>
      <w:smallCaps/>
      <w:color w:val="0F4761" w:themeColor="accent1" w:themeShade="BF"/>
      <w:spacing w:val="5"/>
    </w:rPr>
  </w:style>
  <w:style w:type="numbering" w:customStyle="1" w:styleId="11">
    <w:name w:val="Немає списку1"/>
    <w:next w:val="a2"/>
    <w:uiPriority w:val="99"/>
    <w:semiHidden/>
    <w:unhideWhenUsed/>
    <w:rsid w:val="0089260D"/>
  </w:style>
  <w:style w:type="character" w:customStyle="1" w:styleId="12">
    <w:name w:val="Гіперпосилання1"/>
    <w:basedOn w:val="a0"/>
    <w:uiPriority w:val="99"/>
    <w:unhideWhenUsed/>
    <w:qFormat/>
    <w:rsid w:val="0089260D"/>
    <w:rPr>
      <w:color w:val="0563C1"/>
      <w:u w:val="single"/>
    </w:rPr>
  </w:style>
  <w:style w:type="paragraph" w:customStyle="1" w:styleId="13">
    <w:name w:val="Верхній колонтитул1"/>
    <w:basedOn w:val="a"/>
    <w:next w:val="ae"/>
    <w:link w:val="af"/>
    <w:uiPriority w:val="99"/>
    <w:unhideWhenUsed/>
    <w:qFormat/>
    <w:rsid w:val="0089260D"/>
    <w:pPr>
      <w:tabs>
        <w:tab w:val="center" w:pos="4677"/>
        <w:tab w:val="right" w:pos="9355"/>
      </w:tabs>
      <w:spacing w:after="0" w:line="240" w:lineRule="auto"/>
    </w:pPr>
    <w:rPr>
      <w:sz w:val="22"/>
      <w:szCs w:val="22"/>
    </w:rPr>
  </w:style>
  <w:style w:type="character" w:customStyle="1" w:styleId="af">
    <w:name w:val="Верхній колонтитул Знак"/>
    <w:basedOn w:val="a0"/>
    <w:link w:val="13"/>
    <w:uiPriority w:val="99"/>
    <w:qFormat/>
    <w:rsid w:val="0089260D"/>
    <w:rPr>
      <w:sz w:val="22"/>
      <w:szCs w:val="22"/>
      <w:lang w:eastAsia="en-US"/>
    </w:rPr>
  </w:style>
  <w:style w:type="paragraph" w:customStyle="1" w:styleId="14">
    <w:name w:val="Нижній колонтитул1"/>
    <w:basedOn w:val="a"/>
    <w:next w:val="af0"/>
    <w:link w:val="af1"/>
    <w:uiPriority w:val="99"/>
    <w:unhideWhenUsed/>
    <w:qFormat/>
    <w:rsid w:val="0089260D"/>
    <w:pPr>
      <w:tabs>
        <w:tab w:val="center" w:pos="4677"/>
        <w:tab w:val="right" w:pos="9355"/>
      </w:tabs>
      <w:spacing w:after="0" w:line="240" w:lineRule="auto"/>
    </w:pPr>
    <w:rPr>
      <w:sz w:val="22"/>
      <w:szCs w:val="22"/>
    </w:rPr>
  </w:style>
  <w:style w:type="character" w:customStyle="1" w:styleId="af1">
    <w:name w:val="Нижній колонтитул Знак"/>
    <w:basedOn w:val="a0"/>
    <w:link w:val="14"/>
    <w:uiPriority w:val="99"/>
    <w:qFormat/>
    <w:rsid w:val="0089260D"/>
    <w:rPr>
      <w:sz w:val="22"/>
      <w:szCs w:val="22"/>
      <w:lang w:eastAsia="en-US"/>
    </w:rPr>
  </w:style>
  <w:style w:type="paragraph" w:styleId="af2">
    <w:name w:val="Normal (Web)"/>
    <w:basedOn w:val="a"/>
    <w:uiPriority w:val="99"/>
    <w:unhideWhenUsed/>
    <w:qFormat/>
    <w:rsid w:val="0089260D"/>
    <w:pPr>
      <w:spacing w:before="100" w:beforeAutospacing="1" w:after="100" w:afterAutospacing="1" w:line="240" w:lineRule="auto"/>
    </w:pPr>
    <w:rPr>
      <w:rFonts w:ascii="Times New Roman" w:eastAsia="Times New Roman" w:hAnsi="Times New Roman" w:cs="Times New Roman"/>
      <w:kern w:val="0"/>
      <w:lang w:val="ru-RU" w:eastAsia="ru-RU"/>
      <w14:ligatures w14:val="none"/>
    </w:rPr>
  </w:style>
  <w:style w:type="table" w:customStyle="1" w:styleId="15">
    <w:name w:val="Сітка таблиці1"/>
    <w:basedOn w:val="a1"/>
    <w:next w:val="af3"/>
    <w:uiPriority w:val="39"/>
    <w:qFormat/>
    <w:rsid w:val="0089260D"/>
    <w:pPr>
      <w:spacing w:after="0" w:line="240" w:lineRule="auto"/>
    </w:pPr>
    <w:rPr>
      <w:kern w:val="0"/>
      <w:sz w:val="20"/>
      <w:szCs w:val="20"/>
      <w:lang w:val="ru-RU"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laceholder Text"/>
    <w:basedOn w:val="a0"/>
    <w:uiPriority w:val="99"/>
    <w:semiHidden/>
    <w:qFormat/>
    <w:rsid w:val="0089260D"/>
    <w:rPr>
      <w:color w:val="808080"/>
    </w:rPr>
  </w:style>
  <w:style w:type="character" w:customStyle="1" w:styleId="16">
    <w:name w:val="Неразрешенное упоминание1"/>
    <w:basedOn w:val="a0"/>
    <w:uiPriority w:val="99"/>
    <w:semiHidden/>
    <w:unhideWhenUsed/>
    <w:qFormat/>
    <w:rsid w:val="0089260D"/>
    <w:rPr>
      <w:color w:val="605E5C"/>
      <w:shd w:val="clear" w:color="auto" w:fill="E1DFDD"/>
    </w:rPr>
  </w:style>
  <w:style w:type="paragraph" w:customStyle="1" w:styleId="17">
    <w:name w:val="Без інтервалів1"/>
    <w:next w:val="af5"/>
    <w:uiPriority w:val="1"/>
    <w:qFormat/>
    <w:rsid w:val="0089260D"/>
    <w:pPr>
      <w:spacing w:after="0" w:line="240" w:lineRule="auto"/>
    </w:pPr>
    <w:rPr>
      <w:kern w:val="0"/>
      <w:sz w:val="22"/>
      <w:szCs w:val="22"/>
      <w:lang w:val="ru-RU"/>
      <w14:ligatures w14:val="none"/>
    </w:rPr>
  </w:style>
  <w:style w:type="paragraph" w:customStyle="1" w:styleId="NoSpacing1">
    <w:name w:val="No Spacing1"/>
    <w:basedOn w:val="a"/>
    <w:qFormat/>
    <w:rsid w:val="0089260D"/>
    <w:pPr>
      <w:spacing w:after="0" w:line="240" w:lineRule="auto"/>
    </w:pPr>
    <w:rPr>
      <w:rFonts w:ascii="Calibri" w:eastAsia="Times New Roman" w:hAnsi="Calibri" w:cs="Times New Roman"/>
      <w:kern w:val="0"/>
      <w:lang w:val="ru-RU" w:eastAsia="ru-RU"/>
      <w14:ligatures w14:val="none"/>
    </w:rPr>
  </w:style>
  <w:style w:type="paragraph" w:customStyle="1" w:styleId="18">
    <w:name w:val="Абзац списка1"/>
    <w:basedOn w:val="a"/>
    <w:qFormat/>
    <w:rsid w:val="0089260D"/>
    <w:pPr>
      <w:spacing w:before="100" w:beforeAutospacing="1" w:after="100" w:afterAutospacing="1" w:line="256" w:lineRule="auto"/>
      <w:contextualSpacing/>
    </w:pPr>
    <w:rPr>
      <w:rFonts w:ascii="Calibri" w:eastAsia="Times New Roman" w:hAnsi="Calibri" w:cs="Times New Roman"/>
      <w:kern w:val="0"/>
      <w:lang w:val="ru-RU" w:eastAsia="ru-RU"/>
      <w14:ligatures w14:val="none"/>
    </w:rPr>
  </w:style>
  <w:style w:type="character" w:customStyle="1" w:styleId="150">
    <w:name w:val="15"/>
    <w:basedOn w:val="a0"/>
    <w:qFormat/>
    <w:rsid w:val="0089260D"/>
    <w:rPr>
      <w:rFonts w:ascii="Calibri" w:hAnsi="Calibri" w:cs="Calibri" w:hint="default"/>
      <w:color w:val="0563C1"/>
      <w:u w:val="single"/>
    </w:rPr>
  </w:style>
  <w:style w:type="paragraph" w:customStyle="1" w:styleId="19">
    <w:name w:val="Без интервала1"/>
    <w:basedOn w:val="a"/>
    <w:qFormat/>
    <w:rsid w:val="0089260D"/>
    <w:pPr>
      <w:spacing w:after="0" w:line="240" w:lineRule="auto"/>
    </w:pPr>
    <w:rPr>
      <w:rFonts w:ascii="Calibri" w:eastAsia="Times New Roman" w:hAnsi="Calibri" w:cs="Times New Roman"/>
      <w:kern w:val="0"/>
      <w:lang w:val="ru-RU" w:eastAsia="ru-RU"/>
      <w14:ligatures w14:val="none"/>
    </w:rPr>
  </w:style>
  <w:style w:type="paragraph" w:customStyle="1" w:styleId="21">
    <w:name w:val="Абзац списка2"/>
    <w:basedOn w:val="a"/>
    <w:qFormat/>
    <w:rsid w:val="0089260D"/>
    <w:pPr>
      <w:spacing w:before="100" w:beforeAutospacing="1" w:after="100" w:afterAutospacing="1" w:line="256" w:lineRule="auto"/>
      <w:contextualSpacing/>
    </w:pPr>
    <w:rPr>
      <w:rFonts w:ascii="Calibri" w:eastAsia="Times New Roman" w:hAnsi="Calibri" w:cs="Times New Roman"/>
      <w:kern w:val="0"/>
      <w:lang w:val="ru-RU" w:eastAsia="ru-RU"/>
      <w14:ligatures w14:val="none"/>
    </w:rPr>
  </w:style>
  <w:style w:type="character" w:customStyle="1" w:styleId="dat0">
    <w:name w:val="dat0"/>
    <w:basedOn w:val="a0"/>
    <w:qFormat/>
    <w:rsid w:val="0089260D"/>
  </w:style>
  <w:style w:type="character" w:customStyle="1" w:styleId="22">
    <w:name w:val="Неразрешенное упоминание2"/>
    <w:basedOn w:val="a0"/>
    <w:uiPriority w:val="99"/>
    <w:semiHidden/>
    <w:unhideWhenUsed/>
    <w:rsid w:val="0089260D"/>
    <w:rPr>
      <w:color w:val="605E5C"/>
      <w:shd w:val="clear" w:color="auto" w:fill="E1DFDD"/>
    </w:rPr>
  </w:style>
  <w:style w:type="paragraph" w:customStyle="1" w:styleId="1a">
    <w:name w:val="Текст у виносці1"/>
    <w:basedOn w:val="a"/>
    <w:next w:val="af6"/>
    <w:link w:val="af7"/>
    <w:uiPriority w:val="99"/>
    <w:semiHidden/>
    <w:unhideWhenUsed/>
    <w:rsid w:val="0089260D"/>
    <w:pPr>
      <w:spacing w:after="0" w:line="240" w:lineRule="auto"/>
    </w:pPr>
    <w:rPr>
      <w:rFonts w:ascii="Tahoma" w:hAnsi="Tahoma" w:cs="Tahoma"/>
      <w:sz w:val="16"/>
      <w:szCs w:val="16"/>
    </w:rPr>
  </w:style>
  <w:style w:type="character" w:customStyle="1" w:styleId="af7">
    <w:name w:val="Текст у виносці Знак"/>
    <w:basedOn w:val="a0"/>
    <w:link w:val="1a"/>
    <w:uiPriority w:val="99"/>
    <w:semiHidden/>
    <w:rsid w:val="0089260D"/>
    <w:rPr>
      <w:rFonts w:ascii="Tahoma" w:hAnsi="Tahoma" w:cs="Tahoma"/>
      <w:sz w:val="16"/>
      <w:szCs w:val="16"/>
      <w:lang w:eastAsia="en-US"/>
    </w:rPr>
  </w:style>
  <w:style w:type="character" w:styleId="af8">
    <w:name w:val="Unresolved Mention"/>
    <w:basedOn w:val="a0"/>
    <w:uiPriority w:val="99"/>
    <w:semiHidden/>
    <w:unhideWhenUsed/>
    <w:rsid w:val="0089260D"/>
    <w:rPr>
      <w:color w:val="605E5C"/>
      <w:shd w:val="clear" w:color="auto" w:fill="E1DFDD"/>
    </w:rPr>
  </w:style>
  <w:style w:type="table" w:customStyle="1" w:styleId="110">
    <w:name w:val="Сітка таблиці11"/>
    <w:basedOn w:val="a1"/>
    <w:next w:val="af3"/>
    <w:uiPriority w:val="59"/>
    <w:rsid w:val="0089260D"/>
    <w:pPr>
      <w:spacing w:after="0" w:line="240" w:lineRule="auto"/>
    </w:pPr>
    <w:rPr>
      <w:rFonts w:eastAsia="Times New Roman"/>
      <w:kern w:val="0"/>
      <w:sz w:val="22"/>
      <w:szCs w:val="22"/>
      <w:lang w:val="ru-RU"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9">
    <w:name w:val="Strong"/>
    <w:basedOn w:val="a0"/>
    <w:uiPriority w:val="22"/>
    <w:qFormat/>
    <w:rsid w:val="0089260D"/>
    <w:rPr>
      <w:b/>
      <w:bCs/>
    </w:rPr>
  </w:style>
  <w:style w:type="character" w:styleId="afa">
    <w:name w:val="Hyperlink"/>
    <w:basedOn w:val="a0"/>
    <w:uiPriority w:val="99"/>
    <w:unhideWhenUsed/>
    <w:rsid w:val="0089260D"/>
    <w:rPr>
      <w:color w:val="467886" w:themeColor="hyperlink"/>
      <w:u w:val="single"/>
    </w:rPr>
  </w:style>
  <w:style w:type="paragraph" w:styleId="ae">
    <w:name w:val="header"/>
    <w:basedOn w:val="a"/>
    <w:link w:val="1b"/>
    <w:uiPriority w:val="99"/>
    <w:semiHidden/>
    <w:unhideWhenUsed/>
    <w:rsid w:val="0089260D"/>
    <w:pPr>
      <w:tabs>
        <w:tab w:val="center" w:pos="4677"/>
        <w:tab w:val="right" w:pos="9355"/>
      </w:tabs>
      <w:spacing w:after="0" w:line="240" w:lineRule="auto"/>
    </w:pPr>
  </w:style>
  <w:style w:type="character" w:customStyle="1" w:styleId="1b">
    <w:name w:val="Верхній колонтитул Знак1"/>
    <w:basedOn w:val="a0"/>
    <w:link w:val="ae"/>
    <w:uiPriority w:val="99"/>
    <w:semiHidden/>
    <w:rsid w:val="0089260D"/>
  </w:style>
  <w:style w:type="paragraph" w:styleId="af0">
    <w:name w:val="footer"/>
    <w:basedOn w:val="a"/>
    <w:link w:val="1c"/>
    <w:uiPriority w:val="99"/>
    <w:semiHidden/>
    <w:unhideWhenUsed/>
    <w:rsid w:val="0089260D"/>
    <w:pPr>
      <w:tabs>
        <w:tab w:val="center" w:pos="4677"/>
        <w:tab w:val="right" w:pos="9355"/>
      </w:tabs>
      <w:spacing w:after="0" w:line="240" w:lineRule="auto"/>
    </w:pPr>
  </w:style>
  <w:style w:type="character" w:customStyle="1" w:styleId="1c">
    <w:name w:val="Нижній колонтитул Знак1"/>
    <w:basedOn w:val="a0"/>
    <w:link w:val="af0"/>
    <w:uiPriority w:val="99"/>
    <w:semiHidden/>
    <w:rsid w:val="0089260D"/>
  </w:style>
  <w:style w:type="table" w:styleId="af3">
    <w:name w:val="Table Grid"/>
    <w:basedOn w:val="a1"/>
    <w:uiPriority w:val="39"/>
    <w:rsid w:val="008926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 Spacing"/>
    <w:uiPriority w:val="1"/>
    <w:qFormat/>
    <w:rsid w:val="0089260D"/>
    <w:pPr>
      <w:spacing w:after="0" w:line="240" w:lineRule="auto"/>
    </w:pPr>
  </w:style>
  <w:style w:type="paragraph" w:styleId="af6">
    <w:name w:val="Balloon Text"/>
    <w:basedOn w:val="a"/>
    <w:link w:val="1d"/>
    <w:uiPriority w:val="99"/>
    <w:semiHidden/>
    <w:unhideWhenUsed/>
    <w:rsid w:val="0089260D"/>
    <w:pPr>
      <w:spacing w:after="0" w:line="240" w:lineRule="auto"/>
    </w:pPr>
    <w:rPr>
      <w:rFonts w:ascii="Segoe UI" w:hAnsi="Segoe UI" w:cs="Segoe UI"/>
      <w:sz w:val="18"/>
      <w:szCs w:val="18"/>
    </w:rPr>
  </w:style>
  <w:style w:type="character" w:customStyle="1" w:styleId="1d">
    <w:name w:val="Текст у виносці Знак1"/>
    <w:basedOn w:val="a0"/>
    <w:link w:val="af6"/>
    <w:uiPriority w:val="99"/>
    <w:semiHidden/>
    <w:rsid w:val="008926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4051">
      <w:bodyDiv w:val="1"/>
      <w:marLeft w:val="0"/>
      <w:marRight w:val="0"/>
      <w:marTop w:val="0"/>
      <w:marBottom w:val="0"/>
      <w:divBdr>
        <w:top w:val="none" w:sz="0" w:space="0" w:color="auto"/>
        <w:left w:val="none" w:sz="0" w:space="0" w:color="auto"/>
        <w:bottom w:val="none" w:sz="0" w:space="0" w:color="auto"/>
        <w:right w:val="none" w:sz="0" w:space="0" w:color="auto"/>
      </w:divBdr>
    </w:div>
    <w:div w:id="103964434">
      <w:bodyDiv w:val="1"/>
      <w:marLeft w:val="0"/>
      <w:marRight w:val="0"/>
      <w:marTop w:val="0"/>
      <w:marBottom w:val="0"/>
      <w:divBdr>
        <w:top w:val="none" w:sz="0" w:space="0" w:color="auto"/>
        <w:left w:val="none" w:sz="0" w:space="0" w:color="auto"/>
        <w:bottom w:val="none" w:sz="0" w:space="0" w:color="auto"/>
        <w:right w:val="none" w:sz="0" w:space="0" w:color="auto"/>
      </w:divBdr>
    </w:div>
    <w:div w:id="112795210">
      <w:bodyDiv w:val="1"/>
      <w:marLeft w:val="0"/>
      <w:marRight w:val="0"/>
      <w:marTop w:val="0"/>
      <w:marBottom w:val="0"/>
      <w:divBdr>
        <w:top w:val="none" w:sz="0" w:space="0" w:color="auto"/>
        <w:left w:val="none" w:sz="0" w:space="0" w:color="auto"/>
        <w:bottom w:val="none" w:sz="0" w:space="0" w:color="auto"/>
        <w:right w:val="none" w:sz="0" w:space="0" w:color="auto"/>
      </w:divBdr>
    </w:div>
    <w:div w:id="113524536">
      <w:bodyDiv w:val="1"/>
      <w:marLeft w:val="0"/>
      <w:marRight w:val="0"/>
      <w:marTop w:val="0"/>
      <w:marBottom w:val="0"/>
      <w:divBdr>
        <w:top w:val="none" w:sz="0" w:space="0" w:color="auto"/>
        <w:left w:val="none" w:sz="0" w:space="0" w:color="auto"/>
        <w:bottom w:val="none" w:sz="0" w:space="0" w:color="auto"/>
        <w:right w:val="none" w:sz="0" w:space="0" w:color="auto"/>
      </w:divBdr>
    </w:div>
    <w:div w:id="145828954">
      <w:bodyDiv w:val="1"/>
      <w:marLeft w:val="0"/>
      <w:marRight w:val="0"/>
      <w:marTop w:val="0"/>
      <w:marBottom w:val="0"/>
      <w:divBdr>
        <w:top w:val="none" w:sz="0" w:space="0" w:color="auto"/>
        <w:left w:val="none" w:sz="0" w:space="0" w:color="auto"/>
        <w:bottom w:val="none" w:sz="0" w:space="0" w:color="auto"/>
        <w:right w:val="none" w:sz="0" w:space="0" w:color="auto"/>
      </w:divBdr>
    </w:div>
    <w:div w:id="162430684">
      <w:bodyDiv w:val="1"/>
      <w:marLeft w:val="0"/>
      <w:marRight w:val="0"/>
      <w:marTop w:val="0"/>
      <w:marBottom w:val="0"/>
      <w:divBdr>
        <w:top w:val="none" w:sz="0" w:space="0" w:color="auto"/>
        <w:left w:val="none" w:sz="0" w:space="0" w:color="auto"/>
        <w:bottom w:val="none" w:sz="0" w:space="0" w:color="auto"/>
        <w:right w:val="none" w:sz="0" w:space="0" w:color="auto"/>
      </w:divBdr>
    </w:div>
    <w:div w:id="165706271">
      <w:bodyDiv w:val="1"/>
      <w:marLeft w:val="0"/>
      <w:marRight w:val="0"/>
      <w:marTop w:val="0"/>
      <w:marBottom w:val="0"/>
      <w:divBdr>
        <w:top w:val="none" w:sz="0" w:space="0" w:color="auto"/>
        <w:left w:val="none" w:sz="0" w:space="0" w:color="auto"/>
        <w:bottom w:val="none" w:sz="0" w:space="0" w:color="auto"/>
        <w:right w:val="none" w:sz="0" w:space="0" w:color="auto"/>
      </w:divBdr>
    </w:div>
    <w:div w:id="271128349">
      <w:bodyDiv w:val="1"/>
      <w:marLeft w:val="0"/>
      <w:marRight w:val="0"/>
      <w:marTop w:val="0"/>
      <w:marBottom w:val="0"/>
      <w:divBdr>
        <w:top w:val="none" w:sz="0" w:space="0" w:color="auto"/>
        <w:left w:val="none" w:sz="0" w:space="0" w:color="auto"/>
        <w:bottom w:val="none" w:sz="0" w:space="0" w:color="auto"/>
        <w:right w:val="none" w:sz="0" w:space="0" w:color="auto"/>
      </w:divBdr>
    </w:div>
    <w:div w:id="289867702">
      <w:bodyDiv w:val="1"/>
      <w:marLeft w:val="0"/>
      <w:marRight w:val="0"/>
      <w:marTop w:val="0"/>
      <w:marBottom w:val="0"/>
      <w:divBdr>
        <w:top w:val="none" w:sz="0" w:space="0" w:color="auto"/>
        <w:left w:val="none" w:sz="0" w:space="0" w:color="auto"/>
        <w:bottom w:val="none" w:sz="0" w:space="0" w:color="auto"/>
        <w:right w:val="none" w:sz="0" w:space="0" w:color="auto"/>
      </w:divBdr>
    </w:div>
    <w:div w:id="329524021">
      <w:bodyDiv w:val="1"/>
      <w:marLeft w:val="0"/>
      <w:marRight w:val="0"/>
      <w:marTop w:val="0"/>
      <w:marBottom w:val="0"/>
      <w:divBdr>
        <w:top w:val="none" w:sz="0" w:space="0" w:color="auto"/>
        <w:left w:val="none" w:sz="0" w:space="0" w:color="auto"/>
        <w:bottom w:val="none" w:sz="0" w:space="0" w:color="auto"/>
        <w:right w:val="none" w:sz="0" w:space="0" w:color="auto"/>
      </w:divBdr>
    </w:div>
    <w:div w:id="331877796">
      <w:bodyDiv w:val="1"/>
      <w:marLeft w:val="0"/>
      <w:marRight w:val="0"/>
      <w:marTop w:val="0"/>
      <w:marBottom w:val="0"/>
      <w:divBdr>
        <w:top w:val="none" w:sz="0" w:space="0" w:color="auto"/>
        <w:left w:val="none" w:sz="0" w:space="0" w:color="auto"/>
        <w:bottom w:val="none" w:sz="0" w:space="0" w:color="auto"/>
        <w:right w:val="none" w:sz="0" w:space="0" w:color="auto"/>
      </w:divBdr>
    </w:div>
    <w:div w:id="353191486">
      <w:bodyDiv w:val="1"/>
      <w:marLeft w:val="0"/>
      <w:marRight w:val="0"/>
      <w:marTop w:val="0"/>
      <w:marBottom w:val="0"/>
      <w:divBdr>
        <w:top w:val="none" w:sz="0" w:space="0" w:color="auto"/>
        <w:left w:val="none" w:sz="0" w:space="0" w:color="auto"/>
        <w:bottom w:val="none" w:sz="0" w:space="0" w:color="auto"/>
        <w:right w:val="none" w:sz="0" w:space="0" w:color="auto"/>
      </w:divBdr>
    </w:div>
    <w:div w:id="363139712">
      <w:bodyDiv w:val="1"/>
      <w:marLeft w:val="0"/>
      <w:marRight w:val="0"/>
      <w:marTop w:val="0"/>
      <w:marBottom w:val="0"/>
      <w:divBdr>
        <w:top w:val="none" w:sz="0" w:space="0" w:color="auto"/>
        <w:left w:val="none" w:sz="0" w:space="0" w:color="auto"/>
        <w:bottom w:val="none" w:sz="0" w:space="0" w:color="auto"/>
        <w:right w:val="none" w:sz="0" w:space="0" w:color="auto"/>
      </w:divBdr>
    </w:div>
    <w:div w:id="391999224">
      <w:bodyDiv w:val="1"/>
      <w:marLeft w:val="0"/>
      <w:marRight w:val="0"/>
      <w:marTop w:val="0"/>
      <w:marBottom w:val="0"/>
      <w:divBdr>
        <w:top w:val="none" w:sz="0" w:space="0" w:color="auto"/>
        <w:left w:val="none" w:sz="0" w:space="0" w:color="auto"/>
        <w:bottom w:val="none" w:sz="0" w:space="0" w:color="auto"/>
        <w:right w:val="none" w:sz="0" w:space="0" w:color="auto"/>
      </w:divBdr>
    </w:div>
    <w:div w:id="426653759">
      <w:bodyDiv w:val="1"/>
      <w:marLeft w:val="0"/>
      <w:marRight w:val="0"/>
      <w:marTop w:val="0"/>
      <w:marBottom w:val="0"/>
      <w:divBdr>
        <w:top w:val="none" w:sz="0" w:space="0" w:color="auto"/>
        <w:left w:val="none" w:sz="0" w:space="0" w:color="auto"/>
        <w:bottom w:val="none" w:sz="0" w:space="0" w:color="auto"/>
        <w:right w:val="none" w:sz="0" w:space="0" w:color="auto"/>
      </w:divBdr>
    </w:div>
    <w:div w:id="450711404">
      <w:bodyDiv w:val="1"/>
      <w:marLeft w:val="0"/>
      <w:marRight w:val="0"/>
      <w:marTop w:val="0"/>
      <w:marBottom w:val="0"/>
      <w:divBdr>
        <w:top w:val="none" w:sz="0" w:space="0" w:color="auto"/>
        <w:left w:val="none" w:sz="0" w:space="0" w:color="auto"/>
        <w:bottom w:val="none" w:sz="0" w:space="0" w:color="auto"/>
        <w:right w:val="none" w:sz="0" w:space="0" w:color="auto"/>
      </w:divBdr>
    </w:div>
    <w:div w:id="452359582">
      <w:bodyDiv w:val="1"/>
      <w:marLeft w:val="0"/>
      <w:marRight w:val="0"/>
      <w:marTop w:val="0"/>
      <w:marBottom w:val="0"/>
      <w:divBdr>
        <w:top w:val="none" w:sz="0" w:space="0" w:color="auto"/>
        <w:left w:val="none" w:sz="0" w:space="0" w:color="auto"/>
        <w:bottom w:val="none" w:sz="0" w:space="0" w:color="auto"/>
        <w:right w:val="none" w:sz="0" w:space="0" w:color="auto"/>
      </w:divBdr>
    </w:div>
    <w:div w:id="473059169">
      <w:bodyDiv w:val="1"/>
      <w:marLeft w:val="0"/>
      <w:marRight w:val="0"/>
      <w:marTop w:val="0"/>
      <w:marBottom w:val="0"/>
      <w:divBdr>
        <w:top w:val="none" w:sz="0" w:space="0" w:color="auto"/>
        <w:left w:val="none" w:sz="0" w:space="0" w:color="auto"/>
        <w:bottom w:val="none" w:sz="0" w:space="0" w:color="auto"/>
        <w:right w:val="none" w:sz="0" w:space="0" w:color="auto"/>
      </w:divBdr>
    </w:div>
    <w:div w:id="567154426">
      <w:bodyDiv w:val="1"/>
      <w:marLeft w:val="0"/>
      <w:marRight w:val="0"/>
      <w:marTop w:val="0"/>
      <w:marBottom w:val="0"/>
      <w:divBdr>
        <w:top w:val="none" w:sz="0" w:space="0" w:color="auto"/>
        <w:left w:val="none" w:sz="0" w:space="0" w:color="auto"/>
        <w:bottom w:val="none" w:sz="0" w:space="0" w:color="auto"/>
        <w:right w:val="none" w:sz="0" w:space="0" w:color="auto"/>
      </w:divBdr>
    </w:div>
    <w:div w:id="572660696">
      <w:bodyDiv w:val="1"/>
      <w:marLeft w:val="0"/>
      <w:marRight w:val="0"/>
      <w:marTop w:val="0"/>
      <w:marBottom w:val="0"/>
      <w:divBdr>
        <w:top w:val="none" w:sz="0" w:space="0" w:color="auto"/>
        <w:left w:val="none" w:sz="0" w:space="0" w:color="auto"/>
        <w:bottom w:val="none" w:sz="0" w:space="0" w:color="auto"/>
        <w:right w:val="none" w:sz="0" w:space="0" w:color="auto"/>
      </w:divBdr>
    </w:div>
    <w:div w:id="579363780">
      <w:bodyDiv w:val="1"/>
      <w:marLeft w:val="0"/>
      <w:marRight w:val="0"/>
      <w:marTop w:val="0"/>
      <w:marBottom w:val="0"/>
      <w:divBdr>
        <w:top w:val="none" w:sz="0" w:space="0" w:color="auto"/>
        <w:left w:val="none" w:sz="0" w:space="0" w:color="auto"/>
        <w:bottom w:val="none" w:sz="0" w:space="0" w:color="auto"/>
        <w:right w:val="none" w:sz="0" w:space="0" w:color="auto"/>
      </w:divBdr>
      <w:divsChild>
        <w:div w:id="1213928817">
          <w:marLeft w:val="0"/>
          <w:marRight w:val="0"/>
          <w:marTop w:val="15"/>
          <w:marBottom w:val="0"/>
          <w:divBdr>
            <w:top w:val="single" w:sz="48" w:space="0" w:color="auto"/>
            <w:left w:val="single" w:sz="48" w:space="0" w:color="auto"/>
            <w:bottom w:val="single" w:sz="48" w:space="0" w:color="auto"/>
            <w:right w:val="single" w:sz="48" w:space="0" w:color="auto"/>
          </w:divBdr>
          <w:divsChild>
            <w:div w:id="57019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85746">
      <w:bodyDiv w:val="1"/>
      <w:marLeft w:val="0"/>
      <w:marRight w:val="0"/>
      <w:marTop w:val="0"/>
      <w:marBottom w:val="0"/>
      <w:divBdr>
        <w:top w:val="none" w:sz="0" w:space="0" w:color="auto"/>
        <w:left w:val="none" w:sz="0" w:space="0" w:color="auto"/>
        <w:bottom w:val="none" w:sz="0" w:space="0" w:color="auto"/>
        <w:right w:val="none" w:sz="0" w:space="0" w:color="auto"/>
      </w:divBdr>
    </w:div>
    <w:div w:id="615210882">
      <w:bodyDiv w:val="1"/>
      <w:marLeft w:val="0"/>
      <w:marRight w:val="0"/>
      <w:marTop w:val="0"/>
      <w:marBottom w:val="0"/>
      <w:divBdr>
        <w:top w:val="none" w:sz="0" w:space="0" w:color="auto"/>
        <w:left w:val="none" w:sz="0" w:space="0" w:color="auto"/>
        <w:bottom w:val="none" w:sz="0" w:space="0" w:color="auto"/>
        <w:right w:val="none" w:sz="0" w:space="0" w:color="auto"/>
      </w:divBdr>
    </w:div>
    <w:div w:id="634335830">
      <w:bodyDiv w:val="1"/>
      <w:marLeft w:val="0"/>
      <w:marRight w:val="0"/>
      <w:marTop w:val="0"/>
      <w:marBottom w:val="0"/>
      <w:divBdr>
        <w:top w:val="none" w:sz="0" w:space="0" w:color="auto"/>
        <w:left w:val="none" w:sz="0" w:space="0" w:color="auto"/>
        <w:bottom w:val="none" w:sz="0" w:space="0" w:color="auto"/>
        <w:right w:val="none" w:sz="0" w:space="0" w:color="auto"/>
      </w:divBdr>
    </w:div>
    <w:div w:id="640040121">
      <w:bodyDiv w:val="1"/>
      <w:marLeft w:val="0"/>
      <w:marRight w:val="0"/>
      <w:marTop w:val="0"/>
      <w:marBottom w:val="0"/>
      <w:divBdr>
        <w:top w:val="none" w:sz="0" w:space="0" w:color="auto"/>
        <w:left w:val="none" w:sz="0" w:space="0" w:color="auto"/>
        <w:bottom w:val="none" w:sz="0" w:space="0" w:color="auto"/>
        <w:right w:val="none" w:sz="0" w:space="0" w:color="auto"/>
      </w:divBdr>
    </w:div>
    <w:div w:id="662128598">
      <w:bodyDiv w:val="1"/>
      <w:marLeft w:val="0"/>
      <w:marRight w:val="0"/>
      <w:marTop w:val="0"/>
      <w:marBottom w:val="0"/>
      <w:divBdr>
        <w:top w:val="none" w:sz="0" w:space="0" w:color="auto"/>
        <w:left w:val="none" w:sz="0" w:space="0" w:color="auto"/>
        <w:bottom w:val="none" w:sz="0" w:space="0" w:color="auto"/>
        <w:right w:val="none" w:sz="0" w:space="0" w:color="auto"/>
      </w:divBdr>
    </w:div>
    <w:div w:id="681858974">
      <w:bodyDiv w:val="1"/>
      <w:marLeft w:val="0"/>
      <w:marRight w:val="0"/>
      <w:marTop w:val="0"/>
      <w:marBottom w:val="0"/>
      <w:divBdr>
        <w:top w:val="none" w:sz="0" w:space="0" w:color="auto"/>
        <w:left w:val="none" w:sz="0" w:space="0" w:color="auto"/>
        <w:bottom w:val="none" w:sz="0" w:space="0" w:color="auto"/>
        <w:right w:val="none" w:sz="0" w:space="0" w:color="auto"/>
      </w:divBdr>
    </w:div>
    <w:div w:id="692728464">
      <w:bodyDiv w:val="1"/>
      <w:marLeft w:val="0"/>
      <w:marRight w:val="0"/>
      <w:marTop w:val="0"/>
      <w:marBottom w:val="0"/>
      <w:divBdr>
        <w:top w:val="none" w:sz="0" w:space="0" w:color="auto"/>
        <w:left w:val="none" w:sz="0" w:space="0" w:color="auto"/>
        <w:bottom w:val="none" w:sz="0" w:space="0" w:color="auto"/>
        <w:right w:val="none" w:sz="0" w:space="0" w:color="auto"/>
      </w:divBdr>
    </w:div>
    <w:div w:id="728965460">
      <w:bodyDiv w:val="1"/>
      <w:marLeft w:val="0"/>
      <w:marRight w:val="0"/>
      <w:marTop w:val="0"/>
      <w:marBottom w:val="0"/>
      <w:divBdr>
        <w:top w:val="none" w:sz="0" w:space="0" w:color="auto"/>
        <w:left w:val="none" w:sz="0" w:space="0" w:color="auto"/>
        <w:bottom w:val="none" w:sz="0" w:space="0" w:color="auto"/>
        <w:right w:val="none" w:sz="0" w:space="0" w:color="auto"/>
      </w:divBdr>
    </w:div>
    <w:div w:id="753357012">
      <w:bodyDiv w:val="1"/>
      <w:marLeft w:val="0"/>
      <w:marRight w:val="0"/>
      <w:marTop w:val="0"/>
      <w:marBottom w:val="0"/>
      <w:divBdr>
        <w:top w:val="none" w:sz="0" w:space="0" w:color="auto"/>
        <w:left w:val="none" w:sz="0" w:space="0" w:color="auto"/>
        <w:bottom w:val="none" w:sz="0" w:space="0" w:color="auto"/>
        <w:right w:val="none" w:sz="0" w:space="0" w:color="auto"/>
      </w:divBdr>
    </w:div>
    <w:div w:id="971209894">
      <w:bodyDiv w:val="1"/>
      <w:marLeft w:val="0"/>
      <w:marRight w:val="0"/>
      <w:marTop w:val="0"/>
      <w:marBottom w:val="0"/>
      <w:divBdr>
        <w:top w:val="none" w:sz="0" w:space="0" w:color="auto"/>
        <w:left w:val="none" w:sz="0" w:space="0" w:color="auto"/>
        <w:bottom w:val="none" w:sz="0" w:space="0" w:color="auto"/>
        <w:right w:val="none" w:sz="0" w:space="0" w:color="auto"/>
      </w:divBdr>
    </w:div>
    <w:div w:id="1045445297">
      <w:bodyDiv w:val="1"/>
      <w:marLeft w:val="0"/>
      <w:marRight w:val="0"/>
      <w:marTop w:val="0"/>
      <w:marBottom w:val="0"/>
      <w:divBdr>
        <w:top w:val="none" w:sz="0" w:space="0" w:color="auto"/>
        <w:left w:val="none" w:sz="0" w:space="0" w:color="auto"/>
        <w:bottom w:val="none" w:sz="0" w:space="0" w:color="auto"/>
        <w:right w:val="none" w:sz="0" w:space="0" w:color="auto"/>
      </w:divBdr>
    </w:div>
    <w:div w:id="1070882284">
      <w:bodyDiv w:val="1"/>
      <w:marLeft w:val="0"/>
      <w:marRight w:val="0"/>
      <w:marTop w:val="0"/>
      <w:marBottom w:val="0"/>
      <w:divBdr>
        <w:top w:val="none" w:sz="0" w:space="0" w:color="auto"/>
        <w:left w:val="none" w:sz="0" w:space="0" w:color="auto"/>
        <w:bottom w:val="none" w:sz="0" w:space="0" w:color="auto"/>
        <w:right w:val="none" w:sz="0" w:space="0" w:color="auto"/>
      </w:divBdr>
    </w:div>
    <w:div w:id="1156142330">
      <w:bodyDiv w:val="1"/>
      <w:marLeft w:val="0"/>
      <w:marRight w:val="0"/>
      <w:marTop w:val="0"/>
      <w:marBottom w:val="0"/>
      <w:divBdr>
        <w:top w:val="none" w:sz="0" w:space="0" w:color="auto"/>
        <w:left w:val="none" w:sz="0" w:space="0" w:color="auto"/>
        <w:bottom w:val="none" w:sz="0" w:space="0" w:color="auto"/>
        <w:right w:val="none" w:sz="0" w:space="0" w:color="auto"/>
      </w:divBdr>
      <w:divsChild>
        <w:div w:id="1308706679">
          <w:marLeft w:val="0"/>
          <w:marRight w:val="0"/>
          <w:marTop w:val="0"/>
          <w:marBottom w:val="0"/>
          <w:divBdr>
            <w:top w:val="none" w:sz="0" w:space="0" w:color="auto"/>
            <w:left w:val="none" w:sz="0" w:space="0" w:color="auto"/>
            <w:bottom w:val="none" w:sz="0" w:space="0" w:color="auto"/>
            <w:right w:val="none" w:sz="0" w:space="0" w:color="auto"/>
          </w:divBdr>
          <w:divsChild>
            <w:div w:id="1934589589">
              <w:marLeft w:val="0"/>
              <w:marRight w:val="0"/>
              <w:marTop w:val="0"/>
              <w:marBottom w:val="0"/>
              <w:divBdr>
                <w:top w:val="none" w:sz="0" w:space="0" w:color="auto"/>
                <w:left w:val="none" w:sz="0" w:space="0" w:color="auto"/>
                <w:bottom w:val="none" w:sz="0" w:space="0" w:color="auto"/>
                <w:right w:val="none" w:sz="0" w:space="0" w:color="auto"/>
              </w:divBdr>
              <w:divsChild>
                <w:div w:id="1122504985">
                  <w:marLeft w:val="0"/>
                  <w:marRight w:val="0"/>
                  <w:marTop w:val="0"/>
                  <w:marBottom w:val="0"/>
                  <w:divBdr>
                    <w:top w:val="none" w:sz="0" w:space="0" w:color="auto"/>
                    <w:left w:val="none" w:sz="0" w:space="0" w:color="auto"/>
                    <w:bottom w:val="none" w:sz="0" w:space="0" w:color="auto"/>
                    <w:right w:val="none" w:sz="0" w:space="0" w:color="auto"/>
                  </w:divBdr>
                  <w:divsChild>
                    <w:div w:id="160588912">
                      <w:marLeft w:val="0"/>
                      <w:marRight w:val="0"/>
                      <w:marTop w:val="0"/>
                      <w:marBottom w:val="0"/>
                      <w:divBdr>
                        <w:top w:val="none" w:sz="0" w:space="0" w:color="auto"/>
                        <w:left w:val="none" w:sz="0" w:space="0" w:color="auto"/>
                        <w:bottom w:val="none" w:sz="0" w:space="0" w:color="auto"/>
                        <w:right w:val="none" w:sz="0" w:space="0" w:color="auto"/>
                      </w:divBdr>
                      <w:divsChild>
                        <w:div w:id="284822859">
                          <w:marLeft w:val="0"/>
                          <w:marRight w:val="0"/>
                          <w:marTop w:val="0"/>
                          <w:marBottom w:val="0"/>
                          <w:divBdr>
                            <w:top w:val="none" w:sz="0" w:space="0" w:color="auto"/>
                            <w:left w:val="none" w:sz="0" w:space="0" w:color="auto"/>
                            <w:bottom w:val="none" w:sz="0" w:space="0" w:color="auto"/>
                            <w:right w:val="none" w:sz="0" w:space="0" w:color="auto"/>
                          </w:divBdr>
                          <w:divsChild>
                            <w:div w:id="17782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192583">
      <w:bodyDiv w:val="1"/>
      <w:marLeft w:val="0"/>
      <w:marRight w:val="0"/>
      <w:marTop w:val="0"/>
      <w:marBottom w:val="0"/>
      <w:divBdr>
        <w:top w:val="none" w:sz="0" w:space="0" w:color="auto"/>
        <w:left w:val="none" w:sz="0" w:space="0" w:color="auto"/>
        <w:bottom w:val="none" w:sz="0" w:space="0" w:color="auto"/>
        <w:right w:val="none" w:sz="0" w:space="0" w:color="auto"/>
      </w:divBdr>
    </w:div>
    <w:div w:id="1363478009">
      <w:bodyDiv w:val="1"/>
      <w:marLeft w:val="0"/>
      <w:marRight w:val="0"/>
      <w:marTop w:val="0"/>
      <w:marBottom w:val="0"/>
      <w:divBdr>
        <w:top w:val="none" w:sz="0" w:space="0" w:color="auto"/>
        <w:left w:val="none" w:sz="0" w:space="0" w:color="auto"/>
        <w:bottom w:val="none" w:sz="0" w:space="0" w:color="auto"/>
        <w:right w:val="none" w:sz="0" w:space="0" w:color="auto"/>
      </w:divBdr>
    </w:div>
    <w:div w:id="1376083247">
      <w:bodyDiv w:val="1"/>
      <w:marLeft w:val="0"/>
      <w:marRight w:val="0"/>
      <w:marTop w:val="0"/>
      <w:marBottom w:val="0"/>
      <w:divBdr>
        <w:top w:val="none" w:sz="0" w:space="0" w:color="auto"/>
        <w:left w:val="none" w:sz="0" w:space="0" w:color="auto"/>
        <w:bottom w:val="none" w:sz="0" w:space="0" w:color="auto"/>
        <w:right w:val="none" w:sz="0" w:space="0" w:color="auto"/>
      </w:divBdr>
    </w:div>
    <w:div w:id="1419013842">
      <w:bodyDiv w:val="1"/>
      <w:marLeft w:val="0"/>
      <w:marRight w:val="0"/>
      <w:marTop w:val="0"/>
      <w:marBottom w:val="0"/>
      <w:divBdr>
        <w:top w:val="none" w:sz="0" w:space="0" w:color="auto"/>
        <w:left w:val="none" w:sz="0" w:space="0" w:color="auto"/>
        <w:bottom w:val="none" w:sz="0" w:space="0" w:color="auto"/>
        <w:right w:val="none" w:sz="0" w:space="0" w:color="auto"/>
      </w:divBdr>
    </w:div>
    <w:div w:id="1461264623">
      <w:bodyDiv w:val="1"/>
      <w:marLeft w:val="0"/>
      <w:marRight w:val="0"/>
      <w:marTop w:val="0"/>
      <w:marBottom w:val="0"/>
      <w:divBdr>
        <w:top w:val="none" w:sz="0" w:space="0" w:color="auto"/>
        <w:left w:val="none" w:sz="0" w:space="0" w:color="auto"/>
        <w:bottom w:val="none" w:sz="0" w:space="0" w:color="auto"/>
        <w:right w:val="none" w:sz="0" w:space="0" w:color="auto"/>
      </w:divBdr>
    </w:div>
    <w:div w:id="1539509412">
      <w:bodyDiv w:val="1"/>
      <w:marLeft w:val="0"/>
      <w:marRight w:val="0"/>
      <w:marTop w:val="0"/>
      <w:marBottom w:val="0"/>
      <w:divBdr>
        <w:top w:val="none" w:sz="0" w:space="0" w:color="auto"/>
        <w:left w:val="none" w:sz="0" w:space="0" w:color="auto"/>
        <w:bottom w:val="none" w:sz="0" w:space="0" w:color="auto"/>
        <w:right w:val="none" w:sz="0" w:space="0" w:color="auto"/>
      </w:divBdr>
    </w:div>
    <w:div w:id="1549562540">
      <w:bodyDiv w:val="1"/>
      <w:marLeft w:val="0"/>
      <w:marRight w:val="0"/>
      <w:marTop w:val="0"/>
      <w:marBottom w:val="0"/>
      <w:divBdr>
        <w:top w:val="none" w:sz="0" w:space="0" w:color="auto"/>
        <w:left w:val="none" w:sz="0" w:space="0" w:color="auto"/>
        <w:bottom w:val="none" w:sz="0" w:space="0" w:color="auto"/>
        <w:right w:val="none" w:sz="0" w:space="0" w:color="auto"/>
      </w:divBdr>
    </w:div>
    <w:div w:id="1567566487">
      <w:bodyDiv w:val="1"/>
      <w:marLeft w:val="0"/>
      <w:marRight w:val="0"/>
      <w:marTop w:val="0"/>
      <w:marBottom w:val="0"/>
      <w:divBdr>
        <w:top w:val="none" w:sz="0" w:space="0" w:color="auto"/>
        <w:left w:val="none" w:sz="0" w:space="0" w:color="auto"/>
        <w:bottom w:val="none" w:sz="0" w:space="0" w:color="auto"/>
        <w:right w:val="none" w:sz="0" w:space="0" w:color="auto"/>
      </w:divBdr>
    </w:div>
    <w:div w:id="1576668688">
      <w:bodyDiv w:val="1"/>
      <w:marLeft w:val="0"/>
      <w:marRight w:val="0"/>
      <w:marTop w:val="0"/>
      <w:marBottom w:val="0"/>
      <w:divBdr>
        <w:top w:val="none" w:sz="0" w:space="0" w:color="auto"/>
        <w:left w:val="none" w:sz="0" w:space="0" w:color="auto"/>
        <w:bottom w:val="none" w:sz="0" w:space="0" w:color="auto"/>
        <w:right w:val="none" w:sz="0" w:space="0" w:color="auto"/>
      </w:divBdr>
    </w:div>
    <w:div w:id="1607736921">
      <w:bodyDiv w:val="1"/>
      <w:marLeft w:val="0"/>
      <w:marRight w:val="0"/>
      <w:marTop w:val="0"/>
      <w:marBottom w:val="0"/>
      <w:divBdr>
        <w:top w:val="none" w:sz="0" w:space="0" w:color="auto"/>
        <w:left w:val="none" w:sz="0" w:space="0" w:color="auto"/>
        <w:bottom w:val="none" w:sz="0" w:space="0" w:color="auto"/>
        <w:right w:val="none" w:sz="0" w:space="0" w:color="auto"/>
      </w:divBdr>
    </w:div>
    <w:div w:id="1616978860">
      <w:bodyDiv w:val="1"/>
      <w:marLeft w:val="0"/>
      <w:marRight w:val="0"/>
      <w:marTop w:val="0"/>
      <w:marBottom w:val="0"/>
      <w:divBdr>
        <w:top w:val="none" w:sz="0" w:space="0" w:color="auto"/>
        <w:left w:val="none" w:sz="0" w:space="0" w:color="auto"/>
        <w:bottom w:val="none" w:sz="0" w:space="0" w:color="auto"/>
        <w:right w:val="none" w:sz="0" w:space="0" w:color="auto"/>
      </w:divBdr>
    </w:div>
    <w:div w:id="1650094473">
      <w:bodyDiv w:val="1"/>
      <w:marLeft w:val="0"/>
      <w:marRight w:val="0"/>
      <w:marTop w:val="0"/>
      <w:marBottom w:val="0"/>
      <w:divBdr>
        <w:top w:val="none" w:sz="0" w:space="0" w:color="auto"/>
        <w:left w:val="none" w:sz="0" w:space="0" w:color="auto"/>
        <w:bottom w:val="none" w:sz="0" w:space="0" w:color="auto"/>
        <w:right w:val="none" w:sz="0" w:space="0" w:color="auto"/>
      </w:divBdr>
    </w:div>
    <w:div w:id="1662731745">
      <w:bodyDiv w:val="1"/>
      <w:marLeft w:val="0"/>
      <w:marRight w:val="0"/>
      <w:marTop w:val="0"/>
      <w:marBottom w:val="0"/>
      <w:divBdr>
        <w:top w:val="none" w:sz="0" w:space="0" w:color="auto"/>
        <w:left w:val="none" w:sz="0" w:space="0" w:color="auto"/>
        <w:bottom w:val="none" w:sz="0" w:space="0" w:color="auto"/>
        <w:right w:val="none" w:sz="0" w:space="0" w:color="auto"/>
      </w:divBdr>
    </w:div>
    <w:div w:id="1677345800">
      <w:bodyDiv w:val="1"/>
      <w:marLeft w:val="0"/>
      <w:marRight w:val="0"/>
      <w:marTop w:val="0"/>
      <w:marBottom w:val="0"/>
      <w:divBdr>
        <w:top w:val="none" w:sz="0" w:space="0" w:color="auto"/>
        <w:left w:val="none" w:sz="0" w:space="0" w:color="auto"/>
        <w:bottom w:val="none" w:sz="0" w:space="0" w:color="auto"/>
        <w:right w:val="none" w:sz="0" w:space="0" w:color="auto"/>
      </w:divBdr>
    </w:div>
    <w:div w:id="1691100045">
      <w:bodyDiv w:val="1"/>
      <w:marLeft w:val="0"/>
      <w:marRight w:val="0"/>
      <w:marTop w:val="0"/>
      <w:marBottom w:val="0"/>
      <w:divBdr>
        <w:top w:val="none" w:sz="0" w:space="0" w:color="auto"/>
        <w:left w:val="none" w:sz="0" w:space="0" w:color="auto"/>
        <w:bottom w:val="none" w:sz="0" w:space="0" w:color="auto"/>
        <w:right w:val="none" w:sz="0" w:space="0" w:color="auto"/>
      </w:divBdr>
    </w:div>
    <w:div w:id="1721203674">
      <w:bodyDiv w:val="1"/>
      <w:marLeft w:val="0"/>
      <w:marRight w:val="0"/>
      <w:marTop w:val="0"/>
      <w:marBottom w:val="0"/>
      <w:divBdr>
        <w:top w:val="none" w:sz="0" w:space="0" w:color="auto"/>
        <w:left w:val="none" w:sz="0" w:space="0" w:color="auto"/>
        <w:bottom w:val="none" w:sz="0" w:space="0" w:color="auto"/>
        <w:right w:val="none" w:sz="0" w:space="0" w:color="auto"/>
      </w:divBdr>
    </w:div>
    <w:div w:id="1731267886">
      <w:bodyDiv w:val="1"/>
      <w:marLeft w:val="0"/>
      <w:marRight w:val="0"/>
      <w:marTop w:val="0"/>
      <w:marBottom w:val="0"/>
      <w:divBdr>
        <w:top w:val="none" w:sz="0" w:space="0" w:color="auto"/>
        <w:left w:val="none" w:sz="0" w:space="0" w:color="auto"/>
        <w:bottom w:val="none" w:sz="0" w:space="0" w:color="auto"/>
        <w:right w:val="none" w:sz="0" w:space="0" w:color="auto"/>
      </w:divBdr>
    </w:div>
    <w:div w:id="1800880409">
      <w:bodyDiv w:val="1"/>
      <w:marLeft w:val="0"/>
      <w:marRight w:val="0"/>
      <w:marTop w:val="0"/>
      <w:marBottom w:val="0"/>
      <w:divBdr>
        <w:top w:val="none" w:sz="0" w:space="0" w:color="auto"/>
        <w:left w:val="none" w:sz="0" w:space="0" w:color="auto"/>
        <w:bottom w:val="none" w:sz="0" w:space="0" w:color="auto"/>
        <w:right w:val="none" w:sz="0" w:space="0" w:color="auto"/>
      </w:divBdr>
    </w:div>
    <w:div w:id="1805464935">
      <w:bodyDiv w:val="1"/>
      <w:marLeft w:val="0"/>
      <w:marRight w:val="0"/>
      <w:marTop w:val="0"/>
      <w:marBottom w:val="0"/>
      <w:divBdr>
        <w:top w:val="none" w:sz="0" w:space="0" w:color="auto"/>
        <w:left w:val="none" w:sz="0" w:space="0" w:color="auto"/>
        <w:bottom w:val="none" w:sz="0" w:space="0" w:color="auto"/>
        <w:right w:val="none" w:sz="0" w:space="0" w:color="auto"/>
      </w:divBdr>
    </w:div>
    <w:div w:id="1899168093">
      <w:bodyDiv w:val="1"/>
      <w:marLeft w:val="0"/>
      <w:marRight w:val="0"/>
      <w:marTop w:val="0"/>
      <w:marBottom w:val="0"/>
      <w:divBdr>
        <w:top w:val="none" w:sz="0" w:space="0" w:color="auto"/>
        <w:left w:val="none" w:sz="0" w:space="0" w:color="auto"/>
        <w:bottom w:val="none" w:sz="0" w:space="0" w:color="auto"/>
        <w:right w:val="none" w:sz="0" w:space="0" w:color="auto"/>
      </w:divBdr>
    </w:div>
    <w:div w:id="1900049611">
      <w:bodyDiv w:val="1"/>
      <w:marLeft w:val="0"/>
      <w:marRight w:val="0"/>
      <w:marTop w:val="0"/>
      <w:marBottom w:val="0"/>
      <w:divBdr>
        <w:top w:val="none" w:sz="0" w:space="0" w:color="auto"/>
        <w:left w:val="none" w:sz="0" w:space="0" w:color="auto"/>
        <w:bottom w:val="none" w:sz="0" w:space="0" w:color="auto"/>
        <w:right w:val="none" w:sz="0" w:space="0" w:color="auto"/>
      </w:divBdr>
    </w:div>
    <w:div w:id="1902595862">
      <w:bodyDiv w:val="1"/>
      <w:marLeft w:val="0"/>
      <w:marRight w:val="0"/>
      <w:marTop w:val="0"/>
      <w:marBottom w:val="0"/>
      <w:divBdr>
        <w:top w:val="none" w:sz="0" w:space="0" w:color="auto"/>
        <w:left w:val="none" w:sz="0" w:space="0" w:color="auto"/>
        <w:bottom w:val="none" w:sz="0" w:space="0" w:color="auto"/>
        <w:right w:val="none" w:sz="0" w:space="0" w:color="auto"/>
      </w:divBdr>
    </w:div>
    <w:div w:id="1905605232">
      <w:bodyDiv w:val="1"/>
      <w:marLeft w:val="0"/>
      <w:marRight w:val="0"/>
      <w:marTop w:val="0"/>
      <w:marBottom w:val="0"/>
      <w:divBdr>
        <w:top w:val="none" w:sz="0" w:space="0" w:color="auto"/>
        <w:left w:val="none" w:sz="0" w:space="0" w:color="auto"/>
        <w:bottom w:val="none" w:sz="0" w:space="0" w:color="auto"/>
        <w:right w:val="none" w:sz="0" w:space="0" w:color="auto"/>
      </w:divBdr>
    </w:div>
    <w:div w:id="1919513854">
      <w:bodyDiv w:val="1"/>
      <w:marLeft w:val="0"/>
      <w:marRight w:val="0"/>
      <w:marTop w:val="0"/>
      <w:marBottom w:val="0"/>
      <w:divBdr>
        <w:top w:val="none" w:sz="0" w:space="0" w:color="auto"/>
        <w:left w:val="none" w:sz="0" w:space="0" w:color="auto"/>
        <w:bottom w:val="none" w:sz="0" w:space="0" w:color="auto"/>
        <w:right w:val="none" w:sz="0" w:space="0" w:color="auto"/>
      </w:divBdr>
    </w:div>
    <w:div w:id="1966110345">
      <w:bodyDiv w:val="1"/>
      <w:marLeft w:val="0"/>
      <w:marRight w:val="0"/>
      <w:marTop w:val="0"/>
      <w:marBottom w:val="0"/>
      <w:divBdr>
        <w:top w:val="none" w:sz="0" w:space="0" w:color="auto"/>
        <w:left w:val="none" w:sz="0" w:space="0" w:color="auto"/>
        <w:bottom w:val="none" w:sz="0" w:space="0" w:color="auto"/>
        <w:right w:val="none" w:sz="0" w:space="0" w:color="auto"/>
      </w:divBdr>
    </w:div>
    <w:div w:id="1972514538">
      <w:bodyDiv w:val="1"/>
      <w:marLeft w:val="0"/>
      <w:marRight w:val="0"/>
      <w:marTop w:val="0"/>
      <w:marBottom w:val="0"/>
      <w:divBdr>
        <w:top w:val="none" w:sz="0" w:space="0" w:color="auto"/>
        <w:left w:val="none" w:sz="0" w:space="0" w:color="auto"/>
        <w:bottom w:val="none" w:sz="0" w:space="0" w:color="auto"/>
        <w:right w:val="none" w:sz="0" w:space="0" w:color="auto"/>
      </w:divBdr>
    </w:div>
    <w:div w:id="2024278339">
      <w:bodyDiv w:val="1"/>
      <w:marLeft w:val="0"/>
      <w:marRight w:val="0"/>
      <w:marTop w:val="0"/>
      <w:marBottom w:val="0"/>
      <w:divBdr>
        <w:top w:val="none" w:sz="0" w:space="0" w:color="auto"/>
        <w:left w:val="none" w:sz="0" w:space="0" w:color="auto"/>
        <w:bottom w:val="none" w:sz="0" w:space="0" w:color="auto"/>
        <w:right w:val="none" w:sz="0" w:space="0" w:color="auto"/>
      </w:divBdr>
    </w:div>
    <w:div w:id="2030180164">
      <w:bodyDiv w:val="1"/>
      <w:marLeft w:val="0"/>
      <w:marRight w:val="0"/>
      <w:marTop w:val="0"/>
      <w:marBottom w:val="0"/>
      <w:divBdr>
        <w:top w:val="none" w:sz="0" w:space="0" w:color="auto"/>
        <w:left w:val="none" w:sz="0" w:space="0" w:color="auto"/>
        <w:bottom w:val="none" w:sz="0" w:space="0" w:color="auto"/>
        <w:right w:val="none" w:sz="0" w:space="0" w:color="auto"/>
      </w:divBdr>
    </w:div>
    <w:div w:id="2084403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doi.org/10.1016/j.applthermaleng.2014.01.035"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doi.org/10.1016/j.cep.2008.01.012" TargetMode="External"/><Relationship Id="rId47" Type="http://schemas.openxmlformats.org/officeDocument/2006/relationships/hyperlink" Target="https://doi.org/10.1016/j.aej.2022.09.017" TargetMode="External"/><Relationship Id="rId50" Type="http://schemas.openxmlformats.org/officeDocument/2006/relationships/hyperlink" Target="https://doi.org/10.1007/s13369-022-07120-w" TargetMode="External"/><Relationship Id="rId55" Type="http://schemas.openxmlformats.org/officeDocument/2006/relationships/hyperlink" Target="https://doi.org/10.1080/0145763980893991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doi.org/10.1016/j.energy.2020.117757" TargetMode="External"/><Relationship Id="rId45" Type="http://schemas.openxmlformats.org/officeDocument/2006/relationships/hyperlink" Target="https://doi.org/10.1016/0301-9322(95)00016-q" TargetMode="External"/><Relationship Id="rId53" Type="http://schemas.openxmlformats.org/officeDocument/2006/relationships/hyperlink" Target="https://doi.org/10.1080/01457630290098673" TargetMode="External"/><Relationship Id="rId58" Type="http://schemas.openxmlformats.org/officeDocument/2006/relationships/hyperlink" Target="https://doi.org/10.1007/978-3-319-29835-1"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doi.org/10.1016/j.applthermaleng.2012.08.034" TargetMode="External"/><Relationship Id="rId48" Type="http://schemas.openxmlformats.org/officeDocument/2006/relationships/hyperlink" Target="https://doi.org/10.1016/j.ijheatmasstransfer.2017.01.055" TargetMode="External"/><Relationship Id="rId56" Type="http://schemas.openxmlformats.org/officeDocument/2006/relationships/hyperlink" Target="https://doi.org/10.1016/j.applthermaleng.2007.06.038" TargetMode="External"/><Relationship Id="rId8" Type="http://schemas.openxmlformats.org/officeDocument/2006/relationships/header" Target="header1.xml"/><Relationship Id="rId51" Type="http://schemas.openxmlformats.org/officeDocument/2006/relationships/hyperlink" Target="https://doi.org/10.1007/s40095-019-0297-9" TargetMode="Externa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doi.org/10.1016/j.applthermaleng.2019.113736" TargetMode="External"/><Relationship Id="rId46" Type="http://schemas.openxmlformats.org/officeDocument/2006/relationships/hyperlink" Target="https://doi.org/10.1016/j.enbenv.2023.06.009" TargetMode="External"/><Relationship Id="rId59" Type="http://schemas.openxmlformats.org/officeDocument/2006/relationships/hyperlink" Target="https://ela.kpi.ua/handle/123456789/2061" TargetMode="External"/><Relationship Id="rId20" Type="http://schemas.openxmlformats.org/officeDocument/2006/relationships/image" Target="media/image11.png"/><Relationship Id="rId41" Type="http://schemas.openxmlformats.org/officeDocument/2006/relationships/hyperlink" Target="https://doi.org/10.1016/j.applthermaleng.2016.08.013" TargetMode="External"/><Relationship Id="rId54" Type="http://schemas.openxmlformats.org/officeDocument/2006/relationships/hyperlink" Target="https://doi.org/10.1002/mma.661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doi.org/10.1016/j.ijheatmasstransfer.2012.07.058" TargetMode="External"/><Relationship Id="rId57" Type="http://schemas.openxmlformats.org/officeDocument/2006/relationships/hyperlink" Target="https://doi.org/10.20535/2617-9741.3.2023.288246" TargetMode="External"/><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hyperlink" Target="https://doi.org/10.1615/ihtc10.5180" TargetMode="External"/><Relationship Id="rId52" Type="http://schemas.openxmlformats.org/officeDocument/2006/relationships/hyperlink" Target="https://doi.org/10.26782/jmcms.2020.07.00056"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0347A-C3C5-4F39-8AD8-BFA7DD3A7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938</TotalTime>
  <Pages>72</Pages>
  <Words>15137</Words>
  <Characters>86286</Characters>
  <Application>Microsoft Office Word</Application>
  <DocSecurity>0</DocSecurity>
  <Lines>719</Lines>
  <Paragraphs>202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c:creator>
  <cp:keywords/>
  <dc:description/>
  <cp:lastModifiedBy>I</cp:lastModifiedBy>
  <cp:revision>49</cp:revision>
  <dcterms:created xsi:type="dcterms:W3CDTF">2025-12-08T13:43:00Z</dcterms:created>
  <dcterms:modified xsi:type="dcterms:W3CDTF">2025-12-12T14:02:00Z</dcterms:modified>
</cp:coreProperties>
</file>