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51A" w:rsidRPr="000F1B10" w:rsidRDefault="0095451A" w:rsidP="0095451A">
      <w:pPr>
        <w:spacing w:after="0" w:line="240" w:lineRule="auto"/>
        <w:jc w:val="center"/>
        <w:rPr>
          <w:lang w:val="uk-UA"/>
        </w:rPr>
      </w:pPr>
      <w:r w:rsidRPr="000F1B10">
        <w:rPr>
          <w:lang w:val="uk-UA"/>
        </w:rPr>
        <w:t>Міністерство освіти і науки України</w:t>
      </w:r>
    </w:p>
    <w:p w:rsidR="0095451A" w:rsidRDefault="0095451A" w:rsidP="0095451A">
      <w:pPr>
        <w:spacing w:after="0" w:line="240" w:lineRule="auto"/>
        <w:jc w:val="center"/>
        <w:rPr>
          <w:lang w:val="uk-UA"/>
        </w:rPr>
      </w:pPr>
      <w:r>
        <w:rPr>
          <w:lang w:val="uk-UA"/>
        </w:rPr>
        <w:t>Криворізький національний університет</w:t>
      </w:r>
    </w:p>
    <w:p w:rsidR="0095451A" w:rsidRDefault="0095451A" w:rsidP="0095451A">
      <w:pPr>
        <w:spacing w:after="0" w:line="240" w:lineRule="auto"/>
        <w:jc w:val="center"/>
        <w:rPr>
          <w:lang w:val="uk-UA"/>
        </w:rPr>
      </w:pPr>
      <w:r>
        <w:rPr>
          <w:lang w:val="uk-UA"/>
        </w:rPr>
        <w:t>Факультет інформаційних технологій</w:t>
      </w:r>
    </w:p>
    <w:p w:rsidR="0095451A" w:rsidRDefault="0095451A" w:rsidP="0095451A">
      <w:pPr>
        <w:spacing w:after="0" w:line="240" w:lineRule="auto"/>
        <w:jc w:val="center"/>
      </w:pPr>
      <w:r>
        <w:rPr>
          <w:lang w:val="uk-UA"/>
        </w:rPr>
        <w:t xml:space="preserve">Кафедра </w:t>
      </w:r>
      <w:r w:rsidRPr="00857C95">
        <w:rPr>
          <w:lang w:val="uk-UA"/>
        </w:rPr>
        <w:t>комп’ютерних</w:t>
      </w:r>
      <w:r w:rsidRPr="009C3CA5">
        <w:t xml:space="preserve"> систем та мереж</w:t>
      </w:r>
    </w:p>
    <w:p w:rsidR="0095451A" w:rsidRDefault="0095451A" w:rsidP="0095451A">
      <w:pPr>
        <w:spacing w:after="0" w:line="240" w:lineRule="auto"/>
        <w:jc w:val="center"/>
      </w:pPr>
    </w:p>
    <w:p w:rsidR="0095451A" w:rsidRDefault="0095451A" w:rsidP="0095451A">
      <w:pPr>
        <w:spacing w:after="0" w:line="240" w:lineRule="auto"/>
        <w:jc w:val="center"/>
        <w:rPr>
          <w:lang w:val="uk-UA"/>
        </w:rPr>
      </w:pPr>
    </w:p>
    <w:p w:rsidR="0095451A" w:rsidRDefault="0095451A" w:rsidP="0095451A">
      <w:pPr>
        <w:spacing w:after="0" w:line="240" w:lineRule="auto"/>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Pr="00A50FD5" w:rsidRDefault="0095451A" w:rsidP="0095451A">
      <w:pPr>
        <w:spacing w:after="0"/>
        <w:jc w:val="center"/>
        <w:rPr>
          <w:lang w:val="uk-UA"/>
        </w:rPr>
      </w:pPr>
      <w:r w:rsidRPr="00A50FD5">
        <w:rPr>
          <w:lang w:val="uk-UA"/>
        </w:rPr>
        <w:t>Пояснювальна записка</w:t>
      </w:r>
    </w:p>
    <w:p w:rsidR="0095451A" w:rsidRPr="00A50FD5" w:rsidRDefault="0095451A" w:rsidP="0095451A">
      <w:pPr>
        <w:spacing w:after="0"/>
        <w:jc w:val="center"/>
        <w:rPr>
          <w:lang w:val="uk-UA"/>
        </w:rPr>
      </w:pPr>
      <w:r w:rsidRPr="00A50FD5">
        <w:rPr>
          <w:lang w:val="uk-UA"/>
        </w:rPr>
        <w:t xml:space="preserve">до </w:t>
      </w:r>
      <w:r>
        <w:rPr>
          <w:lang w:val="uk-UA"/>
        </w:rPr>
        <w:t xml:space="preserve">кваліфікаційної </w:t>
      </w:r>
      <w:r w:rsidRPr="00A50FD5">
        <w:rPr>
          <w:lang w:val="uk-UA"/>
        </w:rPr>
        <w:t xml:space="preserve">роботи </w:t>
      </w:r>
      <w:r>
        <w:rPr>
          <w:lang w:val="uk-UA"/>
        </w:rPr>
        <w:t>магістра</w:t>
      </w:r>
    </w:p>
    <w:p w:rsidR="0095451A" w:rsidRPr="00A50FD5" w:rsidRDefault="0095451A" w:rsidP="0095451A">
      <w:pPr>
        <w:spacing w:after="0"/>
        <w:jc w:val="center"/>
        <w:rPr>
          <w:rFonts w:cs="Arial CYR"/>
          <w:lang w:val="uk-UA"/>
        </w:rPr>
      </w:pPr>
      <w:r w:rsidRPr="00A50FD5">
        <w:rPr>
          <w:lang w:val="uk-UA"/>
        </w:rPr>
        <w:t>з</w:t>
      </w:r>
      <w:r>
        <w:rPr>
          <w:lang w:val="uk-UA"/>
        </w:rPr>
        <w:t>а</w:t>
      </w:r>
      <w:r w:rsidRPr="00A50FD5">
        <w:rPr>
          <w:lang w:val="uk-UA"/>
        </w:rPr>
        <w:t xml:space="preserve"> </w:t>
      </w:r>
      <w:r>
        <w:rPr>
          <w:lang w:val="uk-UA"/>
        </w:rPr>
        <w:t>спеціальністю 123</w:t>
      </w:r>
      <w:r w:rsidRPr="00A50FD5">
        <w:rPr>
          <w:lang w:val="uk-UA"/>
        </w:rPr>
        <w:t xml:space="preserve"> </w:t>
      </w:r>
      <w:r>
        <w:rPr>
          <w:lang w:val="uk-UA"/>
        </w:rPr>
        <w:t>«</w:t>
      </w:r>
      <w:r w:rsidRPr="00A50FD5">
        <w:rPr>
          <w:rFonts w:cs="Arial CYR"/>
          <w:lang w:val="uk-UA"/>
        </w:rPr>
        <w:t>Комп’ютерна інженерія</w:t>
      </w:r>
      <w:r>
        <w:rPr>
          <w:rFonts w:cs="Arial CYR"/>
          <w:lang w:val="uk-UA"/>
        </w:rPr>
        <w:t>»</w:t>
      </w:r>
    </w:p>
    <w:p w:rsidR="0095451A" w:rsidRPr="00A50FD5" w:rsidRDefault="0095451A" w:rsidP="0095451A">
      <w:pPr>
        <w:spacing w:after="0" w:line="240" w:lineRule="auto"/>
        <w:jc w:val="center"/>
        <w:rPr>
          <w:lang w:val="uk-UA"/>
        </w:rPr>
      </w:pPr>
    </w:p>
    <w:p w:rsidR="0095451A" w:rsidRDefault="0095451A" w:rsidP="0095451A">
      <w:pPr>
        <w:pStyle w:val="a3"/>
        <w:spacing w:before="0" w:beforeAutospacing="0" w:after="0" w:afterAutospacing="0"/>
        <w:jc w:val="center"/>
        <w:rPr>
          <w:snapToGrid w:val="0"/>
          <w:color w:val="auto"/>
          <w:sz w:val="28"/>
          <w:szCs w:val="28"/>
          <w:lang w:val="uk-UA"/>
        </w:rPr>
      </w:pPr>
    </w:p>
    <w:p w:rsidR="0095451A" w:rsidRPr="00E03ADA" w:rsidRDefault="0095451A" w:rsidP="0095451A">
      <w:pPr>
        <w:spacing w:line="360" w:lineRule="auto"/>
        <w:ind w:firstLine="720"/>
        <w:contextualSpacing/>
        <w:jc w:val="center"/>
        <w:rPr>
          <w:snapToGrid w:val="0"/>
          <w:lang w:val="uk-UA"/>
        </w:rPr>
      </w:pPr>
      <w:r w:rsidRPr="00A50FD5">
        <w:rPr>
          <w:snapToGrid w:val="0"/>
          <w:lang w:val="uk-UA"/>
        </w:rPr>
        <w:t xml:space="preserve">на тему: </w:t>
      </w:r>
      <w:r w:rsidRPr="0095451A">
        <w:rPr>
          <w:snapToGrid w:val="0"/>
          <w:lang w:val="uk-UA"/>
        </w:rPr>
        <w:t xml:space="preserve">Методи та засоби оптимізації </w:t>
      </w:r>
      <w:r>
        <w:rPr>
          <w:snapToGrid w:val="0"/>
          <w:lang w:val="uk-UA"/>
        </w:rPr>
        <w:t xml:space="preserve">процесу розпізнавання графічних </w:t>
      </w:r>
      <w:r w:rsidRPr="0095451A">
        <w:rPr>
          <w:snapToGrid w:val="0"/>
          <w:lang w:val="uk-UA"/>
        </w:rPr>
        <w:t>об’єктів на основі машинного навчання</w:t>
      </w:r>
    </w:p>
    <w:p w:rsidR="0095451A" w:rsidRPr="00A50FD5" w:rsidRDefault="0095451A" w:rsidP="0095451A">
      <w:pPr>
        <w:spacing w:after="0" w:line="240" w:lineRule="auto"/>
        <w:jc w:val="center"/>
        <w:rPr>
          <w:lang w:val="uk-UA"/>
        </w:rPr>
      </w:pPr>
    </w:p>
    <w:p w:rsidR="0095451A" w:rsidRPr="00A50FD5" w:rsidRDefault="0095451A" w:rsidP="0095451A">
      <w:pPr>
        <w:spacing w:after="0" w:line="240" w:lineRule="auto"/>
        <w:rPr>
          <w:lang w:val="uk-UA"/>
        </w:rPr>
      </w:pPr>
    </w:p>
    <w:p w:rsidR="0095451A" w:rsidRPr="00A50FD5"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rPr>
          <w:lang w:val="uk-UA"/>
        </w:rPr>
      </w:pPr>
    </w:p>
    <w:tbl>
      <w:tblPr>
        <w:tblW w:w="5000" w:type="pct"/>
        <w:tblLook w:val="0000" w:firstRow="0" w:lastRow="0" w:firstColumn="0" w:lastColumn="0" w:noHBand="0" w:noVBand="0"/>
      </w:tblPr>
      <w:tblGrid>
        <w:gridCol w:w="3985"/>
        <w:gridCol w:w="2079"/>
        <w:gridCol w:w="692"/>
        <w:gridCol w:w="2599"/>
      </w:tblGrid>
      <w:tr w:rsidR="0095451A" w:rsidRPr="00C005DE" w:rsidTr="00340A82">
        <w:tc>
          <w:tcPr>
            <w:tcW w:w="2130" w:type="pct"/>
            <w:vAlign w:val="bottom"/>
          </w:tcPr>
          <w:p w:rsidR="0095451A" w:rsidRPr="00C005DE" w:rsidRDefault="0095451A" w:rsidP="00340A82">
            <w:pPr>
              <w:spacing w:after="0" w:line="240" w:lineRule="auto"/>
              <w:rPr>
                <w:lang w:val="uk-UA"/>
              </w:rPr>
            </w:pPr>
            <w:r>
              <w:rPr>
                <w:lang w:val="uk-UA"/>
              </w:rPr>
              <w:t>Проектував</w:t>
            </w:r>
          </w:p>
        </w:tc>
        <w:tc>
          <w:tcPr>
            <w:tcW w:w="1111" w:type="pct"/>
            <w:tcBorders>
              <w:bottom w:val="single" w:sz="4" w:space="0" w:color="auto"/>
            </w:tcBorders>
            <w:vAlign w:val="bottom"/>
          </w:tcPr>
          <w:p w:rsidR="0095451A" w:rsidRPr="00C005DE" w:rsidRDefault="0095451A" w:rsidP="00340A82">
            <w:pPr>
              <w:spacing w:after="0" w:line="240" w:lineRule="auto"/>
              <w:jc w:val="center"/>
              <w:rPr>
                <w:lang w:val="uk-UA"/>
              </w:rPr>
            </w:pPr>
          </w:p>
        </w:tc>
        <w:tc>
          <w:tcPr>
            <w:tcW w:w="370" w:type="pct"/>
            <w:vAlign w:val="bottom"/>
          </w:tcPr>
          <w:p w:rsidR="0095451A" w:rsidRPr="00C005DE" w:rsidRDefault="0095451A" w:rsidP="00340A82">
            <w:pPr>
              <w:spacing w:after="0" w:line="240" w:lineRule="auto"/>
              <w:jc w:val="center"/>
              <w:rPr>
                <w:lang w:val="uk-UA"/>
              </w:rPr>
            </w:pPr>
          </w:p>
        </w:tc>
        <w:tc>
          <w:tcPr>
            <w:tcW w:w="1389" w:type="pct"/>
            <w:vAlign w:val="bottom"/>
          </w:tcPr>
          <w:p w:rsidR="0095451A" w:rsidRPr="00152665" w:rsidRDefault="0095451A" w:rsidP="00340A82">
            <w:pPr>
              <w:spacing w:after="0" w:line="240" w:lineRule="auto"/>
              <w:rPr>
                <w:lang w:val="uk-UA"/>
              </w:rPr>
            </w:pPr>
            <w:r>
              <w:rPr>
                <w:lang w:val="uk-UA"/>
              </w:rPr>
              <w:t>В. Б. Грязнов</w:t>
            </w:r>
          </w:p>
        </w:tc>
      </w:tr>
      <w:tr w:rsidR="0095451A" w:rsidRPr="00C005DE" w:rsidTr="00340A82">
        <w:tc>
          <w:tcPr>
            <w:tcW w:w="2130" w:type="pct"/>
            <w:vAlign w:val="bottom"/>
          </w:tcPr>
          <w:p w:rsidR="0095451A" w:rsidRPr="00C005DE" w:rsidRDefault="0095451A" w:rsidP="00340A82">
            <w:pPr>
              <w:spacing w:after="0" w:line="240" w:lineRule="auto"/>
              <w:rPr>
                <w:lang w:val="uk-UA"/>
              </w:rPr>
            </w:pPr>
            <w:r w:rsidRPr="00C005DE">
              <w:rPr>
                <w:lang w:val="uk-UA"/>
              </w:rPr>
              <w:t xml:space="preserve">Керівник </w:t>
            </w:r>
            <w:r>
              <w:rPr>
                <w:lang w:val="uk-UA"/>
              </w:rPr>
              <w:t>роботи</w:t>
            </w:r>
          </w:p>
        </w:tc>
        <w:tc>
          <w:tcPr>
            <w:tcW w:w="1111" w:type="pct"/>
            <w:tcBorders>
              <w:top w:val="single" w:sz="4" w:space="0" w:color="auto"/>
              <w:bottom w:val="single" w:sz="4" w:space="0" w:color="auto"/>
            </w:tcBorders>
            <w:vAlign w:val="bottom"/>
          </w:tcPr>
          <w:p w:rsidR="0095451A" w:rsidRPr="00C005DE" w:rsidRDefault="0095451A" w:rsidP="00340A82">
            <w:pPr>
              <w:spacing w:after="0" w:line="240" w:lineRule="auto"/>
              <w:jc w:val="center"/>
              <w:rPr>
                <w:lang w:val="uk-UA"/>
              </w:rPr>
            </w:pPr>
          </w:p>
        </w:tc>
        <w:tc>
          <w:tcPr>
            <w:tcW w:w="370" w:type="pct"/>
            <w:vAlign w:val="bottom"/>
          </w:tcPr>
          <w:p w:rsidR="0095451A" w:rsidRPr="00C005DE" w:rsidRDefault="0095451A" w:rsidP="00340A82">
            <w:pPr>
              <w:spacing w:after="0" w:line="240" w:lineRule="auto"/>
              <w:jc w:val="center"/>
              <w:rPr>
                <w:lang w:val="uk-UA"/>
              </w:rPr>
            </w:pPr>
          </w:p>
        </w:tc>
        <w:tc>
          <w:tcPr>
            <w:tcW w:w="1389" w:type="pct"/>
            <w:vAlign w:val="bottom"/>
          </w:tcPr>
          <w:p w:rsidR="0095451A" w:rsidRPr="00387465" w:rsidRDefault="0095451A" w:rsidP="00340A82">
            <w:pPr>
              <w:spacing w:after="0" w:line="240" w:lineRule="auto"/>
            </w:pPr>
          </w:p>
          <w:p w:rsidR="0095451A" w:rsidRPr="007226C8" w:rsidRDefault="0095451A" w:rsidP="00340A82">
            <w:pPr>
              <w:spacing w:after="0" w:line="240" w:lineRule="auto"/>
              <w:rPr>
                <w:lang w:val="uk-UA"/>
              </w:rPr>
            </w:pPr>
            <w:r w:rsidRPr="0095451A">
              <w:rPr>
                <w:lang w:val="uk-UA"/>
              </w:rPr>
              <w:t>А. І. Купін</w:t>
            </w:r>
          </w:p>
        </w:tc>
      </w:tr>
      <w:tr w:rsidR="0095451A" w:rsidRPr="00C005DE" w:rsidTr="00340A82">
        <w:tc>
          <w:tcPr>
            <w:tcW w:w="2130" w:type="pct"/>
            <w:vAlign w:val="bottom"/>
          </w:tcPr>
          <w:p w:rsidR="0095451A" w:rsidRPr="00C005DE" w:rsidRDefault="0095451A" w:rsidP="00340A82">
            <w:pPr>
              <w:spacing w:after="0" w:line="240" w:lineRule="auto"/>
              <w:rPr>
                <w:lang w:val="uk-UA"/>
              </w:rPr>
            </w:pPr>
            <w:r w:rsidRPr="00C005DE">
              <w:rPr>
                <w:lang w:val="uk-UA"/>
              </w:rPr>
              <w:t>Нормоконтроль</w:t>
            </w:r>
          </w:p>
        </w:tc>
        <w:tc>
          <w:tcPr>
            <w:tcW w:w="1111" w:type="pct"/>
            <w:tcBorders>
              <w:top w:val="single" w:sz="4" w:space="0" w:color="auto"/>
              <w:bottom w:val="single" w:sz="4" w:space="0" w:color="auto"/>
            </w:tcBorders>
            <w:vAlign w:val="bottom"/>
          </w:tcPr>
          <w:p w:rsidR="0095451A" w:rsidRPr="00C005DE" w:rsidRDefault="0095451A" w:rsidP="00340A82">
            <w:pPr>
              <w:spacing w:after="0" w:line="240" w:lineRule="auto"/>
              <w:jc w:val="center"/>
              <w:rPr>
                <w:lang w:val="uk-UA"/>
              </w:rPr>
            </w:pPr>
          </w:p>
        </w:tc>
        <w:tc>
          <w:tcPr>
            <w:tcW w:w="370" w:type="pct"/>
            <w:vAlign w:val="bottom"/>
          </w:tcPr>
          <w:p w:rsidR="0095451A" w:rsidRPr="00C005DE" w:rsidRDefault="0095451A" w:rsidP="00340A82">
            <w:pPr>
              <w:spacing w:after="0" w:line="240" w:lineRule="auto"/>
              <w:jc w:val="center"/>
              <w:rPr>
                <w:lang w:val="uk-UA"/>
              </w:rPr>
            </w:pPr>
          </w:p>
        </w:tc>
        <w:tc>
          <w:tcPr>
            <w:tcW w:w="1389" w:type="pct"/>
            <w:vAlign w:val="bottom"/>
          </w:tcPr>
          <w:p w:rsidR="0095451A" w:rsidRPr="00387465" w:rsidRDefault="0095451A" w:rsidP="00340A82">
            <w:pPr>
              <w:spacing w:after="0" w:line="240" w:lineRule="auto"/>
            </w:pPr>
          </w:p>
          <w:p w:rsidR="0095451A" w:rsidRPr="00C005DE" w:rsidRDefault="0095451A" w:rsidP="00340A82">
            <w:pPr>
              <w:spacing w:after="0" w:line="240" w:lineRule="auto"/>
              <w:rPr>
                <w:lang w:val="uk-UA"/>
              </w:rPr>
            </w:pPr>
            <w:r>
              <w:rPr>
                <w:lang w:val="uk-UA"/>
              </w:rPr>
              <w:t>Д</w:t>
            </w:r>
            <w:r w:rsidRPr="00C005DE">
              <w:rPr>
                <w:lang w:val="uk-UA"/>
              </w:rPr>
              <w:t>.</w:t>
            </w:r>
            <w:r>
              <w:rPr>
                <w:lang w:val="uk-UA"/>
              </w:rPr>
              <w:t> І</w:t>
            </w:r>
            <w:r w:rsidRPr="00C005DE">
              <w:rPr>
                <w:lang w:val="uk-UA"/>
              </w:rPr>
              <w:t>.</w:t>
            </w:r>
            <w:r>
              <w:rPr>
                <w:lang w:val="uk-UA"/>
              </w:rPr>
              <w:t> Кузнєцов</w:t>
            </w:r>
          </w:p>
        </w:tc>
      </w:tr>
      <w:tr w:rsidR="0095451A" w:rsidRPr="00C005DE" w:rsidTr="00340A82">
        <w:tc>
          <w:tcPr>
            <w:tcW w:w="2130" w:type="pct"/>
            <w:vAlign w:val="bottom"/>
          </w:tcPr>
          <w:p w:rsidR="0095451A" w:rsidRPr="00C005DE" w:rsidRDefault="0095451A" w:rsidP="00340A82">
            <w:pPr>
              <w:spacing w:after="0" w:line="240" w:lineRule="auto"/>
              <w:rPr>
                <w:lang w:val="uk-UA"/>
              </w:rPr>
            </w:pPr>
            <w:r w:rsidRPr="00C005DE">
              <w:rPr>
                <w:lang w:val="uk-UA"/>
              </w:rPr>
              <w:t>Завідувач кафедри</w:t>
            </w:r>
          </w:p>
        </w:tc>
        <w:tc>
          <w:tcPr>
            <w:tcW w:w="1111" w:type="pct"/>
            <w:tcBorders>
              <w:top w:val="single" w:sz="4" w:space="0" w:color="auto"/>
              <w:bottom w:val="single" w:sz="4" w:space="0" w:color="auto"/>
            </w:tcBorders>
            <w:vAlign w:val="bottom"/>
          </w:tcPr>
          <w:p w:rsidR="0095451A" w:rsidRPr="00C005DE" w:rsidRDefault="0095451A" w:rsidP="00340A82">
            <w:pPr>
              <w:spacing w:after="0" w:line="240" w:lineRule="auto"/>
              <w:jc w:val="center"/>
              <w:rPr>
                <w:lang w:val="uk-UA"/>
              </w:rPr>
            </w:pPr>
          </w:p>
        </w:tc>
        <w:tc>
          <w:tcPr>
            <w:tcW w:w="370" w:type="pct"/>
            <w:vAlign w:val="bottom"/>
          </w:tcPr>
          <w:p w:rsidR="0095451A" w:rsidRPr="00C005DE" w:rsidRDefault="0095451A" w:rsidP="00340A82">
            <w:pPr>
              <w:spacing w:after="0" w:line="240" w:lineRule="auto"/>
              <w:jc w:val="center"/>
              <w:rPr>
                <w:lang w:val="uk-UA"/>
              </w:rPr>
            </w:pPr>
          </w:p>
        </w:tc>
        <w:tc>
          <w:tcPr>
            <w:tcW w:w="1389" w:type="pct"/>
            <w:vAlign w:val="bottom"/>
          </w:tcPr>
          <w:p w:rsidR="0095451A" w:rsidRPr="00387465" w:rsidRDefault="0095451A" w:rsidP="00340A82">
            <w:pPr>
              <w:spacing w:after="0" w:line="240" w:lineRule="auto"/>
            </w:pPr>
          </w:p>
          <w:p w:rsidR="0095451A" w:rsidRPr="00C005DE" w:rsidRDefault="0095451A" w:rsidP="00340A82">
            <w:pPr>
              <w:spacing w:after="0" w:line="240" w:lineRule="auto"/>
              <w:rPr>
                <w:lang w:val="uk-UA"/>
              </w:rPr>
            </w:pPr>
            <w:r w:rsidRPr="00C005DE">
              <w:rPr>
                <w:lang w:val="uk-UA"/>
              </w:rPr>
              <w:t>А.</w:t>
            </w:r>
            <w:r>
              <w:rPr>
                <w:lang w:val="uk-UA"/>
              </w:rPr>
              <w:t> </w:t>
            </w:r>
            <w:r w:rsidRPr="00C005DE">
              <w:rPr>
                <w:lang w:val="uk-UA"/>
              </w:rPr>
              <w:t>І.</w:t>
            </w:r>
            <w:r>
              <w:rPr>
                <w:lang w:val="uk-UA"/>
              </w:rPr>
              <w:t> </w:t>
            </w:r>
            <w:r w:rsidRPr="00C005DE">
              <w:rPr>
                <w:lang w:val="uk-UA"/>
              </w:rPr>
              <w:t>Купін</w:t>
            </w:r>
          </w:p>
        </w:tc>
      </w:tr>
    </w:tbl>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en-US"/>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Pr="00E03ADA" w:rsidRDefault="0095451A" w:rsidP="0095451A">
      <w:pPr>
        <w:spacing w:after="0" w:line="240" w:lineRule="auto"/>
        <w:jc w:val="center"/>
      </w:pPr>
    </w:p>
    <w:p w:rsidR="0095451A" w:rsidRPr="00067796" w:rsidRDefault="0095451A" w:rsidP="0095451A">
      <w:pPr>
        <w:spacing w:after="0" w:line="240" w:lineRule="auto"/>
        <w:jc w:val="center"/>
        <w:rPr>
          <w:lang w:val="uk-UA"/>
        </w:rPr>
      </w:pPr>
    </w:p>
    <w:p w:rsidR="0095451A" w:rsidRDefault="0095451A" w:rsidP="0095451A">
      <w:pPr>
        <w:spacing w:after="0" w:line="240" w:lineRule="auto"/>
        <w:jc w:val="center"/>
        <w:rPr>
          <w:lang w:val="uk-UA"/>
        </w:rPr>
      </w:pPr>
    </w:p>
    <w:p w:rsidR="0095451A" w:rsidRPr="00152665" w:rsidRDefault="0095451A" w:rsidP="0095451A">
      <w:pPr>
        <w:spacing w:after="0" w:line="240" w:lineRule="auto"/>
        <w:jc w:val="center"/>
        <w:rPr>
          <w:lang w:val="uk-UA"/>
        </w:rPr>
      </w:pPr>
      <w:r>
        <w:rPr>
          <w:lang w:val="uk-UA"/>
        </w:rPr>
        <w:t>Кривий Ріг 2025</w:t>
      </w:r>
    </w:p>
    <w:p w:rsidR="0095451A" w:rsidRPr="00CC63C8" w:rsidRDefault="0095451A" w:rsidP="0095451A">
      <w:pPr>
        <w:spacing w:after="0" w:line="240" w:lineRule="auto"/>
        <w:jc w:val="center"/>
        <w:rPr>
          <w:lang w:val="uk-UA"/>
        </w:rPr>
      </w:pPr>
      <w:r w:rsidRPr="00CC63C8">
        <w:rPr>
          <w:lang w:val="uk-UA"/>
        </w:rPr>
        <w:lastRenderedPageBreak/>
        <w:t>Криворізький національний університет</w:t>
      </w:r>
    </w:p>
    <w:p w:rsidR="0095451A" w:rsidRDefault="0095451A" w:rsidP="0095451A">
      <w:pPr>
        <w:tabs>
          <w:tab w:val="left" w:pos="3851"/>
        </w:tabs>
        <w:spacing w:after="0" w:line="240" w:lineRule="auto"/>
        <w:jc w:val="center"/>
        <w:rPr>
          <w:lang w:val="uk-UA"/>
        </w:rPr>
      </w:pPr>
      <w:r>
        <w:rPr>
          <w:lang w:val="uk-UA"/>
        </w:rPr>
        <w:t>Ф</w:t>
      </w:r>
      <w:r w:rsidRPr="00D00B54">
        <w:rPr>
          <w:lang w:val="uk-UA"/>
        </w:rPr>
        <w:t>акультет</w:t>
      </w:r>
      <w:r>
        <w:rPr>
          <w:lang w:val="uk-UA"/>
        </w:rPr>
        <w:t xml:space="preserve"> </w:t>
      </w:r>
      <w:r w:rsidRPr="00C472F1">
        <w:rPr>
          <w:lang w:val="uk-UA"/>
        </w:rPr>
        <w:t>інформаційних технологій</w:t>
      </w:r>
    </w:p>
    <w:p w:rsidR="0095451A" w:rsidRDefault="0095451A" w:rsidP="0095451A">
      <w:pPr>
        <w:tabs>
          <w:tab w:val="left" w:pos="3851"/>
        </w:tabs>
        <w:spacing w:after="0" w:line="240" w:lineRule="auto"/>
        <w:jc w:val="center"/>
        <w:rPr>
          <w:lang w:val="uk-UA"/>
        </w:rPr>
      </w:pPr>
      <w:r w:rsidRPr="00D00B54">
        <w:rPr>
          <w:lang w:val="uk-UA"/>
        </w:rPr>
        <w:t>Кафедра</w:t>
      </w:r>
      <w:r>
        <w:rPr>
          <w:lang w:val="uk-UA"/>
        </w:rPr>
        <w:t xml:space="preserve"> комп’ютерних систем та мереж</w:t>
      </w:r>
    </w:p>
    <w:p w:rsidR="0095451A" w:rsidRDefault="0095451A" w:rsidP="0095451A">
      <w:pPr>
        <w:tabs>
          <w:tab w:val="left" w:pos="3851"/>
        </w:tabs>
        <w:spacing w:after="0" w:line="240" w:lineRule="auto"/>
        <w:jc w:val="both"/>
        <w:rPr>
          <w:lang w:val="uk-UA"/>
        </w:rPr>
      </w:pPr>
    </w:p>
    <w:p w:rsidR="0095451A" w:rsidRPr="00E50131" w:rsidRDefault="0095451A" w:rsidP="0095451A">
      <w:pPr>
        <w:tabs>
          <w:tab w:val="left" w:pos="3851"/>
        </w:tabs>
        <w:spacing w:after="0" w:line="240" w:lineRule="auto"/>
        <w:jc w:val="both"/>
        <w:rPr>
          <w:lang w:val="uk-UA"/>
        </w:rPr>
      </w:pPr>
      <w:r w:rsidRPr="004525F7">
        <w:rPr>
          <w:lang w:val="uk-UA"/>
        </w:rPr>
        <w:t>Ступінь вищої освіти</w:t>
      </w:r>
      <w:r>
        <w:rPr>
          <w:lang w:val="uk-UA"/>
        </w:rPr>
        <w:tab/>
      </w:r>
      <w:r>
        <w:rPr>
          <w:lang w:val="uk-UA"/>
        </w:rPr>
        <w:tab/>
      </w:r>
      <w:r>
        <w:rPr>
          <w:lang w:val="uk-UA"/>
        </w:rPr>
        <w:tab/>
        <w:t>бакалавр</w:t>
      </w:r>
    </w:p>
    <w:p w:rsidR="0095451A" w:rsidRPr="00D00B54" w:rsidRDefault="0095451A" w:rsidP="0095451A">
      <w:pPr>
        <w:spacing w:after="0" w:line="240" w:lineRule="auto"/>
        <w:jc w:val="both"/>
        <w:rPr>
          <w:lang w:val="uk-UA"/>
        </w:rPr>
      </w:pPr>
      <w:r w:rsidRPr="00D00B54">
        <w:rPr>
          <w:lang w:val="uk-UA"/>
        </w:rPr>
        <w:t>Спеціальність</w:t>
      </w:r>
      <w:r>
        <w:rPr>
          <w:lang w:val="uk-UA"/>
        </w:rPr>
        <w:tab/>
      </w:r>
      <w:r>
        <w:rPr>
          <w:lang w:val="uk-UA"/>
        </w:rPr>
        <w:tab/>
      </w:r>
      <w:r>
        <w:rPr>
          <w:lang w:val="uk-UA"/>
        </w:rPr>
        <w:tab/>
      </w:r>
      <w:r>
        <w:rPr>
          <w:lang w:val="uk-UA"/>
        </w:rPr>
        <w:tab/>
      </w:r>
      <w:r>
        <w:rPr>
          <w:lang w:val="uk-UA"/>
        </w:rPr>
        <w:tab/>
      </w:r>
      <w:r w:rsidRPr="004B04AF">
        <w:rPr>
          <w:lang w:val="uk-UA"/>
        </w:rPr>
        <w:t>123</w:t>
      </w:r>
      <w:r>
        <w:rPr>
          <w:lang w:val="uk-UA"/>
        </w:rPr>
        <w:t xml:space="preserve"> «Комп’ютерна інженерія»</w:t>
      </w:r>
    </w:p>
    <w:p w:rsidR="0095451A" w:rsidRPr="00D00B54" w:rsidRDefault="0095451A" w:rsidP="0095451A">
      <w:pPr>
        <w:tabs>
          <w:tab w:val="left" w:pos="3851"/>
        </w:tabs>
        <w:spacing w:after="0" w:line="240" w:lineRule="auto"/>
        <w:jc w:val="both"/>
        <w:rPr>
          <w:lang w:val="uk-UA"/>
        </w:rPr>
      </w:pPr>
    </w:p>
    <w:p w:rsidR="0095451A" w:rsidRPr="00C472F1" w:rsidRDefault="0095451A" w:rsidP="0095451A">
      <w:pPr>
        <w:tabs>
          <w:tab w:val="left" w:pos="3851"/>
        </w:tabs>
        <w:spacing w:after="0" w:line="240" w:lineRule="auto"/>
        <w:ind w:left="4536"/>
        <w:jc w:val="both"/>
        <w:rPr>
          <w:b/>
          <w:lang w:val="uk-UA"/>
        </w:rPr>
      </w:pPr>
      <w:r w:rsidRPr="00C472F1">
        <w:rPr>
          <w:b/>
          <w:lang w:val="uk-UA"/>
        </w:rPr>
        <w:t>ЗАТВЕРДЖУЮ</w:t>
      </w:r>
    </w:p>
    <w:p w:rsidR="0095451A" w:rsidRPr="00C472F1" w:rsidRDefault="0095451A" w:rsidP="0095451A">
      <w:pPr>
        <w:tabs>
          <w:tab w:val="left" w:pos="3851"/>
        </w:tabs>
        <w:spacing w:after="0" w:line="240" w:lineRule="auto"/>
        <w:ind w:left="4536"/>
        <w:jc w:val="both"/>
        <w:rPr>
          <w:sz w:val="24"/>
          <w:szCs w:val="24"/>
          <w:lang w:val="uk-UA"/>
        </w:rPr>
      </w:pPr>
      <w:r w:rsidRPr="00C472F1">
        <w:rPr>
          <w:sz w:val="24"/>
          <w:szCs w:val="24"/>
          <w:lang w:val="uk-UA"/>
        </w:rPr>
        <w:t>Завідувач кафедри,</w:t>
      </w:r>
      <w:r>
        <w:rPr>
          <w:sz w:val="24"/>
          <w:szCs w:val="24"/>
          <w:lang w:val="uk-UA"/>
        </w:rPr>
        <w:t xml:space="preserve"> </w:t>
      </w:r>
      <w:r w:rsidRPr="00C472F1">
        <w:rPr>
          <w:sz w:val="24"/>
          <w:szCs w:val="24"/>
          <w:lang w:val="uk-UA"/>
        </w:rPr>
        <w:t>голова циклової комісії</w:t>
      </w:r>
    </w:p>
    <w:p w:rsidR="0095451A" w:rsidRDefault="0095451A" w:rsidP="0095451A">
      <w:pPr>
        <w:tabs>
          <w:tab w:val="left" w:pos="3851"/>
        </w:tabs>
        <w:spacing w:after="0" w:line="240" w:lineRule="auto"/>
        <w:ind w:left="4536"/>
        <w:jc w:val="both"/>
        <w:rPr>
          <w:sz w:val="24"/>
          <w:szCs w:val="24"/>
          <w:lang w:val="uk-UA"/>
        </w:rPr>
      </w:pPr>
    </w:p>
    <w:p w:rsidR="0095451A" w:rsidRDefault="0095451A" w:rsidP="0095451A">
      <w:pPr>
        <w:tabs>
          <w:tab w:val="left" w:pos="3851"/>
        </w:tabs>
        <w:spacing w:after="0" w:line="240" w:lineRule="auto"/>
        <w:ind w:left="4536"/>
        <w:jc w:val="both"/>
        <w:rPr>
          <w:sz w:val="24"/>
          <w:szCs w:val="24"/>
          <w:lang w:val="uk-UA"/>
        </w:rPr>
      </w:pPr>
      <w:r>
        <w:rPr>
          <w:sz w:val="24"/>
          <w:szCs w:val="24"/>
          <w:lang w:val="uk-UA"/>
        </w:rPr>
        <w:t>_______________________ А. І. Купін</w:t>
      </w:r>
    </w:p>
    <w:p w:rsidR="0095451A" w:rsidRDefault="0095451A" w:rsidP="0095451A">
      <w:pPr>
        <w:tabs>
          <w:tab w:val="left" w:pos="3851"/>
        </w:tabs>
        <w:spacing w:after="0" w:line="240" w:lineRule="auto"/>
        <w:ind w:left="4536"/>
        <w:jc w:val="both"/>
        <w:rPr>
          <w:sz w:val="24"/>
          <w:szCs w:val="24"/>
          <w:lang w:val="uk-UA"/>
        </w:rPr>
      </w:pPr>
    </w:p>
    <w:p w:rsidR="0095451A" w:rsidRPr="00C472F1" w:rsidRDefault="0095451A" w:rsidP="0095451A">
      <w:pPr>
        <w:tabs>
          <w:tab w:val="left" w:pos="3851"/>
        </w:tabs>
        <w:spacing w:after="0" w:line="240" w:lineRule="auto"/>
        <w:ind w:left="4536"/>
        <w:jc w:val="both"/>
        <w:rPr>
          <w:sz w:val="24"/>
          <w:szCs w:val="24"/>
          <w:lang w:val="uk-UA"/>
        </w:rPr>
      </w:pPr>
      <w:r w:rsidRPr="00C472F1">
        <w:rPr>
          <w:sz w:val="24"/>
          <w:szCs w:val="24"/>
          <w:lang w:val="uk-UA"/>
        </w:rPr>
        <w:t>“____” _________________ 20__ року</w:t>
      </w:r>
    </w:p>
    <w:p w:rsidR="0095451A" w:rsidRDefault="0095451A" w:rsidP="0095451A">
      <w:pPr>
        <w:tabs>
          <w:tab w:val="left" w:pos="3851"/>
        </w:tabs>
        <w:spacing w:after="0" w:line="240" w:lineRule="auto"/>
        <w:jc w:val="both"/>
        <w:rPr>
          <w:lang w:val="uk-UA"/>
        </w:rPr>
      </w:pPr>
    </w:p>
    <w:p w:rsidR="0095451A" w:rsidRPr="00D00B54" w:rsidRDefault="0095451A" w:rsidP="0095451A">
      <w:pPr>
        <w:tabs>
          <w:tab w:val="left" w:pos="3851"/>
        </w:tabs>
        <w:spacing w:after="0" w:line="240" w:lineRule="auto"/>
        <w:jc w:val="both"/>
        <w:rPr>
          <w:lang w:val="uk-UA"/>
        </w:rPr>
      </w:pPr>
    </w:p>
    <w:p w:rsidR="0095451A" w:rsidRPr="00E043D6" w:rsidRDefault="0095451A" w:rsidP="0095451A">
      <w:pPr>
        <w:tabs>
          <w:tab w:val="left" w:pos="3851"/>
        </w:tabs>
        <w:spacing w:after="0" w:line="240" w:lineRule="auto"/>
        <w:jc w:val="center"/>
        <w:rPr>
          <w:b/>
          <w:spacing w:val="160"/>
          <w:sz w:val="32"/>
          <w:szCs w:val="32"/>
          <w:lang w:val="uk-UA"/>
        </w:rPr>
      </w:pPr>
      <w:r w:rsidRPr="00E043D6">
        <w:rPr>
          <w:b/>
          <w:spacing w:val="160"/>
          <w:sz w:val="32"/>
          <w:szCs w:val="32"/>
          <w:lang w:val="uk-UA"/>
        </w:rPr>
        <w:t>ЗАВДАННЯ</w:t>
      </w:r>
    </w:p>
    <w:p w:rsidR="0095451A" w:rsidRDefault="0095451A" w:rsidP="0095451A">
      <w:pPr>
        <w:tabs>
          <w:tab w:val="left" w:pos="3851"/>
        </w:tabs>
        <w:spacing w:after="0" w:line="240" w:lineRule="auto"/>
        <w:jc w:val="center"/>
        <w:rPr>
          <w:b/>
          <w:sz w:val="24"/>
          <w:szCs w:val="24"/>
          <w:lang w:val="uk-UA"/>
        </w:rPr>
      </w:pPr>
      <w:r w:rsidRPr="00C472F1">
        <w:rPr>
          <w:b/>
          <w:sz w:val="24"/>
          <w:szCs w:val="24"/>
          <w:lang w:val="uk-UA"/>
        </w:rPr>
        <w:t xml:space="preserve">НА </w:t>
      </w:r>
      <w:r>
        <w:rPr>
          <w:b/>
          <w:sz w:val="24"/>
          <w:szCs w:val="24"/>
          <w:lang w:val="uk-UA"/>
        </w:rPr>
        <w:t xml:space="preserve">КВАЛІФІКАЦІЙНУ </w:t>
      </w:r>
      <w:r w:rsidRPr="00C472F1">
        <w:rPr>
          <w:b/>
          <w:sz w:val="24"/>
          <w:szCs w:val="24"/>
          <w:lang w:val="uk-UA"/>
        </w:rPr>
        <w:t xml:space="preserve">РОБОТУ </w:t>
      </w:r>
      <w:r>
        <w:rPr>
          <w:b/>
          <w:sz w:val="24"/>
          <w:szCs w:val="24"/>
          <w:lang w:val="uk-UA"/>
        </w:rPr>
        <w:t>СТУДЕНТУ</w:t>
      </w:r>
    </w:p>
    <w:p w:rsidR="0095451A" w:rsidRPr="00D00B54" w:rsidRDefault="0095451A" w:rsidP="0095451A">
      <w:pPr>
        <w:tabs>
          <w:tab w:val="left" w:pos="3851"/>
        </w:tabs>
        <w:spacing w:after="0" w:line="240" w:lineRule="auto"/>
        <w:jc w:val="both"/>
        <w:rPr>
          <w:lang w:val="uk-UA"/>
        </w:rPr>
      </w:pPr>
      <w:r w:rsidRPr="00D00B54">
        <w:rPr>
          <w:lang w:val="uk-UA"/>
        </w:rPr>
        <w:t>_____________________</w:t>
      </w:r>
      <w:r>
        <w:rPr>
          <w:u w:val="single"/>
          <w:lang w:val="uk-UA"/>
        </w:rPr>
        <w:t>Грязнов Вадим Борисович</w:t>
      </w:r>
      <w:r w:rsidRPr="00D00B54">
        <w:rPr>
          <w:lang w:val="uk-UA"/>
        </w:rPr>
        <w:t>_________________</w:t>
      </w:r>
    </w:p>
    <w:p w:rsidR="0095451A" w:rsidRPr="00606F89" w:rsidRDefault="0095451A" w:rsidP="0095451A">
      <w:pPr>
        <w:tabs>
          <w:tab w:val="left" w:pos="3851"/>
        </w:tabs>
        <w:spacing w:after="0" w:line="240" w:lineRule="auto"/>
        <w:jc w:val="center"/>
        <w:rPr>
          <w:sz w:val="20"/>
          <w:szCs w:val="20"/>
          <w:lang w:val="uk-UA"/>
        </w:rPr>
      </w:pPr>
      <w:r w:rsidRPr="00606F89">
        <w:rPr>
          <w:sz w:val="20"/>
          <w:szCs w:val="20"/>
          <w:lang w:val="uk-UA"/>
        </w:rPr>
        <w:t>(прізвище, ім’я, по батькові)</w:t>
      </w:r>
    </w:p>
    <w:p w:rsidR="0095451A" w:rsidRPr="0095451A" w:rsidRDefault="0095451A" w:rsidP="0095451A">
      <w:pPr>
        <w:tabs>
          <w:tab w:val="left" w:pos="3851"/>
        </w:tabs>
        <w:spacing w:after="0" w:line="240" w:lineRule="auto"/>
        <w:rPr>
          <w:u w:val="single"/>
          <w:lang w:val="uk-UA"/>
        </w:rPr>
      </w:pPr>
      <w:r w:rsidRPr="00D00B54">
        <w:rPr>
          <w:lang w:val="uk-UA"/>
        </w:rPr>
        <w:t xml:space="preserve">1. Тема </w:t>
      </w:r>
      <w:r>
        <w:rPr>
          <w:lang w:val="uk-UA"/>
        </w:rPr>
        <w:t>роботи</w:t>
      </w:r>
      <w:r w:rsidRPr="0095451A">
        <w:t>:</w:t>
      </w:r>
      <w:r>
        <w:rPr>
          <w:lang w:val="uk-UA"/>
        </w:rPr>
        <w:t xml:space="preserve"> </w:t>
      </w:r>
      <w:r w:rsidRPr="0095451A">
        <w:rPr>
          <w:u w:val="single"/>
          <w:lang w:val="uk-UA"/>
        </w:rPr>
        <w:t xml:space="preserve">Методи та засоби оптимізації </w:t>
      </w:r>
      <w:r>
        <w:rPr>
          <w:u w:val="single"/>
          <w:lang w:val="uk-UA"/>
        </w:rPr>
        <w:t xml:space="preserve">процесу розпізнавання графічних </w:t>
      </w:r>
      <w:r w:rsidRPr="0095451A">
        <w:rPr>
          <w:u w:val="single"/>
          <w:lang w:val="uk-UA"/>
        </w:rPr>
        <w:t xml:space="preserve">об’єктів на основі машинного </w:t>
      </w:r>
      <w:r>
        <w:rPr>
          <w:u w:val="single"/>
          <w:lang w:val="uk-UA"/>
        </w:rPr>
        <w:t>навчанн</w:t>
      </w:r>
      <w:r w:rsidRPr="0095451A">
        <w:rPr>
          <w:u w:val="single"/>
          <w:lang w:val="uk-UA"/>
        </w:rPr>
        <w:t>я</w:t>
      </w:r>
      <w:r w:rsidRPr="00D00B54">
        <w:rPr>
          <w:lang w:val="uk-UA"/>
        </w:rPr>
        <w:t>_______________________</w:t>
      </w:r>
      <w:r w:rsidRPr="00152665">
        <w:rPr>
          <w:u w:val="single"/>
          <w:lang w:val="uk-UA"/>
        </w:rPr>
        <w:t xml:space="preserve">  </w:t>
      </w:r>
      <w:r w:rsidRPr="00D00B54">
        <w:rPr>
          <w:lang w:val="uk-UA"/>
        </w:rPr>
        <w:t>__________________________________________________________________</w:t>
      </w:r>
    </w:p>
    <w:p w:rsidR="0095451A" w:rsidRPr="00D00B54" w:rsidRDefault="0095451A" w:rsidP="0095451A">
      <w:pPr>
        <w:tabs>
          <w:tab w:val="left" w:pos="3851"/>
        </w:tabs>
        <w:spacing w:after="0" w:line="240" w:lineRule="auto"/>
        <w:rPr>
          <w:lang w:val="uk-UA"/>
        </w:rPr>
      </w:pPr>
      <w:r w:rsidRPr="00D00B54">
        <w:rPr>
          <w:lang w:val="uk-UA"/>
        </w:rPr>
        <w:t>_________________________________________________________________</w:t>
      </w:r>
      <w:r>
        <w:rPr>
          <w:lang w:val="uk-UA"/>
        </w:rPr>
        <w:t>_</w:t>
      </w:r>
    </w:p>
    <w:p w:rsidR="0095451A" w:rsidRPr="00D00B54" w:rsidRDefault="0095451A" w:rsidP="0095451A">
      <w:pPr>
        <w:tabs>
          <w:tab w:val="left" w:pos="3851"/>
        </w:tabs>
        <w:spacing w:after="0" w:line="240" w:lineRule="auto"/>
        <w:rPr>
          <w:lang w:val="uk-UA"/>
        </w:rPr>
      </w:pPr>
      <w:r w:rsidRPr="00D00B54">
        <w:rPr>
          <w:lang w:val="uk-UA"/>
        </w:rPr>
        <w:t>__________________________________</w:t>
      </w:r>
      <w:r>
        <w:rPr>
          <w:lang w:val="uk-UA"/>
        </w:rPr>
        <w:t>________________________</w:t>
      </w:r>
      <w:r w:rsidRPr="00D00B54">
        <w:rPr>
          <w:lang w:val="uk-UA"/>
        </w:rPr>
        <w:t>________</w:t>
      </w:r>
    </w:p>
    <w:p w:rsidR="0095451A" w:rsidRPr="00D00B54" w:rsidRDefault="0095451A" w:rsidP="0095451A">
      <w:pPr>
        <w:tabs>
          <w:tab w:val="left" w:pos="3851"/>
        </w:tabs>
        <w:spacing w:after="0" w:line="240" w:lineRule="auto"/>
        <w:rPr>
          <w:lang w:val="uk-UA"/>
        </w:rPr>
      </w:pPr>
      <w:r w:rsidRPr="00D00B54">
        <w:rPr>
          <w:lang w:val="uk-UA"/>
        </w:rPr>
        <w:t>керівник роботи</w:t>
      </w:r>
      <w:r>
        <w:rPr>
          <w:lang w:val="uk-UA"/>
        </w:rPr>
        <w:t xml:space="preserve"> </w:t>
      </w:r>
      <w:r w:rsidRPr="0095451A">
        <w:rPr>
          <w:u w:val="single"/>
        </w:rPr>
        <w:t xml:space="preserve"> </w:t>
      </w:r>
      <w:r w:rsidRPr="0095451A">
        <w:rPr>
          <w:u w:val="single"/>
          <w:lang w:val="uk-UA"/>
        </w:rPr>
        <w:t>А. І. Купін</w:t>
      </w:r>
      <w:r>
        <w:rPr>
          <w:lang w:val="uk-UA"/>
        </w:rPr>
        <w:t>___</w:t>
      </w:r>
      <w:r w:rsidRPr="00D00B54">
        <w:rPr>
          <w:lang w:val="uk-UA"/>
        </w:rPr>
        <w:t>___________</w:t>
      </w:r>
      <w:r>
        <w:rPr>
          <w:lang w:val="uk-UA"/>
        </w:rPr>
        <w:t>____________________________</w:t>
      </w:r>
      <w:r w:rsidRPr="00D00B54">
        <w:rPr>
          <w:lang w:val="uk-UA"/>
        </w:rPr>
        <w:t>,</w:t>
      </w:r>
    </w:p>
    <w:p w:rsidR="0095451A" w:rsidRPr="00C472F1" w:rsidRDefault="0095451A" w:rsidP="0095451A">
      <w:pPr>
        <w:spacing w:after="0" w:line="240" w:lineRule="auto"/>
        <w:jc w:val="right"/>
        <w:rPr>
          <w:sz w:val="20"/>
          <w:szCs w:val="20"/>
          <w:lang w:val="uk-UA"/>
        </w:rPr>
      </w:pPr>
      <w:r w:rsidRPr="00C472F1">
        <w:rPr>
          <w:sz w:val="20"/>
          <w:szCs w:val="20"/>
          <w:lang w:val="uk-UA"/>
        </w:rPr>
        <w:t>(прізвище, ім’я, по батькові, науковий ступінь, вчене звання)</w:t>
      </w:r>
      <w:r>
        <w:rPr>
          <w:sz w:val="20"/>
          <w:szCs w:val="20"/>
          <w:lang w:val="uk-UA"/>
        </w:rPr>
        <w:tab/>
      </w:r>
      <w:r>
        <w:rPr>
          <w:sz w:val="20"/>
          <w:szCs w:val="20"/>
          <w:lang w:val="uk-UA"/>
        </w:rPr>
        <w:tab/>
      </w:r>
    </w:p>
    <w:p w:rsidR="0095451A" w:rsidRPr="00C472F1" w:rsidRDefault="0095451A" w:rsidP="0095451A">
      <w:pPr>
        <w:tabs>
          <w:tab w:val="left" w:pos="3851"/>
        </w:tabs>
        <w:spacing w:after="0" w:line="240" w:lineRule="auto"/>
        <w:rPr>
          <w:spacing w:val="-6"/>
          <w:lang w:val="uk-UA"/>
        </w:rPr>
      </w:pPr>
      <w:r w:rsidRPr="00C472F1">
        <w:rPr>
          <w:spacing w:val="-6"/>
          <w:lang w:val="uk-UA"/>
        </w:rPr>
        <w:t>затверджені наказом вищого навчального закладу від “___”____</w:t>
      </w:r>
      <w:r>
        <w:rPr>
          <w:spacing w:val="-6"/>
          <w:lang w:val="uk-UA"/>
        </w:rPr>
        <w:t>_</w:t>
      </w:r>
      <w:r w:rsidRPr="00C472F1">
        <w:rPr>
          <w:spacing w:val="-6"/>
          <w:lang w:val="uk-UA"/>
        </w:rPr>
        <w:t>_ 20__року №__</w:t>
      </w:r>
    </w:p>
    <w:p w:rsidR="0095451A" w:rsidRPr="00D00B54" w:rsidRDefault="0095451A" w:rsidP="0095451A">
      <w:pPr>
        <w:tabs>
          <w:tab w:val="left" w:pos="3851"/>
        </w:tabs>
        <w:spacing w:after="0" w:line="240" w:lineRule="auto"/>
        <w:rPr>
          <w:lang w:val="uk-UA"/>
        </w:rPr>
      </w:pPr>
      <w:r w:rsidRPr="00D00B54">
        <w:rPr>
          <w:lang w:val="uk-UA"/>
        </w:rPr>
        <w:t>2. Строк подання студентом роботи</w:t>
      </w:r>
      <w:r>
        <w:rPr>
          <w:lang w:val="uk-UA"/>
        </w:rPr>
        <w:t xml:space="preserve"> ________</w:t>
      </w:r>
      <w:r w:rsidRPr="00D00B54">
        <w:rPr>
          <w:lang w:val="uk-UA"/>
        </w:rPr>
        <w:t>___________________________</w:t>
      </w:r>
    </w:p>
    <w:p w:rsidR="0095451A" w:rsidRPr="00D00B54" w:rsidRDefault="0095451A" w:rsidP="0095451A">
      <w:pPr>
        <w:tabs>
          <w:tab w:val="left" w:pos="3851"/>
        </w:tabs>
        <w:spacing w:after="0" w:line="240" w:lineRule="auto"/>
        <w:rPr>
          <w:lang w:val="uk-UA"/>
        </w:rPr>
      </w:pPr>
      <w:r w:rsidRPr="00D00B54">
        <w:rPr>
          <w:lang w:val="uk-UA"/>
        </w:rPr>
        <w:t>3. Вихідні дані до роботи</w:t>
      </w:r>
      <w:r>
        <w:rPr>
          <w:lang w:val="uk-UA"/>
        </w:rPr>
        <w:t xml:space="preserve"> _________</w:t>
      </w:r>
      <w:r w:rsidRPr="00D00B54">
        <w:rPr>
          <w:lang w:val="uk-UA"/>
        </w:rPr>
        <w:t>_____________</w:t>
      </w:r>
      <w:r>
        <w:rPr>
          <w:lang w:val="uk-UA"/>
        </w:rPr>
        <w:t>_</w:t>
      </w:r>
      <w:r w:rsidRPr="00D00B54">
        <w:rPr>
          <w:lang w:val="uk-UA"/>
        </w:rPr>
        <w:t>_____________________</w:t>
      </w:r>
    </w:p>
    <w:p w:rsidR="0095451A" w:rsidRDefault="0095451A" w:rsidP="0095451A">
      <w:pPr>
        <w:tabs>
          <w:tab w:val="left" w:pos="3851"/>
        </w:tabs>
        <w:spacing w:after="0" w:line="240" w:lineRule="auto"/>
        <w:rPr>
          <w:lang w:val="uk-UA"/>
        </w:rPr>
      </w:pPr>
      <w:r w:rsidRPr="00392D78">
        <w:rPr>
          <w:u w:val="single"/>
          <w:lang w:val="uk-UA"/>
        </w:rPr>
        <w:t>Набір даних для тренування, валідації та тестування нейронної</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sidRPr="00392D78">
        <w:rPr>
          <w:u w:val="single"/>
          <w:lang w:val="uk-UA"/>
        </w:rPr>
        <w:t xml:space="preserve"> мережі</w:t>
      </w:r>
      <w:r w:rsidRPr="00D00B54">
        <w:rPr>
          <w:lang w:val="uk-UA"/>
        </w:rPr>
        <w:t>_________________________________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r>
        <w:rPr>
          <w:lang w:val="uk-UA"/>
        </w:rPr>
        <w:t>__</w:t>
      </w:r>
      <w:r w:rsidRPr="00D00B54">
        <w:rPr>
          <w:lang w:val="uk-UA"/>
        </w:rPr>
        <w:t>_</w:t>
      </w:r>
    </w:p>
    <w:p w:rsidR="0095451A" w:rsidRDefault="0095451A" w:rsidP="0095451A">
      <w:pPr>
        <w:tabs>
          <w:tab w:val="left" w:pos="3851"/>
        </w:tabs>
        <w:spacing w:after="0" w:line="240" w:lineRule="auto"/>
        <w:rPr>
          <w:lang w:val="uk-UA"/>
        </w:rPr>
      </w:pPr>
      <w:r w:rsidRPr="00D00B54">
        <w:rPr>
          <w:lang w:val="uk-UA"/>
        </w:rPr>
        <w:t>_____________________________________________________________________________________________________________________________________________________________________________________________________________________________________________</w:t>
      </w:r>
      <w:r>
        <w:rPr>
          <w:lang w:val="uk-UA"/>
        </w:rPr>
        <w:t>___________________________</w:t>
      </w:r>
    </w:p>
    <w:p w:rsidR="0095451A" w:rsidRPr="00D00B54" w:rsidRDefault="0095451A" w:rsidP="0095451A">
      <w:pPr>
        <w:tabs>
          <w:tab w:val="left" w:pos="3851"/>
        </w:tabs>
        <w:spacing w:after="0" w:line="240" w:lineRule="auto"/>
        <w:jc w:val="both"/>
        <w:rPr>
          <w:lang w:val="uk-UA"/>
        </w:rPr>
      </w:pPr>
      <w:r w:rsidRPr="00D00B54">
        <w:rPr>
          <w:lang w:val="uk-UA"/>
        </w:rPr>
        <w:t>4. Зміст розрахунково-пояснювальної записки (перелік питань, які потрібно розробити)_______________________________________________________________________________________________________________________________________________________________________________________________________________________________________________________________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w:t>
      </w:r>
      <w:r>
        <w:rPr>
          <w:lang w:val="uk-UA"/>
        </w:rPr>
        <w:t>__________________</w:t>
      </w:r>
    </w:p>
    <w:p w:rsidR="0095451A" w:rsidRDefault="0095451A" w:rsidP="0095451A">
      <w:pPr>
        <w:tabs>
          <w:tab w:val="left" w:pos="3851"/>
        </w:tabs>
        <w:spacing w:after="0" w:line="240" w:lineRule="auto"/>
        <w:jc w:val="both"/>
        <w:rPr>
          <w:lang w:val="uk-UA"/>
        </w:rPr>
      </w:pPr>
      <w:r w:rsidRPr="00D00B54">
        <w:rPr>
          <w:lang w:val="uk-UA"/>
        </w:rPr>
        <w:t>5. Перелік графічного матеріалу (з точним зазначенням обов’язкових креслень)___</w:t>
      </w:r>
      <w:r w:rsidRPr="00B74E98">
        <w:rPr>
          <w:u w:val="single"/>
        </w:rPr>
        <w:t>Презентація</w:t>
      </w:r>
      <w:r>
        <w:rPr>
          <w:u w:val="single"/>
          <w:lang w:val="uk-UA"/>
        </w:rPr>
        <w:t xml:space="preserve"> </w:t>
      </w:r>
      <w:r w:rsidRPr="00B74E98">
        <w:rPr>
          <w:u w:val="single"/>
        </w:rPr>
        <w:t>PowerPoint</w:t>
      </w:r>
      <w:r w:rsidRPr="00D00B54">
        <w:rPr>
          <w:lang w:val="uk-UA"/>
        </w:rPr>
        <w:t>_________________________</w:t>
      </w:r>
      <w:r>
        <w:rPr>
          <w:lang w:val="uk-UA"/>
        </w:rPr>
        <w:t>__________</w:t>
      </w:r>
    </w:p>
    <w:p w:rsidR="0095451A" w:rsidRPr="00D00B54" w:rsidRDefault="0095451A" w:rsidP="0095451A">
      <w:pPr>
        <w:tabs>
          <w:tab w:val="left" w:pos="3851"/>
        </w:tabs>
        <w:spacing w:after="0" w:line="240" w:lineRule="auto"/>
        <w:jc w:val="both"/>
        <w:rPr>
          <w:lang w:val="uk-UA"/>
        </w:rPr>
      </w:pPr>
      <w:r w:rsidRPr="00D00B54">
        <w:rPr>
          <w:lang w:val="uk-UA"/>
        </w:rPr>
        <w:t>____________________________________________________________________________________________________________________________________</w:t>
      </w:r>
      <w:r>
        <w:rPr>
          <w:lang w:val="uk-UA"/>
        </w:rPr>
        <w:br w:type="page"/>
      </w:r>
      <w:r w:rsidRPr="00D00B54">
        <w:rPr>
          <w:lang w:val="uk-UA"/>
        </w:rPr>
        <w:lastRenderedPageBreak/>
        <w:t>6. Консультанти розділів роботи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9"/>
        <w:gridCol w:w="4293"/>
        <w:gridCol w:w="1992"/>
        <w:gridCol w:w="1901"/>
      </w:tblGrid>
      <w:tr w:rsidR="0095451A" w:rsidRPr="00606F89" w:rsidTr="00340A82">
        <w:trPr>
          <w:cantSplit/>
          <w:jc w:val="center"/>
        </w:trPr>
        <w:tc>
          <w:tcPr>
            <w:tcW w:w="620" w:type="pct"/>
            <w:vMerge w:val="restart"/>
            <w:vAlign w:val="center"/>
          </w:tcPr>
          <w:p w:rsidR="0095451A" w:rsidRPr="004E0E90" w:rsidRDefault="0095451A" w:rsidP="00340A82">
            <w:pPr>
              <w:spacing w:after="0" w:line="240" w:lineRule="auto"/>
              <w:jc w:val="center"/>
              <w:rPr>
                <w:sz w:val="24"/>
                <w:szCs w:val="24"/>
                <w:lang w:val="uk-UA"/>
              </w:rPr>
            </w:pPr>
            <w:r w:rsidRPr="004E0E90">
              <w:rPr>
                <w:sz w:val="24"/>
                <w:szCs w:val="24"/>
                <w:lang w:val="uk-UA"/>
              </w:rPr>
              <w:t>Розділ</w:t>
            </w:r>
          </w:p>
        </w:tc>
        <w:tc>
          <w:tcPr>
            <w:tcW w:w="2297" w:type="pct"/>
            <w:vMerge w:val="restart"/>
            <w:vAlign w:val="center"/>
          </w:tcPr>
          <w:p w:rsidR="0095451A" w:rsidRPr="004E0E90" w:rsidRDefault="0095451A" w:rsidP="00340A82">
            <w:pPr>
              <w:spacing w:after="0" w:line="240" w:lineRule="auto"/>
              <w:jc w:val="center"/>
              <w:rPr>
                <w:sz w:val="24"/>
                <w:szCs w:val="24"/>
                <w:lang w:val="uk-UA"/>
              </w:rPr>
            </w:pPr>
            <w:r w:rsidRPr="004E0E90">
              <w:rPr>
                <w:sz w:val="24"/>
                <w:szCs w:val="24"/>
                <w:lang w:val="uk-UA"/>
              </w:rPr>
              <w:t>Прізвище, ініціали та посада</w:t>
            </w:r>
          </w:p>
          <w:p w:rsidR="0095451A" w:rsidRPr="004E0E90" w:rsidRDefault="0095451A" w:rsidP="00340A82">
            <w:pPr>
              <w:spacing w:after="0" w:line="240" w:lineRule="auto"/>
              <w:jc w:val="center"/>
              <w:rPr>
                <w:sz w:val="24"/>
                <w:szCs w:val="24"/>
                <w:lang w:val="uk-UA"/>
              </w:rPr>
            </w:pPr>
            <w:r w:rsidRPr="004E0E90">
              <w:rPr>
                <w:sz w:val="24"/>
                <w:szCs w:val="24"/>
                <w:lang w:val="uk-UA"/>
              </w:rPr>
              <w:t>консультанта</w:t>
            </w:r>
          </w:p>
        </w:tc>
        <w:tc>
          <w:tcPr>
            <w:tcW w:w="2083" w:type="pct"/>
            <w:gridSpan w:val="2"/>
            <w:vAlign w:val="center"/>
          </w:tcPr>
          <w:p w:rsidR="0095451A" w:rsidRPr="004E0E90" w:rsidRDefault="0095451A" w:rsidP="00340A82">
            <w:pPr>
              <w:spacing w:after="0" w:line="240" w:lineRule="auto"/>
              <w:jc w:val="center"/>
              <w:rPr>
                <w:sz w:val="24"/>
                <w:szCs w:val="24"/>
                <w:lang w:val="uk-UA"/>
              </w:rPr>
            </w:pPr>
            <w:r w:rsidRPr="004E0E90">
              <w:rPr>
                <w:sz w:val="24"/>
                <w:szCs w:val="24"/>
                <w:lang w:val="uk-UA"/>
              </w:rPr>
              <w:t>Підпис, дата</w:t>
            </w:r>
          </w:p>
        </w:tc>
      </w:tr>
      <w:tr w:rsidR="0095451A" w:rsidRPr="00606F89" w:rsidTr="00340A82">
        <w:trPr>
          <w:cantSplit/>
          <w:jc w:val="center"/>
        </w:trPr>
        <w:tc>
          <w:tcPr>
            <w:tcW w:w="620" w:type="pct"/>
            <w:vMerge/>
            <w:vAlign w:val="center"/>
          </w:tcPr>
          <w:p w:rsidR="0095451A" w:rsidRPr="004E0E90" w:rsidRDefault="0095451A" w:rsidP="00340A82">
            <w:pPr>
              <w:spacing w:after="0" w:line="240" w:lineRule="auto"/>
              <w:jc w:val="center"/>
              <w:rPr>
                <w:sz w:val="24"/>
                <w:szCs w:val="24"/>
                <w:lang w:val="uk-UA"/>
              </w:rPr>
            </w:pPr>
          </w:p>
        </w:tc>
        <w:tc>
          <w:tcPr>
            <w:tcW w:w="2297" w:type="pct"/>
            <w:vMerge/>
            <w:vAlign w:val="center"/>
          </w:tcPr>
          <w:p w:rsidR="0095451A" w:rsidRPr="004E0E90" w:rsidRDefault="0095451A" w:rsidP="00340A82">
            <w:pPr>
              <w:spacing w:after="0" w:line="240" w:lineRule="auto"/>
              <w:jc w:val="center"/>
              <w:rPr>
                <w:sz w:val="24"/>
                <w:szCs w:val="24"/>
                <w:lang w:val="uk-UA"/>
              </w:rPr>
            </w:pPr>
          </w:p>
        </w:tc>
        <w:tc>
          <w:tcPr>
            <w:tcW w:w="1066" w:type="pct"/>
            <w:vAlign w:val="center"/>
          </w:tcPr>
          <w:p w:rsidR="0095451A" w:rsidRPr="004E0E90" w:rsidRDefault="0095451A" w:rsidP="00340A82">
            <w:pPr>
              <w:spacing w:after="0" w:line="240" w:lineRule="auto"/>
              <w:jc w:val="center"/>
              <w:rPr>
                <w:sz w:val="24"/>
                <w:szCs w:val="24"/>
                <w:lang w:val="uk-UA"/>
              </w:rPr>
            </w:pPr>
            <w:r w:rsidRPr="004E0E90">
              <w:rPr>
                <w:sz w:val="24"/>
                <w:szCs w:val="24"/>
                <w:lang w:val="uk-UA"/>
              </w:rPr>
              <w:t>завдання</w:t>
            </w:r>
          </w:p>
          <w:p w:rsidR="0095451A" w:rsidRPr="004E0E90" w:rsidRDefault="0095451A" w:rsidP="00340A82">
            <w:pPr>
              <w:spacing w:after="0" w:line="240" w:lineRule="auto"/>
              <w:jc w:val="center"/>
              <w:rPr>
                <w:sz w:val="24"/>
                <w:szCs w:val="24"/>
                <w:lang w:val="uk-UA"/>
              </w:rPr>
            </w:pPr>
            <w:r w:rsidRPr="004E0E90">
              <w:rPr>
                <w:sz w:val="24"/>
                <w:szCs w:val="24"/>
                <w:lang w:val="uk-UA"/>
              </w:rPr>
              <w:t>видав</w:t>
            </w:r>
          </w:p>
        </w:tc>
        <w:tc>
          <w:tcPr>
            <w:tcW w:w="1017" w:type="pct"/>
            <w:vAlign w:val="center"/>
          </w:tcPr>
          <w:p w:rsidR="0095451A" w:rsidRPr="004E0E90" w:rsidRDefault="0095451A" w:rsidP="00340A82">
            <w:pPr>
              <w:spacing w:after="0" w:line="240" w:lineRule="auto"/>
              <w:jc w:val="center"/>
              <w:rPr>
                <w:sz w:val="24"/>
                <w:szCs w:val="24"/>
                <w:lang w:val="uk-UA"/>
              </w:rPr>
            </w:pPr>
            <w:r w:rsidRPr="004E0E90">
              <w:rPr>
                <w:sz w:val="24"/>
                <w:szCs w:val="24"/>
                <w:lang w:val="uk-UA"/>
              </w:rPr>
              <w:t>завдання</w:t>
            </w:r>
          </w:p>
          <w:p w:rsidR="0095451A" w:rsidRPr="004E0E90" w:rsidRDefault="0095451A" w:rsidP="00340A82">
            <w:pPr>
              <w:spacing w:after="0" w:line="240" w:lineRule="auto"/>
              <w:jc w:val="center"/>
              <w:rPr>
                <w:sz w:val="24"/>
                <w:szCs w:val="24"/>
                <w:lang w:val="uk-UA"/>
              </w:rPr>
            </w:pPr>
            <w:r w:rsidRPr="004E0E90">
              <w:rPr>
                <w:sz w:val="24"/>
                <w:szCs w:val="24"/>
                <w:lang w:val="uk-UA"/>
              </w:rPr>
              <w:t>прийняв</w:t>
            </w:r>
          </w:p>
        </w:tc>
      </w:tr>
      <w:tr w:rsidR="0095451A" w:rsidRPr="00606F89" w:rsidTr="00340A82">
        <w:trPr>
          <w:jc w:val="center"/>
        </w:trPr>
        <w:tc>
          <w:tcPr>
            <w:tcW w:w="620" w:type="pct"/>
          </w:tcPr>
          <w:p w:rsidR="0095451A" w:rsidRPr="00DD0E71" w:rsidRDefault="0095451A" w:rsidP="00340A82">
            <w:pPr>
              <w:spacing w:after="0" w:line="360" w:lineRule="auto"/>
              <w:jc w:val="center"/>
              <w:rPr>
                <w:lang w:val="uk-UA"/>
              </w:rPr>
            </w:pPr>
            <w:r>
              <w:rPr>
                <w:lang w:val="uk-UA"/>
              </w:rPr>
              <w:t>1</w:t>
            </w:r>
          </w:p>
        </w:tc>
        <w:tc>
          <w:tcPr>
            <w:tcW w:w="2297" w:type="pct"/>
          </w:tcPr>
          <w:p w:rsidR="0095451A" w:rsidRPr="00606F89" w:rsidRDefault="0095451A" w:rsidP="00340A82">
            <w:pPr>
              <w:spacing w:after="0" w:line="360" w:lineRule="auto"/>
            </w:pPr>
          </w:p>
        </w:tc>
        <w:tc>
          <w:tcPr>
            <w:tcW w:w="1066" w:type="pct"/>
          </w:tcPr>
          <w:p w:rsidR="0095451A" w:rsidRPr="00606F89" w:rsidRDefault="0095451A" w:rsidP="00340A82">
            <w:pPr>
              <w:spacing w:after="0" w:line="360" w:lineRule="auto"/>
            </w:pPr>
          </w:p>
        </w:tc>
        <w:tc>
          <w:tcPr>
            <w:tcW w:w="1017" w:type="pct"/>
          </w:tcPr>
          <w:p w:rsidR="0095451A" w:rsidRPr="00606F89" w:rsidRDefault="0095451A" w:rsidP="00340A82">
            <w:pPr>
              <w:spacing w:after="0" w:line="360" w:lineRule="auto"/>
            </w:pPr>
          </w:p>
        </w:tc>
      </w:tr>
      <w:tr w:rsidR="0095451A" w:rsidRPr="00606F89" w:rsidTr="00340A82">
        <w:trPr>
          <w:jc w:val="center"/>
        </w:trPr>
        <w:tc>
          <w:tcPr>
            <w:tcW w:w="620" w:type="pct"/>
          </w:tcPr>
          <w:p w:rsidR="0095451A" w:rsidRPr="00DD0E71" w:rsidRDefault="0095451A" w:rsidP="00340A82">
            <w:pPr>
              <w:spacing w:after="0" w:line="360" w:lineRule="auto"/>
              <w:jc w:val="center"/>
              <w:rPr>
                <w:lang w:val="uk-UA"/>
              </w:rPr>
            </w:pPr>
            <w:r>
              <w:rPr>
                <w:lang w:val="uk-UA"/>
              </w:rPr>
              <w:t>2</w:t>
            </w:r>
          </w:p>
        </w:tc>
        <w:tc>
          <w:tcPr>
            <w:tcW w:w="2297" w:type="pct"/>
          </w:tcPr>
          <w:p w:rsidR="0095451A" w:rsidRPr="00606F89" w:rsidRDefault="0095451A" w:rsidP="00340A82">
            <w:pPr>
              <w:spacing w:after="0" w:line="360" w:lineRule="auto"/>
            </w:pPr>
          </w:p>
        </w:tc>
        <w:tc>
          <w:tcPr>
            <w:tcW w:w="1066" w:type="pct"/>
          </w:tcPr>
          <w:p w:rsidR="0095451A" w:rsidRPr="00606F89" w:rsidRDefault="0095451A" w:rsidP="00340A82">
            <w:pPr>
              <w:spacing w:after="0" w:line="360" w:lineRule="auto"/>
            </w:pPr>
          </w:p>
        </w:tc>
        <w:tc>
          <w:tcPr>
            <w:tcW w:w="1017" w:type="pct"/>
          </w:tcPr>
          <w:p w:rsidR="0095451A" w:rsidRPr="00606F89" w:rsidRDefault="0095451A" w:rsidP="00340A82">
            <w:pPr>
              <w:spacing w:after="0" w:line="360" w:lineRule="auto"/>
            </w:pPr>
          </w:p>
        </w:tc>
      </w:tr>
      <w:tr w:rsidR="0095451A" w:rsidRPr="00606F89" w:rsidTr="00340A82">
        <w:trPr>
          <w:jc w:val="center"/>
        </w:trPr>
        <w:tc>
          <w:tcPr>
            <w:tcW w:w="620" w:type="pct"/>
          </w:tcPr>
          <w:p w:rsidR="0095451A" w:rsidRPr="00DD0E71" w:rsidRDefault="0095451A" w:rsidP="00340A82">
            <w:pPr>
              <w:spacing w:after="0" w:line="360" w:lineRule="auto"/>
              <w:jc w:val="center"/>
              <w:rPr>
                <w:lang w:val="uk-UA"/>
              </w:rPr>
            </w:pPr>
            <w:r>
              <w:rPr>
                <w:lang w:val="uk-UA"/>
              </w:rPr>
              <w:t>3</w:t>
            </w:r>
          </w:p>
        </w:tc>
        <w:tc>
          <w:tcPr>
            <w:tcW w:w="2297" w:type="pct"/>
          </w:tcPr>
          <w:p w:rsidR="0095451A" w:rsidRPr="00606F89" w:rsidRDefault="0095451A" w:rsidP="00340A82">
            <w:pPr>
              <w:spacing w:after="0" w:line="360" w:lineRule="auto"/>
            </w:pPr>
          </w:p>
        </w:tc>
        <w:tc>
          <w:tcPr>
            <w:tcW w:w="1066" w:type="pct"/>
          </w:tcPr>
          <w:p w:rsidR="0095451A" w:rsidRPr="00606F89" w:rsidRDefault="0095451A" w:rsidP="00340A82">
            <w:pPr>
              <w:spacing w:after="0" w:line="360" w:lineRule="auto"/>
            </w:pPr>
          </w:p>
        </w:tc>
        <w:tc>
          <w:tcPr>
            <w:tcW w:w="1017" w:type="pct"/>
          </w:tcPr>
          <w:p w:rsidR="0095451A" w:rsidRPr="00606F89" w:rsidRDefault="0095451A" w:rsidP="00340A82">
            <w:pPr>
              <w:spacing w:after="0" w:line="360" w:lineRule="auto"/>
            </w:pPr>
          </w:p>
        </w:tc>
      </w:tr>
    </w:tbl>
    <w:p w:rsidR="0095451A" w:rsidRDefault="0095451A" w:rsidP="0095451A">
      <w:pPr>
        <w:tabs>
          <w:tab w:val="left" w:pos="3851"/>
        </w:tabs>
        <w:spacing w:after="0" w:line="240" w:lineRule="auto"/>
        <w:rPr>
          <w:lang w:val="uk-UA"/>
        </w:rPr>
      </w:pPr>
    </w:p>
    <w:p w:rsidR="0095451A" w:rsidRPr="00D00B54" w:rsidRDefault="0095451A" w:rsidP="0095451A">
      <w:pPr>
        <w:tabs>
          <w:tab w:val="left" w:pos="3851"/>
        </w:tabs>
        <w:spacing w:after="0" w:line="240" w:lineRule="auto"/>
        <w:rPr>
          <w:lang w:val="uk-UA"/>
        </w:rPr>
      </w:pPr>
      <w:r w:rsidRPr="00D00B54">
        <w:rPr>
          <w:lang w:val="uk-UA"/>
        </w:rPr>
        <w:t>7. Дата видачі завдання__________________</w:t>
      </w:r>
      <w:r>
        <w:rPr>
          <w:lang w:val="uk-UA"/>
        </w:rPr>
        <w:t>_</w:t>
      </w:r>
      <w:r w:rsidRPr="00D00B54">
        <w:rPr>
          <w:lang w:val="uk-UA"/>
        </w:rPr>
        <w:t>___________________________</w:t>
      </w:r>
    </w:p>
    <w:p w:rsidR="0095451A" w:rsidRPr="00D00B54" w:rsidRDefault="0095451A" w:rsidP="0095451A">
      <w:pPr>
        <w:tabs>
          <w:tab w:val="left" w:pos="3851"/>
        </w:tabs>
        <w:spacing w:after="0" w:line="240" w:lineRule="auto"/>
        <w:rPr>
          <w:lang w:val="uk-UA"/>
        </w:rPr>
      </w:pPr>
    </w:p>
    <w:p w:rsidR="0095451A" w:rsidRPr="00E043D6" w:rsidRDefault="0095451A" w:rsidP="0095451A">
      <w:pPr>
        <w:tabs>
          <w:tab w:val="left" w:pos="3851"/>
        </w:tabs>
        <w:spacing w:after="0" w:line="240" w:lineRule="auto"/>
        <w:jc w:val="center"/>
        <w:rPr>
          <w:b/>
          <w:lang w:val="uk-UA"/>
        </w:rPr>
      </w:pPr>
      <w:r w:rsidRPr="00E043D6">
        <w:rPr>
          <w:b/>
          <w:lang w:val="uk-UA"/>
        </w:rPr>
        <w:t>КАЛЕНДАРНИЙ ПЛАН</w:t>
      </w:r>
    </w:p>
    <w:p w:rsidR="0095451A" w:rsidRPr="00D00B54" w:rsidRDefault="0095451A" w:rsidP="0095451A">
      <w:pPr>
        <w:tabs>
          <w:tab w:val="left" w:pos="3851"/>
        </w:tabs>
        <w:spacing w:after="0" w:line="240" w:lineRule="auto"/>
        <w:rPr>
          <w:lang w:val="uk-UA"/>
        </w:rPr>
      </w:pPr>
    </w:p>
    <w:tbl>
      <w:tblPr>
        <w:tblStyle w:val="aa"/>
        <w:tblW w:w="0" w:type="auto"/>
        <w:tblLook w:val="04A0" w:firstRow="1" w:lastRow="0" w:firstColumn="1" w:lastColumn="0" w:noHBand="0" w:noVBand="1"/>
      </w:tblPr>
      <w:tblGrid>
        <w:gridCol w:w="682"/>
        <w:gridCol w:w="4846"/>
        <w:gridCol w:w="2424"/>
        <w:gridCol w:w="1393"/>
      </w:tblGrid>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 з/п</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Назва етапів роботи</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Строк виконання етапів роботи</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Примітка</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1</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Формування тематики, постановка задач дослідження</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10.09.25 – 12.09.25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2</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Пошук літературних джерел та аналіз попередніх досліджень</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13.09.25 – 20.09.25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3</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Систематизація знайденої інформації, формування теоретичного базису</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21.09.25 – 25.09.25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4</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Вибір методів дослідження та технологій (TensorFlow, Keras, OpenCV)</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26.09.25 – 30.09.25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Написання першого розділу</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01.10.25 – 07.10.25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6</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Проєктування моделі, вибір архітектури CNN, створення датасету</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08.10.25 – 16.10.25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7</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Навчання моделі, налагодження, fine-tuning нейронної мережі</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17.10.25 – 25.10.25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8</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Аналіз результатів: тестування OCR, оцінка точності та порівняння моделей</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26.10.25 – 05.11.25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9</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Написання другого та третього розділів</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06.11.25 – 15.11.25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r w:rsidR="0095451A" w:rsidRPr="0095451A" w:rsidTr="0095451A">
        <w:tc>
          <w:tcPr>
            <w:tcW w:w="0" w:type="auto"/>
            <w:hideMark/>
          </w:tcPr>
          <w:p w:rsidR="0095451A" w:rsidRPr="0095451A" w:rsidRDefault="0095451A" w:rsidP="0095451A">
            <w:pPr>
              <w:tabs>
                <w:tab w:val="left" w:pos="3851"/>
              </w:tabs>
              <w:spacing w:after="0" w:line="240" w:lineRule="auto"/>
              <w:rPr>
                <w:lang w:val="uk-UA"/>
              </w:rPr>
            </w:pPr>
            <w:r w:rsidRPr="0095451A">
              <w:rPr>
                <w:lang w:val="uk-UA"/>
              </w:rPr>
              <w:t>10</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Написання пояснювальної записки, оформлення дипломної роботи</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16.11.25 – 30.11.25</w:t>
            </w:r>
          </w:p>
        </w:tc>
        <w:tc>
          <w:tcPr>
            <w:tcW w:w="0" w:type="auto"/>
            <w:hideMark/>
          </w:tcPr>
          <w:p w:rsidR="0095451A" w:rsidRPr="0095451A" w:rsidRDefault="0095451A" w:rsidP="0095451A">
            <w:pPr>
              <w:tabs>
                <w:tab w:val="left" w:pos="3851"/>
              </w:tabs>
              <w:spacing w:after="0" w:line="240" w:lineRule="auto"/>
              <w:rPr>
                <w:lang w:val="uk-UA"/>
              </w:rPr>
            </w:pPr>
            <w:r w:rsidRPr="0095451A">
              <w:rPr>
                <w:lang w:val="uk-UA"/>
              </w:rPr>
              <w:t>Виконано</w:t>
            </w:r>
          </w:p>
        </w:tc>
      </w:tr>
    </w:tbl>
    <w:p w:rsidR="0095451A" w:rsidRDefault="0095451A" w:rsidP="0095451A">
      <w:pPr>
        <w:tabs>
          <w:tab w:val="left" w:pos="3851"/>
        </w:tabs>
        <w:spacing w:after="0" w:line="240" w:lineRule="auto"/>
        <w:rPr>
          <w:lang w:val="uk-UA"/>
        </w:rPr>
      </w:pPr>
    </w:p>
    <w:p w:rsidR="0095451A" w:rsidRPr="00D00B54" w:rsidRDefault="0095451A" w:rsidP="0095451A">
      <w:pPr>
        <w:tabs>
          <w:tab w:val="left" w:pos="3851"/>
        </w:tabs>
        <w:spacing w:after="0" w:line="240" w:lineRule="auto"/>
        <w:rPr>
          <w:lang w:val="uk-UA"/>
        </w:rPr>
      </w:pPr>
    </w:p>
    <w:p w:rsidR="0095451A" w:rsidRPr="00E043D6" w:rsidRDefault="0095451A" w:rsidP="0095451A">
      <w:pPr>
        <w:spacing w:after="0" w:line="240" w:lineRule="auto"/>
        <w:jc w:val="right"/>
        <w:rPr>
          <w:sz w:val="24"/>
          <w:szCs w:val="24"/>
          <w:lang w:val="uk-UA"/>
        </w:rPr>
      </w:pPr>
      <w:r w:rsidRPr="00E043D6">
        <w:rPr>
          <w:b/>
          <w:sz w:val="24"/>
          <w:szCs w:val="24"/>
          <w:lang w:val="uk-UA"/>
        </w:rPr>
        <w:t>Студент</w:t>
      </w:r>
      <w:r w:rsidRPr="00E043D6">
        <w:rPr>
          <w:sz w:val="24"/>
          <w:szCs w:val="24"/>
          <w:lang w:val="uk-UA"/>
        </w:rPr>
        <w:t xml:space="preserve"> </w:t>
      </w:r>
      <w:r>
        <w:rPr>
          <w:sz w:val="24"/>
          <w:szCs w:val="24"/>
          <w:lang w:val="uk-UA"/>
        </w:rPr>
        <w:t>____</w:t>
      </w:r>
      <w:r w:rsidRPr="00E043D6">
        <w:rPr>
          <w:sz w:val="24"/>
          <w:szCs w:val="24"/>
          <w:lang w:val="uk-UA"/>
        </w:rPr>
        <w:t>_________  ______________________</w:t>
      </w:r>
    </w:p>
    <w:p w:rsidR="0095451A" w:rsidRDefault="0095451A" w:rsidP="0095451A">
      <w:pPr>
        <w:spacing w:after="0" w:line="240" w:lineRule="auto"/>
        <w:ind w:left="5529"/>
        <w:rPr>
          <w:sz w:val="20"/>
          <w:szCs w:val="20"/>
          <w:lang w:val="uk-UA"/>
        </w:rPr>
      </w:pPr>
      <w:r w:rsidRPr="00E043D6">
        <w:rPr>
          <w:sz w:val="20"/>
          <w:szCs w:val="20"/>
          <w:lang w:val="uk-UA"/>
        </w:rPr>
        <w:t>(підпис)</w:t>
      </w:r>
      <w:r w:rsidRPr="00E043D6">
        <w:rPr>
          <w:sz w:val="20"/>
          <w:szCs w:val="20"/>
          <w:lang w:val="uk-UA"/>
        </w:rPr>
        <w:tab/>
      </w:r>
      <w:r>
        <w:rPr>
          <w:sz w:val="20"/>
          <w:szCs w:val="20"/>
          <w:lang w:val="uk-UA"/>
        </w:rPr>
        <w:tab/>
      </w:r>
      <w:r w:rsidRPr="00E043D6">
        <w:rPr>
          <w:sz w:val="20"/>
          <w:szCs w:val="20"/>
          <w:lang w:val="uk-UA"/>
        </w:rPr>
        <w:t>(прізвище та ініціали)</w:t>
      </w:r>
    </w:p>
    <w:p w:rsidR="0095451A" w:rsidRPr="00E043D6" w:rsidRDefault="0095451A" w:rsidP="0095451A">
      <w:pPr>
        <w:spacing w:after="0" w:line="240" w:lineRule="auto"/>
        <w:ind w:left="5670"/>
        <w:rPr>
          <w:sz w:val="20"/>
          <w:szCs w:val="20"/>
          <w:lang w:val="uk-UA"/>
        </w:rPr>
      </w:pPr>
    </w:p>
    <w:p w:rsidR="0095451A" w:rsidRPr="00E043D6" w:rsidRDefault="0095451A" w:rsidP="0095451A">
      <w:pPr>
        <w:spacing w:after="0" w:line="240" w:lineRule="auto"/>
        <w:jc w:val="right"/>
        <w:rPr>
          <w:sz w:val="24"/>
          <w:szCs w:val="24"/>
          <w:lang w:val="uk-UA"/>
        </w:rPr>
      </w:pPr>
      <w:r w:rsidRPr="00E043D6">
        <w:rPr>
          <w:b/>
          <w:sz w:val="24"/>
          <w:szCs w:val="24"/>
          <w:lang w:val="uk-UA"/>
        </w:rPr>
        <w:t xml:space="preserve">Керівник роботи </w:t>
      </w:r>
      <w:r w:rsidRPr="00E043D6">
        <w:rPr>
          <w:sz w:val="24"/>
          <w:szCs w:val="24"/>
          <w:lang w:val="uk-UA"/>
        </w:rPr>
        <w:t>_____________  ______________________</w:t>
      </w:r>
    </w:p>
    <w:p w:rsidR="0095451A" w:rsidRDefault="0095451A" w:rsidP="0095451A">
      <w:pPr>
        <w:spacing w:after="0" w:line="240" w:lineRule="auto"/>
        <w:ind w:left="5529"/>
        <w:rPr>
          <w:sz w:val="20"/>
          <w:szCs w:val="20"/>
          <w:lang w:val="uk-UA"/>
        </w:rPr>
      </w:pPr>
      <w:r w:rsidRPr="00E043D6">
        <w:rPr>
          <w:sz w:val="20"/>
          <w:szCs w:val="20"/>
          <w:lang w:val="uk-UA"/>
        </w:rPr>
        <w:t>(підпис)</w:t>
      </w:r>
      <w:r w:rsidRPr="00E043D6">
        <w:rPr>
          <w:sz w:val="20"/>
          <w:szCs w:val="20"/>
          <w:lang w:val="uk-UA"/>
        </w:rPr>
        <w:tab/>
      </w:r>
      <w:r>
        <w:rPr>
          <w:sz w:val="20"/>
          <w:szCs w:val="20"/>
          <w:lang w:val="uk-UA"/>
        </w:rPr>
        <w:tab/>
      </w:r>
      <w:r w:rsidRPr="00E043D6">
        <w:rPr>
          <w:sz w:val="20"/>
          <w:szCs w:val="20"/>
          <w:lang w:val="uk-UA"/>
        </w:rPr>
        <w:t>(прізвище та ініціали)</w:t>
      </w:r>
    </w:p>
    <w:p w:rsidR="0095451A" w:rsidRDefault="0095451A" w:rsidP="0095451A">
      <w:pPr>
        <w:spacing w:after="160" w:line="259" w:lineRule="auto"/>
        <w:rPr>
          <w:sz w:val="20"/>
          <w:szCs w:val="20"/>
          <w:lang w:val="uk-UA"/>
        </w:rPr>
      </w:pPr>
      <w:r>
        <w:rPr>
          <w:sz w:val="20"/>
          <w:szCs w:val="20"/>
          <w:lang w:val="uk-UA"/>
        </w:rPr>
        <w:br w:type="page"/>
      </w:r>
    </w:p>
    <w:p w:rsidR="0095451A" w:rsidRPr="00C6303E" w:rsidRDefault="0095451A" w:rsidP="0095451A">
      <w:pPr>
        <w:spacing w:after="0" w:line="240" w:lineRule="auto"/>
        <w:ind w:left="5529"/>
        <w:rPr>
          <w:sz w:val="20"/>
          <w:szCs w:val="20"/>
          <w:lang w:val="uk-UA"/>
        </w:rPr>
      </w:pPr>
    </w:p>
    <w:p w:rsidR="0095451A" w:rsidRDefault="0095451A" w:rsidP="0095451A">
      <w:pPr>
        <w:pStyle w:val="1"/>
        <w:spacing w:before="69"/>
        <w:ind w:left="-426" w:right="224"/>
        <w:jc w:val="center"/>
      </w:pPr>
      <w:bookmarkStart w:id="0" w:name="_Toc215839655"/>
      <w:r>
        <w:t>РЕФЕРАТ</w:t>
      </w:r>
      <w:bookmarkEnd w:id="0"/>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 xml:space="preserve">Пояснювальна записка: </w:t>
      </w:r>
      <w:r w:rsidRPr="00183CFF">
        <w:rPr>
          <w:rFonts w:eastAsia="Times New Roman"/>
          <w:b/>
          <w:bCs/>
          <w:szCs w:val="24"/>
          <w:lang w:val="uk-UA" w:eastAsia="uk-UA"/>
        </w:rPr>
        <w:t>60 сторінок, 21 рисунок, 4 таблиці, 15 використаних джерел</w:t>
      </w:r>
      <w:r w:rsidRPr="00183CFF">
        <w:rPr>
          <w:rFonts w:eastAsia="Times New Roman"/>
          <w:szCs w:val="24"/>
          <w:lang w:val="uk-UA" w:eastAsia="uk-UA"/>
        </w:rPr>
        <w:t>.</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b/>
          <w:bCs/>
          <w:szCs w:val="24"/>
          <w:lang w:val="uk-UA" w:eastAsia="uk-UA"/>
        </w:rPr>
        <w:t>Об’єкт дослідження:</w:t>
      </w:r>
      <w:r w:rsidRPr="00183CFF">
        <w:rPr>
          <w:rFonts w:eastAsia="Times New Roman"/>
          <w:szCs w:val="24"/>
          <w:lang w:val="uk-UA" w:eastAsia="uk-UA"/>
        </w:rPr>
        <w:t xml:space="preserve"> процес розпізнавання монохромних графічних об’єктів за допомогою комп’ютерного зору.</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b/>
          <w:bCs/>
          <w:szCs w:val="24"/>
          <w:lang w:val="uk-UA" w:eastAsia="uk-UA"/>
        </w:rPr>
        <w:t>Мета роботи:</w:t>
      </w:r>
      <w:r w:rsidRPr="00183CFF">
        <w:rPr>
          <w:rFonts w:eastAsia="Times New Roman"/>
          <w:szCs w:val="24"/>
          <w:lang w:val="uk-UA" w:eastAsia="uk-UA"/>
        </w:rPr>
        <w:t xml:space="preserve"> підвищення ефективності та точності автоматичного розпізнавання простих графічних об’єктів на основі методів машинного навчання та згорткових нейронних мереж.</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У роботі проведено аналіз існуючих алгоритмів комп’ютерного зору, розглянуто класичні методи обробки зображень та сучасні нейромережеві підходи. Особливу увагу приділено потенціалу згорткових нейронних мереж та їх оптимізації для задач OCR (оптичного розпізнавання символів).</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У другому розділі представлено теоретичне обґрунтування та оцінку архітектур згорткових мереж, визначено їх переваги й недоліки, методи оптимізації, регуляризації та боротьби з перенавчанням.</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Третій розділ присвячено практичній реалізації моделі: створено навчальну вибірку, сформовано архітектуру CNN, проведено навчання та fine-tuning моделі для розпізнавання українських символів. Наведено приклади результатів, етапів обробки зображень та демонстрацію роботи OCR-системи.</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У четвертому розділі здійснено оцінку точності моделі, порівняння результатів із відомими рішеннями (Tesseract, EasyOCR тощо), проаналізовано практичне застосування системи та напрямки її покращення.</w:t>
      </w:r>
    </w:p>
    <w:p w:rsidR="00D00BE2" w:rsidRDefault="00D00BE2">
      <w:pPr>
        <w:spacing w:after="160" w:line="259" w:lineRule="auto"/>
        <w:rPr>
          <w:lang w:val="uk-UA"/>
        </w:rPr>
      </w:pPr>
      <w:r>
        <w:rPr>
          <w:lang w:val="uk-UA"/>
        </w:rPr>
        <w:br w:type="page"/>
      </w:r>
    </w:p>
    <w:p w:rsidR="00D00BE2" w:rsidRDefault="00D00BE2" w:rsidP="00D00BE2">
      <w:pPr>
        <w:pStyle w:val="1"/>
        <w:ind w:left="0"/>
        <w:jc w:val="center"/>
        <w:rPr>
          <w:sz w:val="48"/>
          <w:szCs w:val="48"/>
        </w:rPr>
      </w:pPr>
      <w:bookmarkStart w:id="1" w:name="_Toc215839656"/>
      <w:r>
        <w:rPr>
          <w:rStyle w:val="a9"/>
          <w:b/>
          <w:bCs/>
        </w:rPr>
        <w:lastRenderedPageBreak/>
        <w:t>ABSTRACT</w:t>
      </w:r>
      <w:bookmarkEnd w:id="1"/>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 xml:space="preserve">The explanatory report consists of </w:t>
      </w:r>
      <w:r w:rsidRPr="00183CFF">
        <w:rPr>
          <w:rFonts w:eastAsia="Times New Roman"/>
          <w:b/>
          <w:bCs/>
          <w:szCs w:val="24"/>
          <w:lang w:val="uk-UA" w:eastAsia="uk-UA"/>
        </w:rPr>
        <w:t>65 pages, 22 figures, 5 tables, and 15 references</w:t>
      </w:r>
      <w:r w:rsidRPr="00183CFF">
        <w:rPr>
          <w:rFonts w:eastAsia="Times New Roman"/>
          <w:szCs w:val="24"/>
          <w:lang w:val="uk-UA" w:eastAsia="uk-UA"/>
        </w:rPr>
        <w:t>.</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b/>
          <w:bCs/>
          <w:szCs w:val="24"/>
          <w:lang w:val="uk-UA" w:eastAsia="uk-UA"/>
        </w:rPr>
        <w:t>Object of study:</w:t>
      </w:r>
      <w:r w:rsidRPr="00183CFF">
        <w:rPr>
          <w:rFonts w:eastAsia="Times New Roman"/>
          <w:szCs w:val="24"/>
          <w:lang w:val="uk-UA" w:eastAsia="uk-UA"/>
        </w:rPr>
        <w:t xml:space="preserve"> optical recognition of printed Ukrainian characters using convolutional neural network-based approaches.</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b/>
          <w:bCs/>
          <w:szCs w:val="24"/>
          <w:lang w:val="uk-UA" w:eastAsia="uk-UA"/>
        </w:rPr>
        <w:t>Purpose of the work:</w:t>
      </w:r>
      <w:r w:rsidRPr="00183CFF">
        <w:rPr>
          <w:rFonts w:eastAsia="Times New Roman"/>
          <w:szCs w:val="24"/>
          <w:lang w:val="uk-UA" w:eastAsia="uk-UA"/>
        </w:rPr>
        <w:t xml:space="preserve"> to develop and evaluate computational methods for recognizing printed text symbols in monochrome images using deep learning techniques and convolutional neural networks.</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The first chapter provides a theoretical overview of existing image processing approaches, including classical methods of computer vision and modern machine learning-based techniques. The second chapter focuses on the design and analysis of convolutional neural network architectures, highlighting their strengths, limitations, and their potential in optical character recognition tasks.</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The third chapter is devoted to the development and training of the neural network model. It describes dataset generation, preprocessing, augmentation procedures, network training, and test experiments performed on printed Ukrainian characters.</w:t>
      </w:r>
    </w:p>
    <w:p w:rsidR="00D00BE2" w:rsidRPr="00183CFF" w:rsidRDefault="00D00BE2" w:rsidP="00D00BE2">
      <w:p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The fourth chapter includes experimental evaluation, comparative performance analysis against widely used OCR systems (such as Tesseract and Google Vision OCR), and discusses practical application areas where the developed system may be used.</w:t>
      </w:r>
    </w:p>
    <w:p w:rsidR="0095451A" w:rsidRPr="00D00BE2" w:rsidRDefault="0095451A" w:rsidP="0095451A">
      <w:pPr>
        <w:spacing w:after="0" w:line="360" w:lineRule="auto"/>
        <w:ind w:firstLine="720"/>
        <w:jc w:val="both"/>
        <w:rPr>
          <w:lang w:val="en-US"/>
        </w:rPr>
      </w:pPr>
    </w:p>
    <w:p w:rsidR="0095451A" w:rsidRPr="002B6B61" w:rsidRDefault="0095451A" w:rsidP="0095451A">
      <w:pPr>
        <w:spacing w:after="0" w:line="360" w:lineRule="auto"/>
        <w:ind w:firstLine="720"/>
        <w:jc w:val="both"/>
        <w:rPr>
          <w:lang w:val="uk-UA"/>
        </w:rPr>
      </w:pPr>
      <w:r w:rsidRPr="002B6B61">
        <w:rPr>
          <w:lang w:val="uk-UA"/>
        </w:rPr>
        <w:br w:type="page"/>
      </w:r>
    </w:p>
    <w:p w:rsidR="0095451A" w:rsidRDefault="0095451A" w:rsidP="0095451A">
      <w:pPr>
        <w:pStyle w:val="1"/>
        <w:spacing w:before="69"/>
        <w:ind w:left="-426" w:right="224"/>
        <w:jc w:val="center"/>
      </w:pPr>
      <w:bookmarkStart w:id="2" w:name="_Toc215839657"/>
      <w:r>
        <w:lastRenderedPageBreak/>
        <w:t>ЗМІСТ</w:t>
      </w:r>
      <w:bookmarkEnd w:id="2"/>
    </w:p>
    <w:sdt>
      <w:sdtPr>
        <w:rPr>
          <w:rFonts w:ascii="Times New Roman" w:eastAsia="Calibri" w:hAnsi="Times New Roman" w:cs="Times New Roman"/>
          <w:color w:val="auto"/>
          <w:sz w:val="24"/>
          <w:szCs w:val="24"/>
          <w:lang w:val="ru-RU"/>
        </w:rPr>
        <w:id w:val="-974607476"/>
        <w:docPartObj>
          <w:docPartGallery w:val="Table of Contents"/>
          <w:docPartUnique/>
        </w:docPartObj>
      </w:sdtPr>
      <w:sdtEndPr>
        <w:rPr>
          <w:b/>
          <w:bCs/>
        </w:rPr>
      </w:sdtEndPr>
      <w:sdtContent>
        <w:p w:rsidR="0095451A" w:rsidRPr="004B080E" w:rsidRDefault="0095451A" w:rsidP="0095451A">
          <w:pPr>
            <w:pStyle w:val="a6"/>
            <w:rPr>
              <w:sz w:val="24"/>
              <w:szCs w:val="24"/>
            </w:rPr>
          </w:pPr>
        </w:p>
        <w:p w:rsidR="00183CFF" w:rsidRDefault="0095451A">
          <w:pPr>
            <w:pStyle w:val="11"/>
            <w:tabs>
              <w:tab w:val="right" w:leader="dot" w:pos="9345"/>
            </w:tabs>
            <w:rPr>
              <w:rFonts w:asciiTheme="minorHAnsi" w:eastAsiaTheme="minorEastAsia" w:hAnsiTheme="minorHAnsi" w:cstheme="minorBidi"/>
              <w:noProof/>
              <w:sz w:val="22"/>
              <w:szCs w:val="22"/>
              <w:lang w:val="uk-UA" w:eastAsia="uk-UA"/>
            </w:rPr>
          </w:pPr>
          <w:r w:rsidRPr="004B080E">
            <w:rPr>
              <w:sz w:val="24"/>
              <w:szCs w:val="24"/>
            </w:rPr>
            <w:fldChar w:fldCharType="begin"/>
          </w:r>
          <w:r w:rsidRPr="004B080E">
            <w:rPr>
              <w:sz w:val="24"/>
              <w:szCs w:val="24"/>
            </w:rPr>
            <w:instrText xml:space="preserve"> TOC \o "1-3" \h \z \u </w:instrText>
          </w:r>
          <w:r w:rsidRPr="004B080E">
            <w:rPr>
              <w:sz w:val="24"/>
              <w:szCs w:val="24"/>
            </w:rPr>
            <w:fldChar w:fldCharType="separate"/>
          </w:r>
          <w:hyperlink w:anchor="_Toc215839655" w:history="1">
            <w:r w:rsidR="00183CFF" w:rsidRPr="00F45EA8">
              <w:rPr>
                <w:rStyle w:val="a7"/>
                <w:noProof/>
              </w:rPr>
              <w:t>РЕФЕРАТ</w:t>
            </w:r>
            <w:r w:rsidR="00183CFF">
              <w:rPr>
                <w:noProof/>
                <w:webHidden/>
              </w:rPr>
              <w:tab/>
            </w:r>
            <w:r w:rsidR="00183CFF">
              <w:rPr>
                <w:noProof/>
                <w:webHidden/>
              </w:rPr>
              <w:fldChar w:fldCharType="begin"/>
            </w:r>
            <w:r w:rsidR="00183CFF">
              <w:rPr>
                <w:noProof/>
                <w:webHidden/>
              </w:rPr>
              <w:instrText xml:space="preserve"> PAGEREF _Toc215839655 \h </w:instrText>
            </w:r>
            <w:r w:rsidR="00183CFF">
              <w:rPr>
                <w:noProof/>
                <w:webHidden/>
              </w:rPr>
            </w:r>
            <w:r w:rsidR="00183CFF">
              <w:rPr>
                <w:noProof/>
                <w:webHidden/>
              </w:rPr>
              <w:fldChar w:fldCharType="separate"/>
            </w:r>
            <w:r w:rsidR="00183CFF">
              <w:rPr>
                <w:noProof/>
                <w:webHidden/>
              </w:rPr>
              <w:t>4</w:t>
            </w:r>
            <w:r w:rsidR="00183CFF">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56" w:history="1">
            <w:r w:rsidRPr="00F45EA8">
              <w:rPr>
                <w:rStyle w:val="a7"/>
                <w:noProof/>
              </w:rPr>
              <w:t>ABSTRACT</w:t>
            </w:r>
            <w:r>
              <w:rPr>
                <w:noProof/>
                <w:webHidden/>
              </w:rPr>
              <w:tab/>
            </w:r>
            <w:r>
              <w:rPr>
                <w:noProof/>
                <w:webHidden/>
              </w:rPr>
              <w:fldChar w:fldCharType="begin"/>
            </w:r>
            <w:r>
              <w:rPr>
                <w:noProof/>
                <w:webHidden/>
              </w:rPr>
              <w:instrText xml:space="preserve"> PAGEREF _Toc215839656 \h </w:instrText>
            </w:r>
            <w:r>
              <w:rPr>
                <w:noProof/>
                <w:webHidden/>
              </w:rPr>
            </w:r>
            <w:r>
              <w:rPr>
                <w:noProof/>
                <w:webHidden/>
              </w:rPr>
              <w:fldChar w:fldCharType="separate"/>
            </w:r>
            <w:r>
              <w:rPr>
                <w:noProof/>
                <w:webHidden/>
              </w:rPr>
              <w:t>5</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57" w:history="1">
            <w:r w:rsidRPr="00F45EA8">
              <w:rPr>
                <w:rStyle w:val="a7"/>
                <w:noProof/>
              </w:rPr>
              <w:t>ЗМІСТ</w:t>
            </w:r>
            <w:r>
              <w:rPr>
                <w:noProof/>
                <w:webHidden/>
              </w:rPr>
              <w:tab/>
            </w:r>
            <w:r>
              <w:rPr>
                <w:noProof/>
                <w:webHidden/>
              </w:rPr>
              <w:fldChar w:fldCharType="begin"/>
            </w:r>
            <w:r>
              <w:rPr>
                <w:noProof/>
                <w:webHidden/>
              </w:rPr>
              <w:instrText xml:space="preserve"> PAGEREF _Toc215839657 \h </w:instrText>
            </w:r>
            <w:r>
              <w:rPr>
                <w:noProof/>
                <w:webHidden/>
              </w:rPr>
            </w:r>
            <w:r>
              <w:rPr>
                <w:noProof/>
                <w:webHidden/>
              </w:rPr>
              <w:fldChar w:fldCharType="separate"/>
            </w:r>
            <w:r>
              <w:rPr>
                <w:noProof/>
                <w:webHidden/>
              </w:rPr>
              <w:t>6</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58" w:history="1">
            <w:r w:rsidRPr="00F45EA8">
              <w:rPr>
                <w:rStyle w:val="a7"/>
                <w:noProof/>
                <w:spacing w:val="-1"/>
              </w:rPr>
              <w:t>ПЕРЕЛІК</w:t>
            </w:r>
            <w:r w:rsidRPr="00F45EA8">
              <w:rPr>
                <w:rStyle w:val="a7"/>
                <w:noProof/>
                <w:spacing w:val="-16"/>
              </w:rPr>
              <w:t xml:space="preserve"> </w:t>
            </w:r>
            <w:r w:rsidRPr="00F45EA8">
              <w:rPr>
                <w:rStyle w:val="a7"/>
                <w:noProof/>
                <w:spacing w:val="-1"/>
              </w:rPr>
              <w:t>УМОВНИХ</w:t>
            </w:r>
            <w:r w:rsidRPr="00F45EA8">
              <w:rPr>
                <w:rStyle w:val="a7"/>
                <w:noProof/>
                <w:spacing w:val="-15"/>
              </w:rPr>
              <w:t xml:space="preserve"> </w:t>
            </w:r>
            <w:r w:rsidRPr="00F45EA8">
              <w:rPr>
                <w:rStyle w:val="a7"/>
                <w:noProof/>
              </w:rPr>
              <w:t>ПОЗНАЧЕНЬ</w:t>
            </w:r>
            <w:r>
              <w:rPr>
                <w:noProof/>
                <w:webHidden/>
              </w:rPr>
              <w:tab/>
            </w:r>
            <w:r>
              <w:rPr>
                <w:noProof/>
                <w:webHidden/>
              </w:rPr>
              <w:fldChar w:fldCharType="begin"/>
            </w:r>
            <w:r>
              <w:rPr>
                <w:noProof/>
                <w:webHidden/>
              </w:rPr>
              <w:instrText xml:space="preserve"> PAGEREF _Toc215839658 \h </w:instrText>
            </w:r>
            <w:r>
              <w:rPr>
                <w:noProof/>
                <w:webHidden/>
              </w:rPr>
            </w:r>
            <w:r>
              <w:rPr>
                <w:noProof/>
                <w:webHidden/>
              </w:rPr>
              <w:fldChar w:fldCharType="separate"/>
            </w:r>
            <w:r>
              <w:rPr>
                <w:noProof/>
                <w:webHidden/>
              </w:rPr>
              <w:t>8</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59" w:history="1">
            <w:r w:rsidRPr="00F45EA8">
              <w:rPr>
                <w:rStyle w:val="a7"/>
                <w:noProof/>
              </w:rPr>
              <w:t>ВСТУП</w:t>
            </w:r>
            <w:r>
              <w:rPr>
                <w:noProof/>
                <w:webHidden/>
              </w:rPr>
              <w:tab/>
            </w:r>
            <w:r>
              <w:rPr>
                <w:noProof/>
                <w:webHidden/>
              </w:rPr>
              <w:fldChar w:fldCharType="begin"/>
            </w:r>
            <w:r>
              <w:rPr>
                <w:noProof/>
                <w:webHidden/>
              </w:rPr>
              <w:instrText xml:space="preserve"> PAGEREF _Toc215839659 \h </w:instrText>
            </w:r>
            <w:r>
              <w:rPr>
                <w:noProof/>
                <w:webHidden/>
              </w:rPr>
            </w:r>
            <w:r>
              <w:rPr>
                <w:noProof/>
                <w:webHidden/>
              </w:rPr>
              <w:fldChar w:fldCharType="separate"/>
            </w:r>
            <w:r>
              <w:rPr>
                <w:noProof/>
                <w:webHidden/>
              </w:rPr>
              <w:t>9</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60" w:history="1">
            <w:r w:rsidRPr="00F45EA8">
              <w:rPr>
                <w:rStyle w:val="a7"/>
                <w:noProof/>
              </w:rPr>
              <w:t>1 ГРАФІЧНІ ОБ’ЄКТИ ТА КОМЮ’ТЕРНИЙ ЗІР</w:t>
            </w:r>
            <w:r>
              <w:rPr>
                <w:noProof/>
                <w:webHidden/>
              </w:rPr>
              <w:tab/>
            </w:r>
            <w:r>
              <w:rPr>
                <w:noProof/>
                <w:webHidden/>
              </w:rPr>
              <w:fldChar w:fldCharType="begin"/>
            </w:r>
            <w:r>
              <w:rPr>
                <w:noProof/>
                <w:webHidden/>
              </w:rPr>
              <w:instrText xml:space="preserve"> PAGEREF _Toc215839660 \h </w:instrText>
            </w:r>
            <w:r>
              <w:rPr>
                <w:noProof/>
                <w:webHidden/>
              </w:rPr>
            </w:r>
            <w:r>
              <w:rPr>
                <w:noProof/>
                <w:webHidden/>
              </w:rPr>
              <w:fldChar w:fldCharType="separate"/>
            </w:r>
            <w:r>
              <w:rPr>
                <w:noProof/>
                <w:webHidden/>
              </w:rPr>
              <w:t>11</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1" w:history="1">
            <w:r w:rsidRPr="00F45EA8">
              <w:rPr>
                <w:rStyle w:val="a7"/>
                <w:b/>
                <w:noProof/>
              </w:rPr>
              <w:t>1.1. Поняття та класифікація графічних об’єктів</w:t>
            </w:r>
            <w:r>
              <w:rPr>
                <w:noProof/>
                <w:webHidden/>
              </w:rPr>
              <w:tab/>
            </w:r>
            <w:r>
              <w:rPr>
                <w:noProof/>
                <w:webHidden/>
              </w:rPr>
              <w:fldChar w:fldCharType="begin"/>
            </w:r>
            <w:r>
              <w:rPr>
                <w:noProof/>
                <w:webHidden/>
              </w:rPr>
              <w:instrText xml:space="preserve"> PAGEREF _Toc215839661 \h </w:instrText>
            </w:r>
            <w:r>
              <w:rPr>
                <w:noProof/>
                <w:webHidden/>
              </w:rPr>
            </w:r>
            <w:r>
              <w:rPr>
                <w:noProof/>
                <w:webHidden/>
              </w:rPr>
              <w:fldChar w:fldCharType="separate"/>
            </w:r>
            <w:r>
              <w:rPr>
                <w:noProof/>
                <w:webHidden/>
              </w:rPr>
              <w:t>11</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2" w:history="1">
            <w:r w:rsidRPr="00F45EA8">
              <w:rPr>
                <w:rStyle w:val="a7"/>
                <w:b/>
                <w:noProof/>
              </w:rPr>
              <w:t>1.2. Основи комп’ютерного зору та машинного навчання</w:t>
            </w:r>
            <w:r>
              <w:rPr>
                <w:noProof/>
                <w:webHidden/>
              </w:rPr>
              <w:tab/>
            </w:r>
            <w:r>
              <w:rPr>
                <w:noProof/>
                <w:webHidden/>
              </w:rPr>
              <w:fldChar w:fldCharType="begin"/>
            </w:r>
            <w:r>
              <w:rPr>
                <w:noProof/>
                <w:webHidden/>
              </w:rPr>
              <w:instrText xml:space="preserve"> PAGEREF _Toc215839662 \h </w:instrText>
            </w:r>
            <w:r>
              <w:rPr>
                <w:noProof/>
                <w:webHidden/>
              </w:rPr>
            </w:r>
            <w:r>
              <w:rPr>
                <w:noProof/>
                <w:webHidden/>
              </w:rPr>
              <w:fldChar w:fldCharType="separate"/>
            </w:r>
            <w:r>
              <w:rPr>
                <w:noProof/>
                <w:webHidden/>
              </w:rPr>
              <w:t>15</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3" w:history="1">
            <w:r w:rsidRPr="00F45EA8">
              <w:rPr>
                <w:rStyle w:val="a7"/>
                <w:b/>
                <w:noProof/>
              </w:rPr>
              <w:t>1.3. Алгоритми обробки зображень у задачах розпізнавання графічних об’єктів</w:t>
            </w:r>
            <w:r>
              <w:rPr>
                <w:noProof/>
                <w:webHidden/>
              </w:rPr>
              <w:tab/>
            </w:r>
            <w:r>
              <w:rPr>
                <w:noProof/>
                <w:webHidden/>
              </w:rPr>
              <w:fldChar w:fldCharType="begin"/>
            </w:r>
            <w:r>
              <w:rPr>
                <w:noProof/>
                <w:webHidden/>
              </w:rPr>
              <w:instrText xml:space="preserve"> PAGEREF _Toc215839663 \h </w:instrText>
            </w:r>
            <w:r>
              <w:rPr>
                <w:noProof/>
                <w:webHidden/>
              </w:rPr>
            </w:r>
            <w:r>
              <w:rPr>
                <w:noProof/>
                <w:webHidden/>
              </w:rPr>
              <w:fldChar w:fldCharType="separate"/>
            </w:r>
            <w:r>
              <w:rPr>
                <w:noProof/>
                <w:webHidden/>
              </w:rPr>
              <w:t>18</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4" w:history="1">
            <w:r w:rsidRPr="00F45EA8">
              <w:rPr>
                <w:rStyle w:val="a7"/>
                <w:b/>
                <w:noProof/>
              </w:rPr>
              <w:t>1.4. Сучасні підходи: класичні методи та глибинне навчання CNN</w:t>
            </w:r>
            <w:r>
              <w:rPr>
                <w:noProof/>
                <w:webHidden/>
              </w:rPr>
              <w:tab/>
            </w:r>
            <w:r>
              <w:rPr>
                <w:noProof/>
                <w:webHidden/>
              </w:rPr>
              <w:fldChar w:fldCharType="begin"/>
            </w:r>
            <w:r>
              <w:rPr>
                <w:noProof/>
                <w:webHidden/>
              </w:rPr>
              <w:instrText xml:space="preserve"> PAGEREF _Toc215839664 \h </w:instrText>
            </w:r>
            <w:r>
              <w:rPr>
                <w:noProof/>
                <w:webHidden/>
              </w:rPr>
            </w:r>
            <w:r>
              <w:rPr>
                <w:noProof/>
                <w:webHidden/>
              </w:rPr>
              <w:fldChar w:fldCharType="separate"/>
            </w:r>
            <w:r>
              <w:rPr>
                <w:noProof/>
                <w:webHidden/>
              </w:rPr>
              <w:t>22</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5" w:history="1">
            <w:r w:rsidRPr="00F45EA8">
              <w:rPr>
                <w:rStyle w:val="a7"/>
                <w:b/>
                <w:noProof/>
              </w:rPr>
              <w:t>Висновок до першого розділу</w:t>
            </w:r>
            <w:r>
              <w:rPr>
                <w:noProof/>
                <w:webHidden/>
              </w:rPr>
              <w:tab/>
            </w:r>
            <w:r>
              <w:rPr>
                <w:noProof/>
                <w:webHidden/>
              </w:rPr>
              <w:fldChar w:fldCharType="begin"/>
            </w:r>
            <w:r>
              <w:rPr>
                <w:noProof/>
                <w:webHidden/>
              </w:rPr>
              <w:instrText xml:space="preserve"> PAGEREF _Toc215839665 \h </w:instrText>
            </w:r>
            <w:r>
              <w:rPr>
                <w:noProof/>
                <w:webHidden/>
              </w:rPr>
            </w:r>
            <w:r>
              <w:rPr>
                <w:noProof/>
                <w:webHidden/>
              </w:rPr>
              <w:fldChar w:fldCharType="separate"/>
            </w:r>
            <w:r>
              <w:rPr>
                <w:noProof/>
                <w:webHidden/>
              </w:rPr>
              <w:t>27</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66" w:history="1">
            <w:r w:rsidRPr="00F45EA8">
              <w:rPr>
                <w:rStyle w:val="a7"/>
                <w:noProof/>
              </w:rPr>
              <w:t>2 МЕТОДИ РОЗПІЗНАВАННЯ ГРАФІЧНИХ СИМВОЛІВ НА ОСНОВІ ЗГОРТКОВИХ НЕЙРОННИХ МЕРЕЖ</w:t>
            </w:r>
            <w:r>
              <w:rPr>
                <w:noProof/>
                <w:webHidden/>
              </w:rPr>
              <w:tab/>
            </w:r>
            <w:r>
              <w:rPr>
                <w:noProof/>
                <w:webHidden/>
              </w:rPr>
              <w:fldChar w:fldCharType="begin"/>
            </w:r>
            <w:r>
              <w:rPr>
                <w:noProof/>
                <w:webHidden/>
              </w:rPr>
              <w:instrText xml:space="preserve"> PAGEREF _Toc215839666 \h </w:instrText>
            </w:r>
            <w:r>
              <w:rPr>
                <w:noProof/>
                <w:webHidden/>
              </w:rPr>
            </w:r>
            <w:r>
              <w:rPr>
                <w:noProof/>
                <w:webHidden/>
              </w:rPr>
              <w:fldChar w:fldCharType="separate"/>
            </w:r>
            <w:r>
              <w:rPr>
                <w:noProof/>
                <w:webHidden/>
              </w:rPr>
              <w:t>29</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7" w:history="1">
            <w:r w:rsidRPr="00F45EA8">
              <w:rPr>
                <w:rStyle w:val="a7"/>
                <w:b/>
                <w:noProof/>
              </w:rPr>
              <w:t>2.1. Теоретичні засади оптимізації моделей глибинного навчання</w:t>
            </w:r>
            <w:r>
              <w:rPr>
                <w:noProof/>
                <w:webHidden/>
              </w:rPr>
              <w:tab/>
            </w:r>
            <w:r>
              <w:rPr>
                <w:noProof/>
                <w:webHidden/>
              </w:rPr>
              <w:fldChar w:fldCharType="begin"/>
            </w:r>
            <w:r>
              <w:rPr>
                <w:noProof/>
                <w:webHidden/>
              </w:rPr>
              <w:instrText xml:space="preserve"> PAGEREF _Toc215839667 \h </w:instrText>
            </w:r>
            <w:r>
              <w:rPr>
                <w:noProof/>
                <w:webHidden/>
              </w:rPr>
            </w:r>
            <w:r>
              <w:rPr>
                <w:noProof/>
                <w:webHidden/>
              </w:rPr>
              <w:fldChar w:fldCharType="separate"/>
            </w:r>
            <w:r>
              <w:rPr>
                <w:noProof/>
                <w:webHidden/>
              </w:rPr>
              <w:t>29</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8" w:history="1">
            <w:r w:rsidRPr="00F45EA8">
              <w:rPr>
                <w:rStyle w:val="a7"/>
                <w:b/>
                <w:noProof/>
              </w:rPr>
              <w:t>2.2. Оптимізація структури згорткової нейронної мережі</w:t>
            </w:r>
            <w:r>
              <w:rPr>
                <w:noProof/>
                <w:webHidden/>
              </w:rPr>
              <w:tab/>
            </w:r>
            <w:r>
              <w:rPr>
                <w:noProof/>
                <w:webHidden/>
              </w:rPr>
              <w:fldChar w:fldCharType="begin"/>
            </w:r>
            <w:r>
              <w:rPr>
                <w:noProof/>
                <w:webHidden/>
              </w:rPr>
              <w:instrText xml:space="preserve"> PAGEREF _Toc215839668 \h </w:instrText>
            </w:r>
            <w:r>
              <w:rPr>
                <w:noProof/>
                <w:webHidden/>
              </w:rPr>
            </w:r>
            <w:r>
              <w:rPr>
                <w:noProof/>
                <w:webHidden/>
              </w:rPr>
              <w:fldChar w:fldCharType="separate"/>
            </w:r>
            <w:r>
              <w:rPr>
                <w:noProof/>
                <w:webHidden/>
              </w:rPr>
              <w:t>30</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69" w:history="1">
            <w:r w:rsidRPr="00F45EA8">
              <w:rPr>
                <w:rStyle w:val="a7"/>
                <w:b/>
                <w:noProof/>
              </w:rPr>
              <w:t>2.3. Методи прискорення навчання та інференсу згорткових нейронних мереж</w:t>
            </w:r>
            <w:r>
              <w:rPr>
                <w:noProof/>
                <w:webHidden/>
              </w:rPr>
              <w:tab/>
            </w:r>
            <w:r>
              <w:rPr>
                <w:noProof/>
                <w:webHidden/>
              </w:rPr>
              <w:fldChar w:fldCharType="begin"/>
            </w:r>
            <w:r>
              <w:rPr>
                <w:noProof/>
                <w:webHidden/>
              </w:rPr>
              <w:instrText xml:space="preserve"> PAGEREF _Toc215839669 \h </w:instrText>
            </w:r>
            <w:r>
              <w:rPr>
                <w:noProof/>
                <w:webHidden/>
              </w:rPr>
            </w:r>
            <w:r>
              <w:rPr>
                <w:noProof/>
                <w:webHidden/>
              </w:rPr>
              <w:fldChar w:fldCharType="separate"/>
            </w:r>
            <w:r>
              <w:rPr>
                <w:noProof/>
                <w:webHidden/>
              </w:rPr>
              <w:t>32</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0" w:history="1">
            <w:r w:rsidRPr="00F45EA8">
              <w:rPr>
                <w:rStyle w:val="a7"/>
                <w:b/>
                <w:noProof/>
              </w:rPr>
              <w:t>2.4. Метрики оцінювання ефективності розпізнавання графічних символів</w:t>
            </w:r>
            <w:r>
              <w:rPr>
                <w:noProof/>
                <w:webHidden/>
              </w:rPr>
              <w:tab/>
            </w:r>
            <w:r>
              <w:rPr>
                <w:noProof/>
                <w:webHidden/>
              </w:rPr>
              <w:fldChar w:fldCharType="begin"/>
            </w:r>
            <w:r>
              <w:rPr>
                <w:noProof/>
                <w:webHidden/>
              </w:rPr>
              <w:instrText xml:space="preserve"> PAGEREF _Toc215839670 \h </w:instrText>
            </w:r>
            <w:r>
              <w:rPr>
                <w:noProof/>
                <w:webHidden/>
              </w:rPr>
            </w:r>
            <w:r>
              <w:rPr>
                <w:noProof/>
                <w:webHidden/>
              </w:rPr>
              <w:fldChar w:fldCharType="separate"/>
            </w:r>
            <w:r>
              <w:rPr>
                <w:noProof/>
                <w:webHidden/>
              </w:rPr>
              <w:t>33</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1" w:history="1">
            <w:r w:rsidRPr="00F45EA8">
              <w:rPr>
                <w:rStyle w:val="a7"/>
                <w:b/>
                <w:noProof/>
              </w:rPr>
              <w:t>2.5. Регуляризація та боротьба з перенавчанням у згорткових нейронних мережах</w:t>
            </w:r>
            <w:r>
              <w:rPr>
                <w:noProof/>
                <w:webHidden/>
              </w:rPr>
              <w:tab/>
            </w:r>
            <w:r>
              <w:rPr>
                <w:noProof/>
                <w:webHidden/>
              </w:rPr>
              <w:fldChar w:fldCharType="begin"/>
            </w:r>
            <w:r>
              <w:rPr>
                <w:noProof/>
                <w:webHidden/>
              </w:rPr>
              <w:instrText xml:space="preserve"> PAGEREF _Toc215839671 \h </w:instrText>
            </w:r>
            <w:r>
              <w:rPr>
                <w:noProof/>
                <w:webHidden/>
              </w:rPr>
            </w:r>
            <w:r>
              <w:rPr>
                <w:noProof/>
                <w:webHidden/>
              </w:rPr>
              <w:fldChar w:fldCharType="separate"/>
            </w:r>
            <w:r>
              <w:rPr>
                <w:noProof/>
                <w:webHidden/>
              </w:rPr>
              <w:t>35</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2" w:history="1">
            <w:r w:rsidRPr="00F45EA8">
              <w:rPr>
                <w:rStyle w:val="a7"/>
                <w:b/>
                <w:noProof/>
              </w:rPr>
              <w:t>Висновок до другого розділу</w:t>
            </w:r>
            <w:r>
              <w:rPr>
                <w:noProof/>
                <w:webHidden/>
              </w:rPr>
              <w:tab/>
            </w:r>
            <w:r>
              <w:rPr>
                <w:noProof/>
                <w:webHidden/>
              </w:rPr>
              <w:fldChar w:fldCharType="begin"/>
            </w:r>
            <w:r>
              <w:rPr>
                <w:noProof/>
                <w:webHidden/>
              </w:rPr>
              <w:instrText xml:space="preserve"> PAGEREF _Toc215839672 \h </w:instrText>
            </w:r>
            <w:r>
              <w:rPr>
                <w:noProof/>
                <w:webHidden/>
              </w:rPr>
            </w:r>
            <w:r>
              <w:rPr>
                <w:noProof/>
                <w:webHidden/>
              </w:rPr>
              <w:fldChar w:fldCharType="separate"/>
            </w:r>
            <w:r>
              <w:rPr>
                <w:noProof/>
                <w:webHidden/>
              </w:rPr>
              <w:t>36</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73" w:history="1">
            <w:r w:rsidRPr="00F45EA8">
              <w:rPr>
                <w:rStyle w:val="a7"/>
                <w:noProof/>
              </w:rPr>
              <w:t xml:space="preserve">3 РОЗРОБКА ТА ПОБУДОВА </w:t>
            </w:r>
            <w:r w:rsidRPr="00F45EA8">
              <w:rPr>
                <w:rStyle w:val="a7"/>
                <w:noProof/>
                <w:lang w:val="en-US"/>
              </w:rPr>
              <w:t>CNN</w:t>
            </w:r>
            <w:r w:rsidRPr="00F45EA8">
              <w:rPr>
                <w:rStyle w:val="a7"/>
                <w:noProof/>
              </w:rPr>
              <w:t xml:space="preserve"> МОДЕЛІ ДЛЯРОЗПІЗНАВАННЯ СИМВОЛІВ</w:t>
            </w:r>
            <w:r>
              <w:rPr>
                <w:noProof/>
                <w:webHidden/>
              </w:rPr>
              <w:tab/>
            </w:r>
            <w:r>
              <w:rPr>
                <w:noProof/>
                <w:webHidden/>
              </w:rPr>
              <w:fldChar w:fldCharType="begin"/>
            </w:r>
            <w:r>
              <w:rPr>
                <w:noProof/>
                <w:webHidden/>
              </w:rPr>
              <w:instrText xml:space="preserve"> PAGEREF _Toc215839673 \h </w:instrText>
            </w:r>
            <w:r>
              <w:rPr>
                <w:noProof/>
                <w:webHidden/>
              </w:rPr>
            </w:r>
            <w:r>
              <w:rPr>
                <w:noProof/>
                <w:webHidden/>
              </w:rPr>
              <w:fldChar w:fldCharType="separate"/>
            </w:r>
            <w:r>
              <w:rPr>
                <w:noProof/>
                <w:webHidden/>
              </w:rPr>
              <w:t>38</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4" w:history="1">
            <w:r w:rsidRPr="00F45EA8">
              <w:rPr>
                <w:rStyle w:val="a7"/>
                <w:b/>
                <w:noProof/>
              </w:rPr>
              <w:t>3.1 Обґрунтування вибору моделі</w:t>
            </w:r>
            <w:r>
              <w:rPr>
                <w:noProof/>
                <w:webHidden/>
              </w:rPr>
              <w:tab/>
            </w:r>
            <w:r>
              <w:rPr>
                <w:noProof/>
                <w:webHidden/>
              </w:rPr>
              <w:fldChar w:fldCharType="begin"/>
            </w:r>
            <w:r>
              <w:rPr>
                <w:noProof/>
                <w:webHidden/>
              </w:rPr>
              <w:instrText xml:space="preserve"> PAGEREF _Toc215839674 \h </w:instrText>
            </w:r>
            <w:r>
              <w:rPr>
                <w:noProof/>
                <w:webHidden/>
              </w:rPr>
            </w:r>
            <w:r>
              <w:rPr>
                <w:noProof/>
                <w:webHidden/>
              </w:rPr>
              <w:fldChar w:fldCharType="separate"/>
            </w:r>
            <w:r>
              <w:rPr>
                <w:noProof/>
                <w:webHidden/>
              </w:rPr>
              <w:t>38</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5" w:history="1">
            <w:r w:rsidRPr="00F45EA8">
              <w:rPr>
                <w:rStyle w:val="a7"/>
                <w:b/>
                <w:noProof/>
              </w:rPr>
              <w:t>3.2 Формування та аргументація навчальної вибірки</w:t>
            </w:r>
            <w:r>
              <w:rPr>
                <w:noProof/>
                <w:webHidden/>
              </w:rPr>
              <w:tab/>
            </w:r>
            <w:r>
              <w:rPr>
                <w:noProof/>
                <w:webHidden/>
              </w:rPr>
              <w:fldChar w:fldCharType="begin"/>
            </w:r>
            <w:r>
              <w:rPr>
                <w:noProof/>
                <w:webHidden/>
              </w:rPr>
              <w:instrText xml:space="preserve"> PAGEREF _Toc215839675 \h </w:instrText>
            </w:r>
            <w:r>
              <w:rPr>
                <w:noProof/>
                <w:webHidden/>
              </w:rPr>
            </w:r>
            <w:r>
              <w:rPr>
                <w:noProof/>
                <w:webHidden/>
              </w:rPr>
              <w:fldChar w:fldCharType="separate"/>
            </w:r>
            <w:r>
              <w:rPr>
                <w:noProof/>
                <w:webHidden/>
              </w:rPr>
              <w:t>41</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6" w:history="1">
            <w:r w:rsidRPr="00F45EA8">
              <w:rPr>
                <w:rStyle w:val="a7"/>
                <w:b/>
                <w:noProof/>
              </w:rPr>
              <w:t>3.3 Вибір інструментальних засобів, програмного середовища та технологій реалізації</w:t>
            </w:r>
            <w:r>
              <w:rPr>
                <w:noProof/>
                <w:webHidden/>
              </w:rPr>
              <w:tab/>
            </w:r>
            <w:r>
              <w:rPr>
                <w:noProof/>
                <w:webHidden/>
              </w:rPr>
              <w:fldChar w:fldCharType="begin"/>
            </w:r>
            <w:r>
              <w:rPr>
                <w:noProof/>
                <w:webHidden/>
              </w:rPr>
              <w:instrText xml:space="preserve"> PAGEREF _Toc215839676 \h </w:instrText>
            </w:r>
            <w:r>
              <w:rPr>
                <w:noProof/>
                <w:webHidden/>
              </w:rPr>
            </w:r>
            <w:r>
              <w:rPr>
                <w:noProof/>
                <w:webHidden/>
              </w:rPr>
              <w:fldChar w:fldCharType="separate"/>
            </w:r>
            <w:r>
              <w:rPr>
                <w:noProof/>
                <w:webHidden/>
              </w:rPr>
              <w:t>43</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7" w:history="1">
            <w:r w:rsidRPr="00F45EA8">
              <w:rPr>
                <w:rStyle w:val="a7"/>
                <w:b/>
                <w:noProof/>
              </w:rPr>
              <w:t>3.4 Побудова архітектури нейронної мережі та процес навчання моделі OCR</w:t>
            </w:r>
            <w:r>
              <w:rPr>
                <w:noProof/>
                <w:webHidden/>
              </w:rPr>
              <w:tab/>
            </w:r>
            <w:r>
              <w:rPr>
                <w:noProof/>
                <w:webHidden/>
              </w:rPr>
              <w:fldChar w:fldCharType="begin"/>
            </w:r>
            <w:r>
              <w:rPr>
                <w:noProof/>
                <w:webHidden/>
              </w:rPr>
              <w:instrText xml:space="preserve"> PAGEREF _Toc215839677 \h </w:instrText>
            </w:r>
            <w:r>
              <w:rPr>
                <w:noProof/>
                <w:webHidden/>
              </w:rPr>
            </w:r>
            <w:r>
              <w:rPr>
                <w:noProof/>
                <w:webHidden/>
              </w:rPr>
              <w:fldChar w:fldCharType="separate"/>
            </w:r>
            <w:r>
              <w:rPr>
                <w:noProof/>
                <w:webHidden/>
              </w:rPr>
              <w:t>49</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8" w:history="1">
            <w:r w:rsidRPr="00F45EA8">
              <w:rPr>
                <w:rStyle w:val="a7"/>
                <w:b/>
                <w:noProof/>
              </w:rPr>
              <w:t>3.5 Навчання нейронної мережі</w:t>
            </w:r>
            <w:r>
              <w:rPr>
                <w:noProof/>
                <w:webHidden/>
              </w:rPr>
              <w:tab/>
            </w:r>
            <w:r>
              <w:rPr>
                <w:noProof/>
                <w:webHidden/>
              </w:rPr>
              <w:fldChar w:fldCharType="begin"/>
            </w:r>
            <w:r>
              <w:rPr>
                <w:noProof/>
                <w:webHidden/>
              </w:rPr>
              <w:instrText xml:space="preserve"> PAGEREF _Toc215839678 \h </w:instrText>
            </w:r>
            <w:r>
              <w:rPr>
                <w:noProof/>
                <w:webHidden/>
              </w:rPr>
            </w:r>
            <w:r>
              <w:rPr>
                <w:noProof/>
                <w:webHidden/>
              </w:rPr>
              <w:fldChar w:fldCharType="separate"/>
            </w:r>
            <w:r>
              <w:rPr>
                <w:noProof/>
                <w:webHidden/>
              </w:rPr>
              <w:t>53</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79" w:history="1">
            <w:r w:rsidRPr="00F45EA8">
              <w:rPr>
                <w:rStyle w:val="a7"/>
                <w:b/>
                <w:noProof/>
              </w:rPr>
              <w:t>Висновок до третього розділу</w:t>
            </w:r>
            <w:r>
              <w:rPr>
                <w:noProof/>
                <w:webHidden/>
              </w:rPr>
              <w:tab/>
            </w:r>
            <w:r>
              <w:rPr>
                <w:noProof/>
                <w:webHidden/>
              </w:rPr>
              <w:fldChar w:fldCharType="begin"/>
            </w:r>
            <w:r>
              <w:rPr>
                <w:noProof/>
                <w:webHidden/>
              </w:rPr>
              <w:instrText xml:space="preserve"> PAGEREF _Toc215839679 \h </w:instrText>
            </w:r>
            <w:r>
              <w:rPr>
                <w:noProof/>
                <w:webHidden/>
              </w:rPr>
            </w:r>
            <w:r>
              <w:rPr>
                <w:noProof/>
                <w:webHidden/>
              </w:rPr>
              <w:fldChar w:fldCharType="separate"/>
            </w:r>
            <w:r>
              <w:rPr>
                <w:noProof/>
                <w:webHidden/>
              </w:rPr>
              <w:t>57</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80" w:history="1">
            <w:r w:rsidRPr="00F45EA8">
              <w:rPr>
                <w:rStyle w:val="a7"/>
                <w:noProof/>
              </w:rPr>
              <w:t>4 ДОСЛІДЖЕННЯ ТА ПОРІВНЯННЯ РЕЗУЛЬТАТІВ З ІСНУЮЧИМИ МЕТОДАМИ</w:t>
            </w:r>
            <w:r>
              <w:rPr>
                <w:noProof/>
                <w:webHidden/>
              </w:rPr>
              <w:tab/>
            </w:r>
            <w:r>
              <w:rPr>
                <w:noProof/>
                <w:webHidden/>
              </w:rPr>
              <w:fldChar w:fldCharType="begin"/>
            </w:r>
            <w:r>
              <w:rPr>
                <w:noProof/>
                <w:webHidden/>
              </w:rPr>
              <w:instrText xml:space="preserve"> PAGEREF _Toc215839680 \h </w:instrText>
            </w:r>
            <w:r>
              <w:rPr>
                <w:noProof/>
                <w:webHidden/>
              </w:rPr>
            </w:r>
            <w:r>
              <w:rPr>
                <w:noProof/>
                <w:webHidden/>
              </w:rPr>
              <w:fldChar w:fldCharType="separate"/>
            </w:r>
            <w:r>
              <w:rPr>
                <w:noProof/>
                <w:webHidden/>
              </w:rPr>
              <w:t>59</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81" w:history="1">
            <w:r w:rsidRPr="00F45EA8">
              <w:rPr>
                <w:rStyle w:val="a7"/>
                <w:b/>
                <w:noProof/>
              </w:rPr>
              <w:t>4.1 Загальна концепція експериментального дослідження</w:t>
            </w:r>
            <w:r>
              <w:rPr>
                <w:noProof/>
                <w:webHidden/>
              </w:rPr>
              <w:tab/>
            </w:r>
            <w:r>
              <w:rPr>
                <w:noProof/>
                <w:webHidden/>
              </w:rPr>
              <w:fldChar w:fldCharType="begin"/>
            </w:r>
            <w:r>
              <w:rPr>
                <w:noProof/>
                <w:webHidden/>
              </w:rPr>
              <w:instrText xml:space="preserve"> PAGEREF _Toc215839681 \h </w:instrText>
            </w:r>
            <w:r>
              <w:rPr>
                <w:noProof/>
                <w:webHidden/>
              </w:rPr>
            </w:r>
            <w:r>
              <w:rPr>
                <w:noProof/>
                <w:webHidden/>
              </w:rPr>
              <w:fldChar w:fldCharType="separate"/>
            </w:r>
            <w:r>
              <w:rPr>
                <w:noProof/>
                <w:webHidden/>
              </w:rPr>
              <w:t>59</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82" w:history="1">
            <w:r w:rsidRPr="00F45EA8">
              <w:rPr>
                <w:rStyle w:val="a7"/>
                <w:b/>
                <w:noProof/>
              </w:rPr>
              <w:t>4.2 Проведення експериментів та отримані результати</w:t>
            </w:r>
            <w:r>
              <w:rPr>
                <w:noProof/>
                <w:webHidden/>
              </w:rPr>
              <w:tab/>
            </w:r>
            <w:r>
              <w:rPr>
                <w:noProof/>
                <w:webHidden/>
              </w:rPr>
              <w:fldChar w:fldCharType="begin"/>
            </w:r>
            <w:r>
              <w:rPr>
                <w:noProof/>
                <w:webHidden/>
              </w:rPr>
              <w:instrText xml:space="preserve"> PAGEREF _Toc215839682 \h </w:instrText>
            </w:r>
            <w:r>
              <w:rPr>
                <w:noProof/>
                <w:webHidden/>
              </w:rPr>
            </w:r>
            <w:r>
              <w:rPr>
                <w:noProof/>
                <w:webHidden/>
              </w:rPr>
              <w:fldChar w:fldCharType="separate"/>
            </w:r>
            <w:r>
              <w:rPr>
                <w:noProof/>
                <w:webHidden/>
              </w:rPr>
              <w:t>61</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83" w:history="1">
            <w:r w:rsidRPr="00F45EA8">
              <w:rPr>
                <w:rStyle w:val="a7"/>
                <w:b/>
                <w:noProof/>
              </w:rPr>
              <w:t>4.3 Порівняння результатів з існуючими OCR-моделями</w:t>
            </w:r>
            <w:r>
              <w:rPr>
                <w:noProof/>
                <w:webHidden/>
              </w:rPr>
              <w:tab/>
            </w:r>
            <w:r>
              <w:rPr>
                <w:noProof/>
                <w:webHidden/>
              </w:rPr>
              <w:fldChar w:fldCharType="begin"/>
            </w:r>
            <w:r>
              <w:rPr>
                <w:noProof/>
                <w:webHidden/>
              </w:rPr>
              <w:instrText xml:space="preserve"> PAGEREF _Toc215839683 \h </w:instrText>
            </w:r>
            <w:r>
              <w:rPr>
                <w:noProof/>
                <w:webHidden/>
              </w:rPr>
            </w:r>
            <w:r>
              <w:rPr>
                <w:noProof/>
                <w:webHidden/>
              </w:rPr>
              <w:fldChar w:fldCharType="separate"/>
            </w:r>
            <w:r>
              <w:rPr>
                <w:noProof/>
                <w:webHidden/>
              </w:rPr>
              <w:t>65</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84" w:history="1">
            <w:r w:rsidRPr="00F45EA8">
              <w:rPr>
                <w:rStyle w:val="a7"/>
                <w:b/>
                <w:noProof/>
              </w:rPr>
              <w:t>4.4 Практична значимість та перспективи подальшого розвитку системи</w:t>
            </w:r>
            <w:r>
              <w:rPr>
                <w:noProof/>
                <w:webHidden/>
              </w:rPr>
              <w:tab/>
            </w:r>
            <w:r>
              <w:rPr>
                <w:noProof/>
                <w:webHidden/>
              </w:rPr>
              <w:fldChar w:fldCharType="begin"/>
            </w:r>
            <w:r>
              <w:rPr>
                <w:noProof/>
                <w:webHidden/>
              </w:rPr>
              <w:instrText xml:space="preserve"> PAGEREF _Toc215839684 \h </w:instrText>
            </w:r>
            <w:r>
              <w:rPr>
                <w:noProof/>
                <w:webHidden/>
              </w:rPr>
            </w:r>
            <w:r>
              <w:rPr>
                <w:noProof/>
                <w:webHidden/>
              </w:rPr>
              <w:fldChar w:fldCharType="separate"/>
            </w:r>
            <w:r>
              <w:rPr>
                <w:noProof/>
                <w:webHidden/>
              </w:rPr>
              <w:t>67</w:t>
            </w:r>
            <w:r>
              <w:rPr>
                <w:noProof/>
                <w:webHidden/>
              </w:rPr>
              <w:fldChar w:fldCharType="end"/>
            </w:r>
          </w:hyperlink>
        </w:p>
        <w:p w:rsidR="00183CFF" w:rsidRDefault="00183CFF">
          <w:pPr>
            <w:pStyle w:val="21"/>
            <w:tabs>
              <w:tab w:val="right" w:leader="dot" w:pos="9345"/>
            </w:tabs>
            <w:rPr>
              <w:rFonts w:asciiTheme="minorHAnsi" w:eastAsiaTheme="minorEastAsia" w:hAnsiTheme="minorHAnsi" w:cstheme="minorBidi"/>
              <w:noProof/>
              <w:sz w:val="22"/>
              <w:szCs w:val="22"/>
              <w:lang w:val="uk-UA" w:eastAsia="uk-UA"/>
            </w:rPr>
          </w:pPr>
          <w:hyperlink w:anchor="_Toc215839685" w:history="1">
            <w:r w:rsidRPr="00F45EA8">
              <w:rPr>
                <w:rStyle w:val="a7"/>
                <w:b/>
                <w:noProof/>
              </w:rPr>
              <w:t>Висновок до розділу четвертого розділу</w:t>
            </w:r>
            <w:r>
              <w:rPr>
                <w:noProof/>
                <w:webHidden/>
              </w:rPr>
              <w:tab/>
            </w:r>
            <w:r>
              <w:rPr>
                <w:noProof/>
                <w:webHidden/>
              </w:rPr>
              <w:fldChar w:fldCharType="begin"/>
            </w:r>
            <w:r>
              <w:rPr>
                <w:noProof/>
                <w:webHidden/>
              </w:rPr>
              <w:instrText xml:space="preserve"> PAGEREF _Toc215839685 \h </w:instrText>
            </w:r>
            <w:r>
              <w:rPr>
                <w:noProof/>
                <w:webHidden/>
              </w:rPr>
            </w:r>
            <w:r>
              <w:rPr>
                <w:noProof/>
                <w:webHidden/>
              </w:rPr>
              <w:fldChar w:fldCharType="separate"/>
            </w:r>
            <w:r>
              <w:rPr>
                <w:noProof/>
                <w:webHidden/>
              </w:rPr>
              <w:t>68</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86" w:history="1">
            <w:r w:rsidRPr="00F45EA8">
              <w:rPr>
                <w:rStyle w:val="a7"/>
                <w:noProof/>
              </w:rPr>
              <w:t>ВИСНОВОК</w:t>
            </w:r>
            <w:r>
              <w:rPr>
                <w:noProof/>
                <w:webHidden/>
              </w:rPr>
              <w:tab/>
            </w:r>
            <w:r>
              <w:rPr>
                <w:noProof/>
                <w:webHidden/>
              </w:rPr>
              <w:fldChar w:fldCharType="begin"/>
            </w:r>
            <w:r>
              <w:rPr>
                <w:noProof/>
                <w:webHidden/>
              </w:rPr>
              <w:instrText xml:space="preserve"> PAGEREF _Toc215839686 \h </w:instrText>
            </w:r>
            <w:r>
              <w:rPr>
                <w:noProof/>
                <w:webHidden/>
              </w:rPr>
            </w:r>
            <w:r>
              <w:rPr>
                <w:noProof/>
                <w:webHidden/>
              </w:rPr>
              <w:fldChar w:fldCharType="separate"/>
            </w:r>
            <w:r>
              <w:rPr>
                <w:noProof/>
                <w:webHidden/>
              </w:rPr>
              <w:t>70</w:t>
            </w:r>
            <w:r>
              <w:rPr>
                <w:noProof/>
                <w:webHidden/>
              </w:rPr>
              <w:fldChar w:fldCharType="end"/>
            </w:r>
          </w:hyperlink>
        </w:p>
        <w:p w:rsidR="00183CFF" w:rsidRDefault="00183CFF">
          <w:pPr>
            <w:pStyle w:val="11"/>
            <w:tabs>
              <w:tab w:val="right" w:leader="dot" w:pos="9345"/>
            </w:tabs>
            <w:rPr>
              <w:rFonts w:asciiTheme="minorHAnsi" w:eastAsiaTheme="minorEastAsia" w:hAnsiTheme="minorHAnsi" w:cstheme="minorBidi"/>
              <w:noProof/>
              <w:sz w:val="22"/>
              <w:szCs w:val="22"/>
              <w:lang w:val="uk-UA" w:eastAsia="uk-UA"/>
            </w:rPr>
          </w:pPr>
          <w:hyperlink w:anchor="_Toc215839687" w:history="1">
            <w:r w:rsidRPr="00F45EA8">
              <w:rPr>
                <w:rStyle w:val="a7"/>
                <w:noProof/>
              </w:rPr>
              <w:t>Список використаних джерел</w:t>
            </w:r>
            <w:r>
              <w:rPr>
                <w:noProof/>
                <w:webHidden/>
              </w:rPr>
              <w:tab/>
            </w:r>
            <w:r>
              <w:rPr>
                <w:noProof/>
                <w:webHidden/>
              </w:rPr>
              <w:fldChar w:fldCharType="begin"/>
            </w:r>
            <w:r>
              <w:rPr>
                <w:noProof/>
                <w:webHidden/>
              </w:rPr>
              <w:instrText xml:space="preserve"> PAGEREF _Toc215839687 \h </w:instrText>
            </w:r>
            <w:r>
              <w:rPr>
                <w:noProof/>
                <w:webHidden/>
              </w:rPr>
            </w:r>
            <w:r>
              <w:rPr>
                <w:noProof/>
                <w:webHidden/>
              </w:rPr>
              <w:fldChar w:fldCharType="separate"/>
            </w:r>
            <w:r>
              <w:rPr>
                <w:noProof/>
                <w:webHidden/>
              </w:rPr>
              <w:t>72</w:t>
            </w:r>
            <w:r>
              <w:rPr>
                <w:noProof/>
                <w:webHidden/>
              </w:rPr>
              <w:fldChar w:fldCharType="end"/>
            </w:r>
          </w:hyperlink>
        </w:p>
        <w:p w:rsidR="0095451A" w:rsidRDefault="0095451A" w:rsidP="0095451A">
          <w:r w:rsidRPr="004B080E">
            <w:rPr>
              <w:b/>
              <w:bCs/>
              <w:sz w:val="24"/>
              <w:szCs w:val="24"/>
            </w:rPr>
            <w:fldChar w:fldCharType="end"/>
          </w:r>
        </w:p>
      </w:sdtContent>
    </w:sdt>
    <w:p w:rsidR="0095451A" w:rsidRDefault="0095451A" w:rsidP="0095451A"/>
    <w:p w:rsidR="0095451A" w:rsidRDefault="0095451A" w:rsidP="0095451A">
      <w:pPr>
        <w:spacing w:after="160" w:line="259" w:lineRule="auto"/>
      </w:pPr>
      <w:r>
        <w:br w:type="page"/>
      </w:r>
    </w:p>
    <w:p w:rsidR="0095451A" w:rsidRDefault="0095451A" w:rsidP="0095451A">
      <w:pPr>
        <w:pStyle w:val="1"/>
        <w:spacing w:before="67"/>
        <w:ind w:left="567"/>
        <w:rPr>
          <w:b w:val="0"/>
          <w:sz w:val="30"/>
        </w:rPr>
      </w:pPr>
      <w:bookmarkStart w:id="3" w:name="_TOC_250016"/>
      <w:bookmarkStart w:id="4" w:name="_Toc215839658"/>
      <w:r>
        <w:rPr>
          <w:spacing w:val="-1"/>
        </w:rPr>
        <w:lastRenderedPageBreak/>
        <w:t>ПЕРЕЛІК</w:t>
      </w:r>
      <w:r>
        <w:rPr>
          <w:spacing w:val="-16"/>
        </w:rPr>
        <w:t xml:space="preserve"> </w:t>
      </w:r>
      <w:r>
        <w:rPr>
          <w:spacing w:val="-1"/>
        </w:rPr>
        <w:t>УМОВНИХ</w:t>
      </w:r>
      <w:r>
        <w:rPr>
          <w:spacing w:val="-15"/>
        </w:rPr>
        <w:t xml:space="preserve"> </w:t>
      </w:r>
      <w:r>
        <w:t>ПОЗНАЧЕНЬ</w:t>
      </w:r>
      <w:bookmarkEnd w:id="3"/>
      <w:bookmarkEnd w:id="4"/>
    </w:p>
    <w:p w:rsidR="0095451A" w:rsidRPr="00A73155" w:rsidRDefault="0095451A" w:rsidP="0095451A">
      <w:pPr>
        <w:spacing w:after="0" w:line="360" w:lineRule="auto"/>
        <w:jc w:val="both"/>
      </w:pPr>
      <w:r w:rsidRPr="00A73155">
        <w:rPr>
          <w:b/>
        </w:rPr>
        <w:t>ПК</w:t>
      </w:r>
      <w:r w:rsidRPr="00A73155">
        <w:rPr>
          <w:b/>
          <w:spacing w:val="-7"/>
        </w:rPr>
        <w:t xml:space="preserve"> </w:t>
      </w:r>
      <w:r w:rsidRPr="00A73155">
        <w:t>–</w:t>
      </w:r>
      <w:r w:rsidRPr="00A73155">
        <w:rPr>
          <w:spacing w:val="-6"/>
        </w:rPr>
        <w:t xml:space="preserve"> </w:t>
      </w:r>
      <w:r w:rsidRPr="00A73155">
        <w:t>персональний</w:t>
      </w:r>
      <w:r w:rsidRPr="00A73155">
        <w:rPr>
          <w:spacing w:val="-6"/>
        </w:rPr>
        <w:t xml:space="preserve"> </w:t>
      </w:r>
      <w:r w:rsidRPr="00A73155">
        <w:t>комп’ютер.</w:t>
      </w:r>
    </w:p>
    <w:p w:rsidR="0095451A" w:rsidRDefault="0095451A" w:rsidP="0095451A">
      <w:pPr>
        <w:spacing w:after="0" w:line="360" w:lineRule="auto"/>
        <w:jc w:val="both"/>
        <w:rPr>
          <w:lang w:val="uk-UA"/>
        </w:rPr>
      </w:pPr>
      <w:r>
        <w:rPr>
          <w:b/>
          <w:lang w:val="en-US"/>
        </w:rPr>
        <w:t>C</w:t>
      </w:r>
      <w:r w:rsidRPr="00067796">
        <w:rPr>
          <w:b/>
          <w:lang w:val="en-US"/>
        </w:rPr>
        <w:t xml:space="preserve">NN – </w:t>
      </w:r>
      <w:r>
        <w:rPr>
          <w:lang w:val="uk-UA"/>
        </w:rPr>
        <w:t>згорткова нейронна мережа</w:t>
      </w:r>
      <w:r w:rsidRPr="00A73155">
        <w:rPr>
          <w:lang w:val="uk-UA"/>
        </w:rPr>
        <w:t>.</w:t>
      </w:r>
    </w:p>
    <w:p w:rsidR="0095451A" w:rsidRPr="00923D96" w:rsidRDefault="0095451A" w:rsidP="0095451A">
      <w:pPr>
        <w:spacing w:after="0" w:line="360" w:lineRule="auto"/>
        <w:jc w:val="both"/>
        <w:rPr>
          <w:b/>
          <w:lang w:val="en-US"/>
        </w:rPr>
      </w:pPr>
      <w:r w:rsidRPr="00923D96">
        <w:rPr>
          <w:b/>
          <w:lang w:val="en-US"/>
        </w:rPr>
        <w:t>MNIST</w:t>
      </w:r>
      <w:r>
        <w:rPr>
          <w:b/>
          <w:lang w:val="uk-UA"/>
        </w:rPr>
        <w:t>-</w:t>
      </w:r>
      <w:r w:rsidRPr="00923D96">
        <w:rPr>
          <w:lang w:val="en-US"/>
        </w:rPr>
        <w:t xml:space="preserve"> Modified National Institute of Standards and Technology</w:t>
      </w:r>
    </w:p>
    <w:p w:rsidR="0095451A" w:rsidRPr="00A73155" w:rsidRDefault="0095451A" w:rsidP="0095451A">
      <w:pPr>
        <w:pStyle w:val="a4"/>
        <w:spacing w:line="360" w:lineRule="auto"/>
        <w:ind w:left="0"/>
        <w:jc w:val="both"/>
      </w:pPr>
      <w:r w:rsidRPr="00A73155">
        <w:rPr>
          <w:b/>
        </w:rPr>
        <w:t>ОС</w:t>
      </w:r>
      <w:r w:rsidRPr="00A73155">
        <w:rPr>
          <w:b/>
          <w:spacing w:val="-4"/>
        </w:rPr>
        <w:t xml:space="preserve"> </w:t>
      </w:r>
      <w:r w:rsidRPr="00A73155">
        <w:t>–</w:t>
      </w:r>
      <w:r w:rsidRPr="00A73155">
        <w:rPr>
          <w:spacing w:val="-3"/>
        </w:rPr>
        <w:t xml:space="preserve"> </w:t>
      </w:r>
      <w:r w:rsidRPr="00A73155">
        <w:t>операційна</w:t>
      </w:r>
      <w:r w:rsidRPr="00A73155">
        <w:rPr>
          <w:spacing w:val="-4"/>
        </w:rPr>
        <w:t xml:space="preserve"> </w:t>
      </w:r>
      <w:r w:rsidRPr="00A73155">
        <w:t>система.</w:t>
      </w:r>
    </w:p>
    <w:p w:rsidR="0095451A" w:rsidRPr="001E1EB8" w:rsidRDefault="0095451A" w:rsidP="0095451A">
      <w:pPr>
        <w:spacing w:after="0" w:line="360" w:lineRule="auto"/>
        <w:jc w:val="both"/>
        <w:rPr>
          <w:lang w:val="uk-UA"/>
        </w:rPr>
      </w:pPr>
      <w:r w:rsidRPr="00923D96">
        <w:rPr>
          <w:rFonts w:eastAsia="Times New Roman"/>
          <w:b/>
          <w:spacing w:val="-4"/>
          <w:lang w:val="uk-UA"/>
        </w:rPr>
        <w:t>AR/VR -</w:t>
      </w:r>
      <w:r>
        <w:rPr>
          <w:lang w:val="uk-UA"/>
        </w:rPr>
        <w:t xml:space="preserve"> </w:t>
      </w:r>
      <w:r w:rsidRPr="00A41153">
        <w:rPr>
          <w:lang w:val="uk-UA"/>
        </w:rPr>
        <w:t>Розширена та віртуальна реальність</w:t>
      </w:r>
      <w:r w:rsidRPr="001E1EB8">
        <w:rPr>
          <w:lang w:val="uk-UA"/>
        </w:rPr>
        <w:t>.</w:t>
      </w:r>
    </w:p>
    <w:p w:rsidR="0095451A" w:rsidRPr="00924101" w:rsidRDefault="0095451A" w:rsidP="0095451A">
      <w:pPr>
        <w:spacing w:after="0" w:line="360" w:lineRule="auto"/>
        <w:jc w:val="both"/>
        <w:rPr>
          <w:b/>
          <w:lang w:val="uk-UA"/>
        </w:rPr>
      </w:pPr>
      <w:r>
        <w:rPr>
          <w:b/>
          <w:lang w:val="en-US"/>
        </w:rPr>
        <w:t>OCR</w:t>
      </w:r>
      <w:r w:rsidRPr="00067796">
        <w:rPr>
          <w:b/>
          <w:lang w:val="uk-UA"/>
        </w:rPr>
        <w:t xml:space="preserve"> – </w:t>
      </w:r>
      <w:r w:rsidRPr="00924101">
        <w:rPr>
          <w:lang w:val="uk-UA"/>
        </w:rPr>
        <w:t>оптичне розпізнавання символів</w:t>
      </w:r>
    </w:p>
    <w:p w:rsidR="0095451A" w:rsidRDefault="0095451A" w:rsidP="0095451A">
      <w:pPr>
        <w:spacing w:after="160" w:line="259" w:lineRule="auto"/>
        <w:rPr>
          <w:b/>
          <w:lang w:val="uk-UA"/>
        </w:rPr>
      </w:pPr>
      <w:r>
        <w:rPr>
          <w:b/>
          <w:lang w:val="uk-UA"/>
        </w:rPr>
        <w:br w:type="page"/>
      </w:r>
    </w:p>
    <w:p w:rsidR="0095451A" w:rsidRDefault="0095451A" w:rsidP="0095451A">
      <w:pPr>
        <w:pStyle w:val="2"/>
        <w:keepNext w:val="0"/>
        <w:keepLines w:val="0"/>
        <w:spacing w:after="80" w:line="240" w:lineRule="auto"/>
        <w:rPr>
          <w:rFonts w:ascii="Times New Roman" w:eastAsia="Times New Roman" w:hAnsi="Times New Roman" w:cs="Times New Roman"/>
          <w:b/>
          <w:bCs/>
          <w:sz w:val="34"/>
          <w:szCs w:val="34"/>
        </w:rPr>
      </w:pPr>
      <w:bookmarkStart w:id="5" w:name="_86mnrlkwqniy" w:colFirst="0" w:colLast="0"/>
      <w:bookmarkEnd w:id="5"/>
    </w:p>
    <w:p w:rsidR="0095451A" w:rsidRPr="0095451A" w:rsidRDefault="0095451A" w:rsidP="00FB7FB1">
      <w:pPr>
        <w:pStyle w:val="1"/>
        <w:ind w:left="0"/>
        <w:jc w:val="center"/>
        <w:rPr>
          <w:lang w:val="ru-RU"/>
        </w:rPr>
      </w:pPr>
      <w:bookmarkStart w:id="6" w:name="_rzrbdldy4f47" w:colFirst="0" w:colLast="0"/>
      <w:bookmarkStart w:id="7" w:name="_Toc215839659"/>
      <w:bookmarkEnd w:id="6"/>
      <w:r>
        <w:t>ВСТУП</w:t>
      </w:r>
      <w:bookmarkEnd w:id="7"/>
    </w:p>
    <w:p w:rsidR="0095451A" w:rsidRDefault="0095451A" w:rsidP="0095451A">
      <w:pPr>
        <w:spacing w:before="240" w:after="240" w:line="240" w:lineRule="auto"/>
        <w:rPr>
          <w:rFonts w:eastAsia="Times New Roman"/>
        </w:rPr>
      </w:pPr>
      <w:r>
        <w:rPr>
          <w:rFonts w:eastAsia="Times New Roman"/>
        </w:rPr>
        <w:t>Сучасний розвиток інформаційних технологій зумовлює стрімке зростання обсягу графічних даних, що використовуються в різних галузях — від промисловості та медицини до безпеки та побутових застосувань. Обробка та аналіз візуальної інформації потребує ефективних інтелектуальних систем, здатних здійснювати швидке й точне розпізнавання графічних об’єктів. Одним із найрезультативніших підходів до розв’язання таких задач є застосування методів машинного навчання, зокрема глибинних нейронних мереж, які продемонстрували значне підвищення продуктивності у задачах комп’ютерного зору. Разом з тим, зростає й складність моделей, вимоги до обчислювальних ресурсів, час навчання та обробки даних. Це формує актуальну науково-практичну проблему — пошук методів оптимізації процесу розпізнавання графічних об’єктів з метою підвищення ефективності функціонування систем комп’ютерного зору. Актуальність дослідження також визначається необхідністю створення універсальних підходів, що дозволяють поєднати високу точність розпізнавання з мінімальними витратами апаратних ресурсів та часу.</w:t>
      </w:r>
    </w:p>
    <w:p w:rsidR="0095451A" w:rsidRDefault="0095451A" w:rsidP="0095451A">
      <w:pPr>
        <w:spacing w:before="240" w:after="240" w:line="240" w:lineRule="auto"/>
        <w:rPr>
          <w:rFonts w:eastAsia="Times New Roman"/>
        </w:rPr>
      </w:pPr>
      <w:r>
        <w:rPr>
          <w:rFonts w:eastAsia="Times New Roman"/>
          <w:b/>
          <w:bCs/>
        </w:rPr>
        <w:t>Об’єкт дослідження</w:t>
      </w:r>
      <w:r>
        <w:rPr>
          <w:rFonts w:eastAsia="Times New Roman"/>
        </w:rPr>
        <w:t xml:space="preserve"> — процес розпізнавання графічних об’єктів у системах комп’ютерного зору.</w:t>
      </w:r>
    </w:p>
    <w:p w:rsidR="0095451A" w:rsidRDefault="0095451A" w:rsidP="0095451A">
      <w:pPr>
        <w:spacing w:before="240" w:after="240" w:line="240" w:lineRule="auto"/>
        <w:rPr>
          <w:rFonts w:eastAsia="Times New Roman"/>
        </w:rPr>
      </w:pPr>
      <w:r>
        <w:rPr>
          <w:rFonts w:eastAsia="Times New Roman"/>
          <w:b/>
          <w:bCs/>
        </w:rPr>
        <w:t>Предмет дослідження</w:t>
      </w:r>
      <w:r>
        <w:rPr>
          <w:rFonts w:eastAsia="Times New Roman"/>
        </w:rPr>
        <w:t xml:space="preserve"> — методи та засоби оптимізації алгоритмів розпізнавання графічних об’єктів на основі машинного навчання.</w:t>
      </w:r>
    </w:p>
    <w:p w:rsidR="0095451A" w:rsidRDefault="0095451A" w:rsidP="0095451A">
      <w:pPr>
        <w:spacing w:before="240" w:after="240" w:line="240" w:lineRule="auto"/>
        <w:rPr>
          <w:rFonts w:eastAsia="Times New Roman"/>
        </w:rPr>
      </w:pPr>
      <w:r>
        <w:rPr>
          <w:rFonts w:eastAsia="Times New Roman"/>
          <w:b/>
          <w:bCs/>
        </w:rPr>
        <w:t>Мета роботи</w:t>
      </w:r>
      <w:r>
        <w:rPr>
          <w:rFonts w:eastAsia="Times New Roman"/>
        </w:rPr>
        <w:t xml:space="preserve"> — підвищення ефективності, точності та швидкодії процесу розпізнавання графічних об’єктів шляхом застосування та вдосконалення методів оптимізації моделей машинного навчання.</w:t>
      </w:r>
    </w:p>
    <w:p w:rsidR="0095451A" w:rsidRDefault="0095451A" w:rsidP="0095451A">
      <w:pPr>
        <w:spacing w:before="240" w:after="240" w:line="240" w:lineRule="auto"/>
        <w:rPr>
          <w:rFonts w:eastAsia="Times New Roman"/>
        </w:rPr>
      </w:pPr>
      <w:r>
        <w:rPr>
          <w:rFonts w:eastAsia="Times New Roman"/>
        </w:rPr>
        <w:t xml:space="preserve">Для досягнення поставленої мети необхідно вирішити такі </w:t>
      </w:r>
      <w:r>
        <w:rPr>
          <w:rFonts w:eastAsia="Times New Roman"/>
          <w:b/>
          <w:bCs/>
        </w:rPr>
        <w:t>завдання</w:t>
      </w:r>
      <w:r>
        <w:rPr>
          <w:rFonts w:eastAsia="Times New Roman"/>
        </w:rPr>
        <w:t>:</w:t>
      </w:r>
    </w:p>
    <w:p w:rsidR="0095451A" w:rsidRDefault="0095451A" w:rsidP="0095451A">
      <w:pPr>
        <w:numPr>
          <w:ilvl w:val="0"/>
          <w:numId w:val="1"/>
        </w:numPr>
        <w:spacing w:before="240" w:after="0" w:line="240" w:lineRule="auto"/>
        <w:rPr>
          <w:rFonts w:eastAsia="Times New Roman"/>
        </w:rPr>
      </w:pPr>
      <w:r>
        <w:rPr>
          <w:rFonts w:eastAsia="Times New Roman"/>
        </w:rPr>
        <w:t>Провести аналіз сучасних методів та алгоритмів розпізнавання графічних об’єктів.</w:t>
      </w:r>
      <w:r>
        <w:rPr>
          <w:rFonts w:eastAsia="Times New Roman"/>
        </w:rPr>
        <w:br/>
      </w:r>
    </w:p>
    <w:p w:rsidR="0095451A" w:rsidRDefault="0095451A" w:rsidP="0095451A">
      <w:pPr>
        <w:numPr>
          <w:ilvl w:val="0"/>
          <w:numId w:val="1"/>
        </w:numPr>
        <w:spacing w:after="0" w:line="240" w:lineRule="auto"/>
        <w:rPr>
          <w:rFonts w:eastAsia="Times New Roman"/>
        </w:rPr>
      </w:pPr>
      <w:r>
        <w:rPr>
          <w:rFonts w:eastAsia="Times New Roman"/>
        </w:rPr>
        <w:t>Дослідити підходи оптимізації моделей машинного навчання та їх застосування у комп’ютерному зорі.</w:t>
      </w:r>
      <w:r>
        <w:rPr>
          <w:rFonts w:eastAsia="Times New Roman"/>
        </w:rPr>
        <w:br/>
      </w:r>
    </w:p>
    <w:p w:rsidR="0095451A" w:rsidRDefault="0095451A" w:rsidP="0095451A">
      <w:pPr>
        <w:numPr>
          <w:ilvl w:val="0"/>
          <w:numId w:val="1"/>
        </w:numPr>
        <w:spacing w:after="0" w:line="240" w:lineRule="auto"/>
        <w:rPr>
          <w:rFonts w:eastAsia="Times New Roman"/>
        </w:rPr>
      </w:pPr>
      <w:r>
        <w:rPr>
          <w:rFonts w:eastAsia="Times New Roman"/>
        </w:rPr>
        <w:t>Розробити оптимізовану модель розпізнавання графічних об’єктів.</w:t>
      </w:r>
      <w:r>
        <w:rPr>
          <w:rFonts w:eastAsia="Times New Roman"/>
        </w:rPr>
        <w:br/>
      </w:r>
    </w:p>
    <w:p w:rsidR="0095451A" w:rsidRDefault="0095451A" w:rsidP="0095451A">
      <w:pPr>
        <w:numPr>
          <w:ilvl w:val="0"/>
          <w:numId w:val="1"/>
        </w:numPr>
        <w:spacing w:after="0" w:line="240" w:lineRule="auto"/>
        <w:rPr>
          <w:rFonts w:eastAsia="Times New Roman"/>
        </w:rPr>
      </w:pPr>
      <w:r>
        <w:rPr>
          <w:rFonts w:eastAsia="Times New Roman"/>
        </w:rPr>
        <w:t>Провести експериментальне порівняння запропонованого рішення з існуючими підходами.</w:t>
      </w:r>
      <w:r>
        <w:rPr>
          <w:rFonts w:eastAsia="Times New Roman"/>
        </w:rPr>
        <w:br/>
      </w:r>
    </w:p>
    <w:p w:rsidR="0095451A" w:rsidRDefault="0095451A" w:rsidP="0095451A">
      <w:pPr>
        <w:numPr>
          <w:ilvl w:val="0"/>
          <w:numId w:val="1"/>
        </w:numPr>
        <w:spacing w:after="240" w:line="240" w:lineRule="auto"/>
        <w:rPr>
          <w:rFonts w:eastAsia="Times New Roman"/>
        </w:rPr>
      </w:pPr>
      <w:r>
        <w:rPr>
          <w:rFonts w:eastAsia="Times New Roman"/>
        </w:rPr>
        <w:t>Оцінити точність, швидкодію та ефективність застосування запропонованої технології.</w:t>
      </w:r>
      <w:r>
        <w:rPr>
          <w:rFonts w:eastAsia="Times New Roman"/>
        </w:rPr>
        <w:br/>
      </w:r>
    </w:p>
    <w:p w:rsidR="0095451A" w:rsidRDefault="0095451A" w:rsidP="0095451A">
      <w:pPr>
        <w:spacing w:before="240" w:after="240" w:line="240" w:lineRule="auto"/>
        <w:rPr>
          <w:rFonts w:eastAsia="Times New Roman"/>
        </w:rPr>
      </w:pPr>
      <w:r>
        <w:rPr>
          <w:rFonts w:eastAsia="Times New Roman"/>
          <w:b/>
          <w:bCs/>
        </w:rPr>
        <w:lastRenderedPageBreak/>
        <w:t>Методи дослідження</w:t>
      </w:r>
      <w:r>
        <w:rPr>
          <w:rFonts w:eastAsia="Times New Roman"/>
        </w:rPr>
        <w:t xml:space="preserve"> включають аналіз та синтез інформаційних джерел, методи математичного моделювання, алгоритми машинного та глибинного навчання, експериментальне тестування із застосуванням сучасних інструментальних засобів обробки зображень.</w:t>
      </w:r>
    </w:p>
    <w:p w:rsidR="0095451A" w:rsidRDefault="0095451A" w:rsidP="0095451A">
      <w:pPr>
        <w:spacing w:before="240" w:after="240" w:line="240" w:lineRule="auto"/>
        <w:rPr>
          <w:rFonts w:eastAsia="Times New Roman"/>
        </w:rPr>
      </w:pPr>
      <w:r>
        <w:rPr>
          <w:rFonts w:eastAsia="Times New Roman"/>
          <w:b/>
          <w:bCs/>
        </w:rPr>
        <w:t>Наукова новизна</w:t>
      </w:r>
      <w:r>
        <w:rPr>
          <w:rFonts w:eastAsia="Times New Roman"/>
        </w:rPr>
        <w:t xml:space="preserve"> полягає у вдосконаленні процесу оптимізації моделей розпізнавання графічних об’єктів шляхом застосування комбінованих алгоритмів і підходів, що дозволяють покращити якість і продуктивність розпізнавання за умови обмежених ресурсів.</w:t>
      </w:r>
    </w:p>
    <w:p w:rsidR="00D7571F" w:rsidRDefault="0095451A" w:rsidP="00D7571F">
      <w:pPr>
        <w:spacing w:before="240" w:after="240" w:line="240" w:lineRule="auto"/>
        <w:rPr>
          <w:rFonts w:eastAsia="Times New Roman"/>
        </w:rPr>
      </w:pPr>
      <w:r>
        <w:rPr>
          <w:rFonts w:eastAsia="Times New Roman"/>
          <w:b/>
          <w:bCs/>
        </w:rPr>
        <w:t>Практична цінність</w:t>
      </w:r>
      <w:r>
        <w:rPr>
          <w:rFonts w:eastAsia="Times New Roman"/>
        </w:rPr>
        <w:t xml:space="preserve"> результатів полягає в можливості застосування запропонованого рішення у реальних системах комп’ютерного зору для автоматизації задач контролю якості, медичної діагностики, ідентифікації об’єктів та інш</w:t>
      </w:r>
      <w:r w:rsidR="00D7571F">
        <w:rPr>
          <w:rFonts w:eastAsia="Times New Roman"/>
        </w:rPr>
        <w:t>их інтелектуальних застосувань.</w:t>
      </w:r>
    </w:p>
    <w:p w:rsidR="00D7571F" w:rsidRDefault="00D7571F">
      <w:pPr>
        <w:spacing w:after="160" w:line="259" w:lineRule="auto"/>
        <w:rPr>
          <w:rFonts w:eastAsia="Times New Roman"/>
        </w:rPr>
      </w:pPr>
      <w:r>
        <w:rPr>
          <w:rFonts w:eastAsia="Times New Roman"/>
        </w:rPr>
        <w:br w:type="page"/>
      </w:r>
    </w:p>
    <w:p w:rsidR="00D7571F" w:rsidRDefault="00D7571F" w:rsidP="00D7571F">
      <w:pPr>
        <w:spacing w:before="240" w:after="240" w:line="240" w:lineRule="auto"/>
        <w:rPr>
          <w:rFonts w:eastAsia="Times New Roman"/>
        </w:rPr>
      </w:pPr>
    </w:p>
    <w:p w:rsidR="0095451A" w:rsidRPr="00D7571F" w:rsidRDefault="0095451A" w:rsidP="00D7571F">
      <w:pPr>
        <w:pStyle w:val="1"/>
        <w:ind w:left="0"/>
        <w:jc w:val="center"/>
      </w:pPr>
      <w:bookmarkStart w:id="8" w:name="_Toc215839660"/>
      <w:r>
        <w:t>1</w:t>
      </w:r>
      <w:r w:rsidR="00D7571F" w:rsidRPr="00D7571F">
        <w:rPr>
          <w:lang w:val="ru-RU"/>
        </w:rPr>
        <w:t xml:space="preserve"> </w:t>
      </w:r>
      <w:r w:rsidR="00D7571F">
        <w:t>ГРАФІЧНІ ОБ</w:t>
      </w:r>
      <w:r w:rsidR="00D7571F" w:rsidRPr="00D7571F">
        <w:rPr>
          <w:lang w:val="ru-RU"/>
        </w:rPr>
        <w:t>’</w:t>
      </w:r>
      <w:r w:rsidR="00D7571F">
        <w:t>ЄКТИ ТА КОМЮ</w:t>
      </w:r>
      <w:r w:rsidR="00D7571F" w:rsidRPr="00D7571F">
        <w:rPr>
          <w:lang w:val="ru-RU"/>
        </w:rPr>
        <w:t>’</w:t>
      </w:r>
      <w:r w:rsidR="00D7571F">
        <w:t>ТЕРНИЙ ЗІР</w:t>
      </w:r>
      <w:bookmarkEnd w:id="8"/>
    </w:p>
    <w:p w:rsidR="0095451A" w:rsidRPr="00D00BE2" w:rsidRDefault="0095451A" w:rsidP="00D7571F">
      <w:pPr>
        <w:pStyle w:val="2"/>
        <w:rPr>
          <w:rFonts w:ascii="Times New Roman" w:hAnsi="Times New Roman" w:cs="Times New Roman"/>
          <w:b/>
          <w:color w:val="auto"/>
          <w:sz w:val="28"/>
        </w:rPr>
      </w:pPr>
      <w:bookmarkStart w:id="9" w:name="_m2v5143vzp" w:colFirst="0" w:colLast="0"/>
      <w:bookmarkStart w:id="10" w:name="_Toc215839661"/>
      <w:bookmarkEnd w:id="9"/>
      <w:r w:rsidRPr="00D00BE2">
        <w:rPr>
          <w:rFonts w:ascii="Times New Roman" w:hAnsi="Times New Roman" w:cs="Times New Roman"/>
          <w:b/>
          <w:color w:val="auto"/>
          <w:sz w:val="28"/>
        </w:rPr>
        <w:t>1.1. Поняття та класифікація графічних об’єктів</w:t>
      </w:r>
      <w:bookmarkEnd w:id="10"/>
    </w:p>
    <w:p w:rsidR="0095451A" w:rsidRDefault="0095451A" w:rsidP="0095451A">
      <w:pPr>
        <w:spacing w:before="240" w:after="240" w:line="240" w:lineRule="auto"/>
        <w:rPr>
          <w:rFonts w:eastAsia="Times New Roman"/>
        </w:rPr>
      </w:pPr>
      <w:r>
        <w:rPr>
          <w:rFonts w:eastAsia="Times New Roman"/>
        </w:rPr>
        <w:t>Графічні об’єкти є фундаментальними елементами цифрових зображень та відеопотоків, що використовуються в сучасних інформаційних системах. У найзагальнішому вигляді під графічним об’єктом розуміють будь-яку частину візуальної інформації, яка може бути відокремлена, проаналізована та ідентифікована завдяки своїм характерним властивостям. Ці властивості виявляються через яскравість, колір, текстуру, геометричну форму, контури, а також просторові співвідношення з іншими елементами сцени. Розуміння природи графічного об’єкта є ключовим для створення алгоритмів розпізнавання, адже саме на об’єкт спрямовані всі етапи аналізу зображення — сегментація, класифікація, відстеження, прийняття рішень.</w:t>
      </w:r>
    </w:p>
    <w:p w:rsidR="0095451A" w:rsidRDefault="0095451A" w:rsidP="0095451A">
      <w:pPr>
        <w:spacing w:before="240" w:after="240" w:line="240" w:lineRule="auto"/>
        <w:rPr>
          <w:rFonts w:eastAsia="Times New Roman"/>
        </w:rPr>
      </w:pPr>
      <w:r>
        <w:rPr>
          <w:rFonts w:eastAsia="Times New Roman"/>
        </w:rPr>
        <w:t>Важливо наголосити, що належність фрагмента зображення до певного об’єкта залежить від конкретної задачі, яка ставиться перед системою комп’ютерного зору. Один і той самий об’єкт у реальній сцені може бути інтерпретований на різних рівнях абстракції. Наприклад, під час аналізу дорожньої ситуації транспортний засіб може розглядатися як цілісний графічний об’єкт; у задачі технічної діагностики його необхідно деталізувати до окремих частин — кузова, лобового скла, фар та коліс. У медичних зображеннях об’єктом може виступати весь організм людини, окремий орган або певна патологічна ділянка. Це підкреслює, що графічний об’єкт — поняття не абсолютне, а визначається контекстом застосування та рівнем деталізації.</w:t>
      </w:r>
    </w:p>
    <w:p w:rsidR="0095451A" w:rsidRDefault="0095451A" w:rsidP="0095451A">
      <w:pPr>
        <w:spacing w:before="240" w:after="240" w:line="240" w:lineRule="auto"/>
        <w:rPr>
          <w:rFonts w:eastAsia="Times New Roman"/>
        </w:rPr>
      </w:pPr>
      <w:r>
        <w:rPr>
          <w:rFonts w:eastAsia="Times New Roman"/>
        </w:rPr>
        <w:t xml:space="preserve">Характерною властивістю графічних об’єктів є їхня значна різноманітність. Одні з них мають просту структуру та чіткі контури, а тому легко виділяються алгоритмами обробки, інші — відзначаються нерегулярністю, варіативністю форми й текстури, що суттєво ускладнює процеси виявлення та розпізнавання. Відмінності між об’єктами можуть проявлятися як на геометричному, так і на семантичному рівні. У техногенних об’єктів зазвичай спостерігається певний рівень стандартизації форми, а природні об’єкти характеризуються високим ступенем невизначеності. </w:t>
      </w:r>
    </w:p>
    <w:p w:rsidR="0095451A" w:rsidRPr="0055298C" w:rsidRDefault="0095451A" w:rsidP="006174C1">
      <w:pPr>
        <w:jc w:val="center"/>
        <w:rPr>
          <w:lang w:val="uk-UA"/>
        </w:rPr>
      </w:pPr>
      <w:bookmarkStart w:id="11" w:name="_srre5u6jpr5g" w:colFirst="0" w:colLast="0"/>
      <w:bookmarkEnd w:id="11"/>
      <w:r>
        <w:t>Таблиця 1.</w:t>
      </w:r>
      <w:r w:rsidR="006174C1" w:rsidRPr="006174C1">
        <w:t>1</w:t>
      </w:r>
      <w:r>
        <w:t xml:space="preserve"> – Приклади класифікації графічних об’єктів за їх походженням</w:t>
      </w:r>
    </w:p>
    <w:tbl>
      <w:tblPr>
        <w:tblW w:w="90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10"/>
        <w:gridCol w:w="2370"/>
        <w:gridCol w:w="2385"/>
        <w:gridCol w:w="2265"/>
      </w:tblGrid>
      <w:tr w:rsidR="0095451A" w:rsidTr="00340A82">
        <w:trPr>
          <w:trHeight w:val="77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Тип об’єкта</w:t>
            </w:r>
          </w:p>
        </w:tc>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Характеристика</w:t>
            </w:r>
          </w:p>
        </w:tc>
        <w:tc>
          <w:tcPr>
            <w:tcW w:w="23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Приклади</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Складність розпізнавання</w:t>
            </w:r>
          </w:p>
        </w:tc>
      </w:tr>
      <w:tr w:rsidR="0095451A" w:rsidTr="00340A82">
        <w:trPr>
          <w:trHeight w:val="77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lastRenderedPageBreak/>
              <w:t>Природні</w:t>
            </w:r>
          </w:p>
        </w:tc>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Нерегулярні форми, значна варіативність</w:t>
            </w:r>
          </w:p>
        </w:tc>
        <w:tc>
          <w:tcPr>
            <w:tcW w:w="23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Людина, тварини, рослини</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r>
      <w:tr w:rsidR="0095451A" w:rsidTr="00340A82">
        <w:trPr>
          <w:trHeight w:val="77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Штучні</w:t>
            </w:r>
          </w:p>
        </w:tc>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Стандартизовані форми та пропорції</w:t>
            </w:r>
          </w:p>
        </w:tc>
        <w:tc>
          <w:tcPr>
            <w:tcW w:w="23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Автомобілі, будівлі, інструменти</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Середня</w:t>
            </w:r>
          </w:p>
        </w:tc>
      </w:tr>
      <w:tr w:rsidR="0095451A" w:rsidTr="00340A82">
        <w:trPr>
          <w:trHeight w:val="77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Символічні</w:t>
            </w:r>
          </w:p>
        </w:tc>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Спеціальні умовні позначення</w:t>
            </w:r>
          </w:p>
        </w:tc>
        <w:tc>
          <w:tcPr>
            <w:tcW w:w="23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Текст, дорожні знаки, піктограми</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Низька–середня</w:t>
            </w:r>
          </w:p>
        </w:tc>
      </w:tr>
      <w:tr w:rsidR="0095451A" w:rsidTr="00340A82">
        <w:trPr>
          <w:trHeight w:val="77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Технічні</w:t>
            </w:r>
          </w:p>
        </w:tc>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Структурована внутрішня архітектура</w:t>
            </w:r>
          </w:p>
        </w:tc>
        <w:tc>
          <w:tcPr>
            <w:tcW w:w="238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Мікросхеми, механізми</w:t>
            </w:r>
          </w:p>
        </w:tc>
        <w:tc>
          <w:tcPr>
            <w:tcW w:w="226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Середня</w:t>
            </w:r>
          </w:p>
        </w:tc>
      </w:tr>
    </w:tbl>
    <w:p w:rsidR="0095451A" w:rsidRDefault="0095451A" w:rsidP="0095451A">
      <w:pPr>
        <w:spacing w:before="240" w:after="240" w:line="240" w:lineRule="auto"/>
        <w:rPr>
          <w:rFonts w:eastAsia="Times New Roman"/>
        </w:rPr>
      </w:pPr>
    </w:p>
    <w:p w:rsidR="0095451A" w:rsidRDefault="0095451A" w:rsidP="0095451A">
      <w:pPr>
        <w:spacing w:before="240" w:after="240" w:line="240" w:lineRule="auto"/>
        <w:rPr>
          <w:rFonts w:eastAsia="Times New Roman"/>
        </w:rPr>
      </w:pPr>
      <w:r>
        <w:rPr>
          <w:rFonts w:eastAsia="Times New Roman"/>
        </w:rPr>
        <w:t>Така неоднорідність призводить до необхідності застосування адаптивних методів машинного навчання, здатних автоматично налаштовувати параметри розпізнавання під різні типи візуальних даних.</w:t>
      </w:r>
    </w:p>
    <w:p w:rsidR="0095451A" w:rsidRDefault="0095451A" w:rsidP="0095451A">
      <w:pPr>
        <w:spacing w:before="240" w:after="240" w:line="240" w:lineRule="auto"/>
        <w:rPr>
          <w:rFonts w:eastAsia="Times New Roman"/>
        </w:rPr>
      </w:pPr>
      <w:r>
        <w:rPr>
          <w:rFonts w:eastAsia="Times New Roman"/>
        </w:rPr>
        <w:t>У цифровій формі графічні об’єкти найчастіше представлені у вигляді матриць пікселів, де кожен піксель має певне числове значення, що описує локальні оптичні властивості поверхні. Водночас у ряді галузей використовуються векторні представлення, які дають можливість більш точно описувати геометричні параметри форми, забезпечуючи незалежність від роздільної здатності. Стрімкий розвиток тривимірних методів моделювання призвів до активного поширення 3D-представлення об’єктів, що містить додаткову координату глибини та дозволяє моделювати об’єкти у просторі. Наприклад, автономні транспортні системи використовують одночасно дані камер і лазерних далекомірів, що дає змогу отримувати точне положення об’єктів у середовищі та здійснювати їх надійне розпізнавання.</w:t>
      </w:r>
    </w:p>
    <w:p w:rsidR="0095451A" w:rsidRDefault="0095451A" w:rsidP="006174C1">
      <w:pPr>
        <w:spacing w:before="240" w:after="240" w:line="240" w:lineRule="auto"/>
        <w:jc w:val="center"/>
        <w:rPr>
          <w:rFonts w:eastAsia="Times New Roman"/>
        </w:rPr>
      </w:pPr>
      <w:r w:rsidRPr="00385A91">
        <w:rPr>
          <w:rFonts w:eastAsia="Times New Roman"/>
          <w:noProof/>
          <w:lang w:val="uk-UA" w:eastAsia="uk-UA"/>
        </w:rPr>
        <w:lastRenderedPageBreak/>
        <w:drawing>
          <wp:inline distT="0" distB="0" distL="0" distR="0" wp14:anchorId="3268B77B" wp14:editId="7653B50F">
            <wp:extent cx="4754880" cy="4098181"/>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756944" cy="4099960"/>
                    </a:xfrm>
                    <a:prstGeom prst="rect">
                      <a:avLst/>
                    </a:prstGeom>
                  </pic:spPr>
                </pic:pic>
              </a:graphicData>
            </a:graphic>
          </wp:inline>
        </w:drawing>
      </w:r>
    </w:p>
    <w:p w:rsidR="0095451A" w:rsidRPr="006174C1" w:rsidRDefault="0095451A" w:rsidP="006174C1">
      <w:pPr>
        <w:spacing w:before="240" w:after="240" w:line="240" w:lineRule="auto"/>
        <w:jc w:val="center"/>
        <w:rPr>
          <w:rFonts w:eastAsia="Times New Roman"/>
        </w:rPr>
      </w:pPr>
      <w:r w:rsidRPr="006174C1">
        <w:rPr>
          <w:rFonts w:eastAsia="Times New Roman"/>
        </w:rPr>
        <w:t>Рисунок 1.1 – Приклад комп’ютерного зору</w:t>
      </w:r>
    </w:p>
    <w:p w:rsidR="0095451A" w:rsidRDefault="0095451A" w:rsidP="0095451A">
      <w:pPr>
        <w:spacing w:before="240" w:after="240" w:line="240" w:lineRule="auto"/>
        <w:rPr>
          <w:rFonts w:eastAsia="Times New Roman"/>
        </w:rPr>
      </w:pPr>
    </w:p>
    <w:p w:rsidR="0095451A" w:rsidRDefault="0095451A" w:rsidP="0095451A">
      <w:pPr>
        <w:spacing w:before="240" w:after="240" w:line="240" w:lineRule="auto"/>
        <w:rPr>
          <w:rFonts w:eastAsia="Times New Roman"/>
        </w:rPr>
      </w:pPr>
    </w:p>
    <w:p w:rsidR="0095451A" w:rsidRDefault="0095451A" w:rsidP="0095451A">
      <w:pPr>
        <w:spacing w:before="240" w:after="240" w:line="240" w:lineRule="auto"/>
        <w:rPr>
          <w:rFonts w:eastAsia="Times New Roman"/>
        </w:rPr>
      </w:pPr>
      <w:r>
        <w:rPr>
          <w:rFonts w:eastAsia="Times New Roman"/>
        </w:rPr>
        <w:t>Опис графічного об’єкта в системі машинного навчання зазвичай базується на формуванні векторів ознак. На ранніх етапах розвитку комп’ютерного зору ознаки задавалися вручну на основі попередніх знань про природу об’єктів. З розвитком глибинного навчання відбувся перехід до автоматичного формування ознак — нейронні мережі самостійно виявляють найважливіші характеристики під час навчання на великих наборах даних. Такий підхід дозволяє ефективно опрацьовувати об’єкти зі складними формами й високою варіативністю, але водночас потребує значних обчислювальних ресурсів для навчання моделей.</w:t>
      </w:r>
    </w:p>
    <w:p w:rsidR="0095451A" w:rsidRPr="006174C1" w:rsidRDefault="006174C1" w:rsidP="006174C1">
      <w:pPr>
        <w:spacing w:before="240" w:after="240" w:line="240" w:lineRule="auto"/>
        <w:jc w:val="center"/>
        <w:rPr>
          <w:rFonts w:eastAsia="Times New Roman"/>
        </w:rPr>
      </w:pPr>
      <w:bookmarkStart w:id="12" w:name="_tw1o7irqey8p" w:colFirst="0" w:colLast="0"/>
      <w:bookmarkEnd w:id="12"/>
      <w:r w:rsidRPr="006174C1">
        <w:rPr>
          <w:rFonts w:eastAsia="Times New Roman"/>
        </w:rPr>
        <w:t>Таблиця 1</w:t>
      </w:r>
      <w:r w:rsidR="0095451A" w:rsidRPr="006174C1">
        <w:rPr>
          <w:rFonts w:eastAsia="Times New Roman"/>
        </w:rPr>
        <w:t>.</w:t>
      </w:r>
      <w:r w:rsidRPr="006174C1">
        <w:rPr>
          <w:rFonts w:eastAsia="Times New Roman"/>
        </w:rPr>
        <w:t>2</w:t>
      </w:r>
      <w:r w:rsidR="0095451A" w:rsidRPr="006174C1">
        <w:rPr>
          <w:rFonts w:eastAsia="Times New Roman"/>
        </w:rPr>
        <w:t xml:space="preserve"> – Різновиди ознак для опису графічних об’єктів</w:t>
      </w:r>
    </w:p>
    <w:tbl>
      <w:tblPr>
        <w:tblW w:w="90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19"/>
        <w:gridCol w:w="2747"/>
        <w:gridCol w:w="2380"/>
        <w:gridCol w:w="2479"/>
      </w:tblGrid>
      <w:tr w:rsidR="0095451A" w:rsidTr="00340A82">
        <w:trPr>
          <w:trHeight w:val="500"/>
        </w:trPr>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Тип ознаки</w:t>
            </w:r>
          </w:p>
        </w:tc>
        <w:tc>
          <w:tcPr>
            <w:tcW w:w="27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Приклади</w:t>
            </w:r>
          </w:p>
        </w:tc>
        <w:tc>
          <w:tcPr>
            <w:tcW w:w="2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Рівень застосування</w:t>
            </w:r>
          </w:p>
        </w:tc>
        <w:tc>
          <w:tcPr>
            <w:tcW w:w="24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Роль у розпізнаванні</w:t>
            </w:r>
          </w:p>
        </w:tc>
      </w:tr>
      <w:tr w:rsidR="0095451A" w:rsidTr="00340A82">
        <w:trPr>
          <w:trHeight w:val="770"/>
        </w:trPr>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lastRenderedPageBreak/>
              <w:t>Геометричні</w:t>
            </w:r>
          </w:p>
        </w:tc>
        <w:tc>
          <w:tcPr>
            <w:tcW w:w="27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Довжина, площа, кривизна, ексцентриситет</w:t>
            </w:r>
          </w:p>
        </w:tc>
        <w:tc>
          <w:tcPr>
            <w:tcW w:w="2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Низько- та середньорівневий</w:t>
            </w:r>
          </w:p>
        </w:tc>
        <w:tc>
          <w:tcPr>
            <w:tcW w:w="24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Визначають форму об’єкта</w:t>
            </w:r>
          </w:p>
        </w:tc>
      </w:tr>
      <w:tr w:rsidR="0095451A" w:rsidTr="00340A82">
        <w:trPr>
          <w:trHeight w:val="1040"/>
        </w:trPr>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Текстурні</w:t>
            </w:r>
          </w:p>
        </w:tc>
        <w:tc>
          <w:tcPr>
            <w:tcW w:w="27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LBP, GLCM, фільтри Габора</w:t>
            </w:r>
          </w:p>
        </w:tc>
        <w:tc>
          <w:tcPr>
            <w:tcW w:w="2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Середньорівневий</w:t>
            </w:r>
          </w:p>
        </w:tc>
        <w:tc>
          <w:tcPr>
            <w:tcW w:w="24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Виявлення поверхневих властивостей</w:t>
            </w:r>
          </w:p>
        </w:tc>
      </w:tr>
      <w:tr w:rsidR="0095451A" w:rsidTr="00340A82">
        <w:trPr>
          <w:trHeight w:val="770"/>
        </w:trPr>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Колірні</w:t>
            </w:r>
          </w:p>
        </w:tc>
        <w:tc>
          <w:tcPr>
            <w:tcW w:w="27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RGB, HSV, Lab ознаки</w:t>
            </w:r>
          </w:p>
        </w:tc>
        <w:tc>
          <w:tcPr>
            <w:tcW w:w="2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Низькорівневий</w:t>
            </w:r>
          </w:p>
        </w:tc>
        <w:tc>
          <w:tcPr>
            <w:tcW w:w="24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Класи розрізняються кольором</w:t>
            </w:r>
          </w:p>
        </w:tc>
      </w:tr>
      <w:tr w:rsidR="0095451A" w:rsidTr="00340A82">
        <w:trPr>
          <w:trHeight w:val="770"/>
        </w:trPr>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Структурні</w:t>
            </w:r>
          </w:p>
        </w:tc>
        <w:tc>
          <w:tcPr>
            <w:tcW w:w="27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Контури, сегменти, ключові точки</w:t>
            </w:r>
          </w:p>
        </w:tc>
        <w:tc>
          <w:tcPr>
            <w:tcW w:w="2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Середньорівневий</w:t>
            </w:r>
          </w:p>
        </w:tc>
        <w:tc>
          <w:tcPr>
            <w:tcW w:w="2479"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Виявлення деталей об’єкта</w:t>
            </w:r>
          </w:p>
        </w:tc>
      </w:tr>
      <w:tr w:rsidR="0095451A" w:rsidTr="00340A82">
        <w:trPr>
          <w:trHeight w:val="770"/>
        </w:trPr>
        <w:tc>
          <w:tcPr>
            <w:tcW w:w="1418"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Семантичні</w:t>
            </w:r>
          </w:p>
        </w:tc>
        <w:tc>
          <w:tcPr>
            <w:tcW w:w="274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Категорія класу (людина, авто, знак)</w:t>
            </w:r>
          </w:p>
        </w:tc>
        <w:tc>
          <w:tcPr>
            <w:tcW w:w="23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Високорівневий</w:t>
            </w:r>
          </w:p>
        </w:tc>
        <w:tc>
          <w:tcPr>
            <w:tcW w:w="2479" w:type="dxa"/>
            <w:shd w:val="clear" w:color="auto" w:fill="auto"/>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Ідентифікація змісту об’єкта</w:t>
            </w:r>
          </w:p>
        </w:tc>
      </w:tr>
    </w:tbl>
    <w:p w:rsidR="0095451A" w:rsidRDefault="0095451A" w:rsidP="0095451A">
      <w:pPr>
        <w:spacing w:before="240" w:after="240" w:line="240" w:lineRule="auto"/>
        <w:rPr>
          <w:rFonts w:eastAsia="Times New Roman"/>
        </w:rPr>
      </w:pPr>
    </w:p>
    <w:p w:rsidR="0095451A" w:rsidRDefault="0095451A" w:rsidP="0095451A">
      <w:pPr>
        <w:spacing w:before="240" w:after="240" w:line="240" w:lineRule="auto"/>
        <w:rPr>
          <w:rFonts w:eastAsia="Times New Roman"/>
        </w:rPr>
      </w:pPr>
      <w:r>
        <w:rPr>
          <w:rFonts w:eastAsia="Times New Roman"/>
        </w:rPr>
        <w:t>Ще однією важливою характеристикою графічних об’єктів є їхня динамічність. У задачах відеоспостереження, автономного керування чи спортивної аналітики об’єкти змінюють положення та стан у часі. У таких випадках система повинна не лише розпізнавати, але й прогнозувати траєкторію руху, враховуючи шум та невизначеність даних. Це потребує інтеграції методів детекції, сегментації й відстеження об’єктів у єдиному алгоритмічному циклі.</w:t>
      </w:r>
    </w:p>
    <w:p w:rsidR="0095451A" w:rsidRDefault="0095451A" w:rsidP="0095451A">
      <w:pPr>
        <w:spacing w:before="240" w:after="240" w:line="240" w:lineRule="auto"/>
        <w:rPr>
          <w:rFonts w:eastAsia="Times New Roman"/>
        </w:rPr>
      </w:pPr>
      <w:r>
        <w:rPr>
          <w:rFonts w:eastAsia="Times New Roman"/>
        </w:rPr>
        <w:t>Таким чином, графічний об’єкт є узагальненим поняттям, що охоплює широкий спектр інформаційних структур, здатних до розпізнавання та аналізу у цифрових системах. Розмежування об’єктів за їх властивостями та характеристиками дозволяє розробляти оптимізовані підходи для їх обробки, мінімізувати обчислювальні витрати та підвищувати точність розпізнавання. Ґрунтовне розуміння сутності графічного об’єкта закладає основи для побудови ефективних методів машинного навчання, які забезпечують автоматизацію аналітичних процесів у різноманітних галузях і створюють передумови для розвитку інтелектуальних систем комп’ютерного зору.</w:t>
      </w:r>
    </w:p>
    <w:p w:rsidR="0095451A" w:rsidRPr="00D00BE2" w:rsidRDefault="0095451A" w:rsidP="00D7571F">
      <w:pPr>
        <w:pStyle w:val="2"/>
        <w:rPr>
          <w:rFonts w:ascii="Times New Roman" w:hAnsi="Times New Roman" w:cs="Times New Roman"/>
          <w:b/>
          <w:color w:val="auto"/>
          <w:sz w:val="28"/>
        </w:rPr>
      </w:pPr>
      <w:bookmarkStart w:id="13" w:name="_Toc215839662"/>
      <w:r w:rsidRPr="00D00BE2">
        <w:rPr>
          <w:rFonts w:ascii="Times New Roman" w:hAnsi="Times New Roman" w:cs="Times New Roman"/>
          <w:b/>
          <w:color w:val="auto"/>
          <w:sz w:val="28"/>
        </w:rPr>
        <w:lastRenderedPageBreak/>
        <w:t>1.2. Основи комп’ютерного зору та машинного навчання</w:t>
      </w:r>
      <w:bookmarkEnd w:id="13"/>
    </w:p>
    <w:p w:rsidR="0095451A" w:rsidRDefault="0095451A" w:rsidP="0095451A">
      <w:pPr>
        <w:spacing w:before="240" w:after="240" w:line="240" w:lineRule="auto"/>
        <w:rPr>
          <w:rFonts w:eastAsia="Times New Roman"/>
        </w:rPr>
      </w:pPr>
      <w:r>
        <w:rPr>
          <w:rFonts w:eastAsia="Times New Roman"/>
        </w:rPr>
        <w:t>Комп’ютерний зір є однією з ключових галузей штучного інтелекту, метою якої є розроблення методів і технологій аналізу візуальної інформації. Він прагне відтворити здатність людського зору сприймати та інтерпретувати навколишній світ, що включає процеси виявлення, класифікації й ідентифікації графічних об’єктів. Загальна схема функціонування систем комп’ютерного зору подана на рисунку 1.1.</w:t>
      </w:r>
    </w:p>
    <w:p w:rsidR="0095451A" w:rsidRDefault="0095451A" w:rsidP="0095451A">
      <w:pPr>
        <w:spacing w:before="240" w:after="240" w:line="240" w:lineRule="auto"/>
        <w:rPr>
          <w:rFonts w:eastAsia="Times New Roman"/>
          <w:i/>
          <w:iCs/>
        </w:rPr>
      </w:pPr>
      <w:r>
        <w:rPr>
          <w:rFonts w:eastAsia="Times New Roman"/>
          <w:i/>
          <w:iCs/>
          <w:noProof/>
          <w:lang w:val="uk-UA" w:eastAsia="uk-UA"/>
        </w:rPr>
        <w:drawing>
          <wp:inline distT="114300" distB="114300" distL="114300" distR="114300" wp14:anchorId="0455F651" wp14:editId="70D72A42">
            <wp:extent cx="5731200" cy="11938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31200" cy="1193800"/>
                    </a:xfrm>
                    <a:prstGeom prst="rect">
                      <a:avLst/>
                    </a:prstGeom>
                    <a:ln/>
                  </pic:spPr>
                </pic:pic>
              </a:graphicData>
            </a:graphic>
          </wp:inline>
        </w:drawing>
      </w:r>
    </w:p>
    <w:p w:rsidR="0095451A" w:rsidRPr="006174C1" w:rsidRDefault="0095451A" w:rsidP="006174C1">
      <w:pPr>
        <w:spacing w:before="240" w:after="240" w:line="240" w:lineRule="auto"/>
        <w:jc w:val="center"/>
        <w:rPr>
          <w:rFonts w:eastAsia="Times New Roman"/>
        </w:rPr>
      </w:pPr>
      <w:r w:rsidRPr="006174C1">
        <w:rPr>
          <w:rFonts w:eastAsia="Times New Roman"/>
        </w:rPr>
        <w:t>Рисунок 1.2 – Загальна схема обробки даних у комп’ютерному зорі</w:t>
      </w:r>
    </w:p>
    <w:p w:rsidR="0095451A" w:rsidRDefault="0095451A" w:rsidP="0095451A">
      <w:pPr>
        <w:spacing w:before="240" w:after="240" w:line="240" w:lineRule="auto"/>
        <w:rPr>
          <w:rFonts w:eastAsia="Times New Roman"/>
        </w:rPr>
      </w:pPr>
      <w:r>
        <w:rPr>
          <w:rFonts w:eastAsia="Times New Roman"/>
        </w:rPr>
        <w:t>Історично перші методи ґрунтувалися на ручному виділенні ознак та застосуванні класичних алгоритмів аналізу. Однак така методологія показала обмежену ефективність у складних умовах, оскільки якість розпізнавання значною мірою залежала від професійних знань експертів. Порівняльну характеристику класичних методів і підходів машинного навчання подано в таблиці 1.3.</w:t>
      </w:r>
    </w:p>
    <w:p w:rsidR="0095451A" w:rsidRPr="006174C1" w:rsidRDefault="0095451A" w:rsidP="006174C1">
      <w:pPr>
        <w:spacing w:before="240" w:after="240" w:line="240" w:lineRule="auto"/>
        <w:jc w:val="center"/>
        <w:rPr>
          <w:rFonts w:eastAsia="Times New Roman"/>
        </w:rPr>
      </w:pPr>
      <w:r w:rsidRPr="006174C1">
        <w:rPr>
          <w:rFonts w:eastAsia="Times New Roman"/>
        </w:rPr>
        <w:t>Таблиця 1.3 – Порівняльний аналіз класичних і навчальних методів комп’ютерного зору</w:t>
      </w:r>
    </w:p>
    <w:tbl>
      <w:tblPr>
        <w:tblW w:w="853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0"/>
        <w:gridCol w:w="2210"/>
        <w:gridCol w:w="3455"/>
      </w:tblGrid>
      <w:tr w:rsidR="0095451A" w:rsidTr="006174C1">
        <w:trPr>
          <w:trHeight w:val="500"/>
          <w:jc w:val="center"/>
        </w:trPr>
        <w:tc>
          <w:tcPr>
            <w:tcW w:w="2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Характеристика</w:t>
            </w:r>
          </w:p>
        </w:tc>
        <w:tc>
          <w:tcPr>
            <w:tcW w:w="2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Класичні методи</w:t>
            </w:r>
          </w:p>
        </w:tc>
        <w:tc>
          <w:tcPr>
            <w:tcW w:w="3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Методи машинного навчання</w:t>
            </w:r>
          </w:p>
        </w:tc>
      </w:tr>
      <w:tr w:rsidR="0095451A" w:rsidTr="006174C1">
        <w:trPr>
          <w:trHeight w:val="500"/>
          <w:jc w:val="center"/>
        </w:trPr>
        <w:tc>
          <w:tcPr>
            <w:tcW w:w="2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Вибір ознак</w:t>
            </w:r>
          </w:p>
        </w:tc>
        <w:tc>
          <w:tcPr>
            <w:tcW w:w="2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Ручний</w:t>
            </w:r>
          </w:p>
        </w:tc>
        <w:tc>
          <w:tcPr>
            <w:tcW w:w="3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Автоматичний</w:t>
            </w:r>
          </w:p>
        </w:tc>
      </w:tr>
      <w:tr w:rsidR="0095451A" w:rsidTr="006174C1">
        <w:trPr>
          <w:trHeight w:val="500"/>
          <w:jc w:val="center"/>
        </w:trPr>
        <w:tc>
          <w:tcPr>
            <w:tcW w:w="2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Стійкість до шумів</w:t>
            </w:r>
          </w:p>
        </w:tc>
        <w:tc>
          <w:tcPr>
            <w:tcW w:w="2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Низька–середня</w:t>
            </w:r>
          </w:p>
        </w:tc>
        <w:tc>
          <w:tcPr>
            <w:tcW w:w="3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r>
      <w:tr w:rsidR="0095451A" w:rsidTr="006174C1">
        <w:trPr>
          <w:trHeight w:val="500"/>
          <w:jc w:val="center"/>
        </w:trPr>
        <w:tc>
          <w:tcPr>
            <w:tcW w:w="2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Гнучкість до нових даних</w:t>
            </w:r>
          </w:p>
        </w:tc>
        <w:tc>
          <w:tcPr>
            <w:tcW w:w="2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Обмежена</w:t>
            </w:r>
          </w:p>
        </w:tc>
        <w:tc>
          <w:tcPr>
            <w:tcW w:w="3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r>
      <w:tr w:rsidR="0095451A" w:rsidTr="006174C1">
        <w:trPr>
          <w:trHeight w:val="500"/>
          <w:jc w:val="center"/>
        </w:trPr>
        <w:tc>
          <w:tcPr>
            <w:tcW w:w="2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lastRenderedPageBreak/>
              <w:t>Вимоги до експертності</w:t>
            </w:r>
          </w:p>
        </w:tc>
        <w:tc>
          <w:tcPr>
            <w:tcW w:w="2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Високі</w:t>
            </w:r>
          </w:p>
        </w:tc>
        <w:tc>
          <w:tcPr>
            <w:tcW w:w="3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Середні</w:t>
            </w:r>
          </w:p>
        </w:tc>
      </w:tr>
      <w:tr w:rsidR="0095451A" w:rsidTr="006174C1">
        <w:trPr>
          <w:trHeight w:val="500"/>
          <w:jc w:val="center"/>
        </w:trPr>
        <w:tc>
          <w:tcPr>
            <w:tcW w:w="28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Точність розпізнавання</w:t>
            </w:r>
          </w:p>
        </w:tc>
        <w:tc>
          <w:tcPr>
            <w:tcW w:w="22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Залежить від сцени</w:t>
            </w:r>
          </w:p>
        </w:tc>
        <w:tc>
          <w:tcPr>
            <w:tcW w:w="345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Підвищена при великих даних</w:t>
            </w:r>
          </w:p>
        </w:tc>
      </w:tr>
    </w:tbl>
    <w:p w:rsidR="0095451A" w:rsidRDefault="0095451A" w:rsidP="0095451A">
      <w:pPr>
        <w:spacing w:before="240" w:after="240" w:line="240" w:lineRule="auto"/>
        <w:rPr>
          <w:rFonts w:eastAsia="Times New Roman"/>
        </w:rPr>
      </w:pPr>
      <w:r>
        <w:rPr>
          <w:rFonts w:eastAsia="Times New Roman"/>
        </w:rPr>
        <w:t>Розвиток машинного навчання став вирішальним кроком у підвищенні ефективності розпізнавання. Машина може навчатися на прикладах, виявляючи приховані закономірності. Найвагоміший прорив пов’язаний із появою глибинних нейронних мереж, зокрема згорткових архітектур структура яких представлена на рисунку 1.2.</w:t>
      </w:r>
    </w:p>
    <w:p w:rsidR="0095451A" w:rsidRDefault="0095451A" w:rsidP="006174C1">
      <w:pPr>
        <w:spacing w:before="240" w:after="240" w:line="240" w:lineRule="auto"/>
        <w:ind w:left="600" w:right="600"/>
        <w:jc w:val="center"/>
        <w:rPr>
          <w:rFonts w:eastAsia="Times New Roman"/>
          <w:i/>
          <w:iCs/>
        </w:rPr>
      </w:pPr>
      <w:r>
        <w:rPr>
          <w:rFonts w:eastAsia="Times New Roman"/>
          <w:i/>
          <w:iCs/>
          <w:noProof/>
          <w:lang w:val="uk-UA" w:eastAsia="uk-UA"/>
        </w:rPr>
        <w:drawing>
          <wp:inline distT="114300" distB="114300" distL="114300" distR="114300" wp14:anchorId="097D25F5" wp14:editId="2125E4C6">
            <wp:extent cx="4992517" cy="82391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992517" cy="823913"/>
                    </a:xfrm>
                    <a:prstGeom prst="rect">
                      <a:avLst/>
                    </a:prstGeom>
                    <a:ln/>
                  </pic:spPr>
                </pic:pic>
              </a:graphicData>
            </a:graphic>
          </wp:inline>
        </w:drawing>
      </w:r>
    </w:p>
    <w:p w:rsidR="0095451A" w:rsidRPr="006174C1" w:rsidRDefault="0095451A" w:rsidP="006174C1">
      <w:pPr>
        <w:spacing w:before="240" w:after="240" w:line="240" w:lineRule="auto"/>
        <w:jc w:val="center"/>
        <w:rPr>
          <w:rFonts w:eastAsia="Times New Roman"/>
        </w:rPr>
      </w:pPr>
      <w:r w:rsidRPr="006174C1">
        <w:rPr>
          <w:rFonts w:eastAsia="Times New Roman"/>
        </w:rPr>
        <w:t>Рисунок 1.3 – Узагальнена структура згорткової нейронної мережі</w:t>
      </w:r>
    </w:p>
    <w:p w:rsidR="0095451A" w:rsidRDefault="0095451A" w:rsidP="0095451A">
      <w:pPr>
        <w:spacing w:before="240" w:after="240" w:line="240" w:lineRule="auto"/>
        <w:rPr>
          <w:rFonts w:eastAsia="Times New Roman"/>
        </w:rPr>
      </w:pPr>
      <w:r>
        <w:rPr>
          <w:rFonts w:eastAsia="Times New Roman"/>
        </w:rPr>
        <w:t>Глибинні моделі здатні самостійно формувати ієрархію ознак: від локальних характеристик до семантичної інтерпретації об’єктів. Це дозволило суттєво підвищити точність і універсальність систем розпізнавання.</w:t>
      </w:r>
    </w:p>
    <w:p w:rsidR="0095451A" w:rsidRDefault="0095451A" w:rsidP="0095451A">
      <w:pPr>
        <w:spacing w:before="240" w:after="240" w:line="240" w:lineRule="auto"/>
        <w:rPr>
          <w:rFonts w:eastAsia="Times New Roman"/>
        </w:rPr>
      </w:pPr>
      <w:r>
        <w:rPr>
          <w:rFonts w:eastAsia="Times New Roman"/>
        </w:rPr>
        <w:t>Водночас такі системи потребують значних ресурсів і великих навчальних вибірок, що створює виклик для подальшої оптимізації моделей. Основні відмінності між класичними та глибинними методами детально відображені у таблиці 1.4.</w:t>
      </w:r>
    </w:p>
    <w:p w:rsidR="0095451A" w:rsidRPr="006174C1" w:rsidRDefault="0095451A" w:rsidP="006174C1">
      <w:pPr>
        <w:spacing w:before="240" w:after="240" w:line="240" w:lineRule="auto"/>
        <w:jc w:val="center"/>
        <w:rPr>
          <w:rFonts w:eastAsia="Times New Roman"/>
        </w:rPr>
      </w:pPr>
      <w:r w:rsidRPr="006174C1">
        <w:rPr>
          <w:rFonts w:eastAsia="Times New Roman"/>
        </w:rPr>
        <w:t>Таблиця 1.4 – Основні особливості глибинного навчання у порівнянні з класичними методами</w:t>
      </w:r>
    </w:p>
    <w:tbl>
      <w:tblPr>
        <w:tblW w:w="90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1"/>
        <w:gridCol w:w="3104"/>
        <w:gridCol w:w="3090"/>
      </w:tblGrid>
      <w:tr w:rsidR="0095451A" w:rsidTr="006174C1">
        <w:trPr>
          <w:trHeight w:val="770"/>
          <w:jc w:val="center"/>
        </w:trPr>
        <w:tc>
          <w:tcPr>
            <w:tcW w:w="2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Параметр порівняння</w:t>
            </w:r>
          </w:p>
        </w:tc>
        <w:tc>
          <w:tcPr>
            <w:tcW w:w="31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Класичний комп’ютерний зір</w:t>
            </w:r>
          </w:p>
        </w:tc>
        <w:tc>
          <w:tcPr>
            <w:tcW w:w="3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Глибинний комп’ютерний зір</w:t>
            </w:r>
          </w:p>
        </w:tc>
      </w:tr>
      <w:tr w:rsidR="0095451A" w:rsidTr="006174C1">
        <w:trPr>
          <w:trHeight w:val="770"/>
          <w:jc w:val="center"/>
        </w:trPr>
        <w:tc>
          <w:tcPr>
            <w:tcW w:w="2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Джерело ознак</w:t>
            </w:r>
          </w:p>
        </w:tc>
        <w:tc>
          <w:tcPr>
            <w:tcW w:w="31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Алгоритмічне (людина задає)</w:t>
            </w:r>
          </w:p>
        </w:tc>
        <w:tc>
          <w:tcPr>
            <w:tcW w:w="3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Автоматичне навчання</w:t>
            </w:r>
          </w:p>
        </w:tc>
      </w:tr>
      <w:tr w:rsidR="0095451A" w:rsidTr="006174C1">
        <w:trPr>
          <w:trHeight w:val="500"/>
          <w:jc w:val="center"/>
        </w:trPr>
        <w:tc>
          <w:tcPr>
            <w:tcW w:w="2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Залежність від умов</w:t>
            </w:r>
          </w:p>
        </w:tc>
        <w:tc>
          <w:tcPr>
            <w:tcW w:w="31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c>
          <w:tcPr>
            <w:tcW w:w="3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w:t>
            </w:r>
          </w:p>
        </w:tc>
      </w:tr>
      <w:tr w:rsidR="0095451A" w:rsidTr="006174C1">
        <w:trPr>
          <w:trHeight w:val="770"/>
          <w:jc w:val="center"/>
        </w:trPr>
        <w:tc>
          <w:tcPr>
            <w:tcW w:w="2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lastRenderedPageBreak/>
              <w:t>Необхідність великих даних</w:t>
            </w:r>
          </w:p>
        </w:tc>
        <w:tc>
          <w:tcPr>
            <w:tcW w:w="31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w:t>
            </w:r>
          </w:p>
        </w:tc>
        <w:tc>
          <w:tcPr>
            <w:tcW w:w="3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r>
      <w:tr w:rsidR="0095451A" w:rsidTr="006174C1">
        <w:trPr>
          <w:trHeight w:val="770"/>
          <w:jc w:val="center"/>
        </w:trPr>
        <w:tc>
          <w:tcPr>
            <w:tcW w:w="2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Обчислювальна складність</w:t>
            </w:r>
          </w:p>
        </w:tc>
        <w:tc>
          <w:tcPr>
            <w:tcW w:w="31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Низька–середня</w:t>
            </w:r>
          </w:p>
        </w:tc>
        <w:tc>
          <w:tcPr>
            <w:tcW w:w="3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r>
      <w:tr w:rsidR="0095451A" w:rsidTr="006174C1">
        <w:trPr>
          <w:trHeight w:val="770"/>
          <w:jc w:val="center"/>
        </w:trPr>
        <w:tc>
          <w:tcPr>
            <w:tcW w:w="28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Точність у реальних умовах</w:t>
            </w:r>
          </w:p>
        </w:tc>
        <w:tc>
          <w:tcPr>
            <w:tcW w:w="3104"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Середня</w:t>
            </w:r>
          </w:p>
        </w:tc>
        <w:tc>
          <w:tcPr>
            <w:tcW w:w="309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w:t>
            </w:r>
          </w:p>
        </w:tc>
      </w:tr>
    </w:tbl>
    <w:p w:rsidR="0095451A" w:rsidRDefault="0095451A" w:rsidP="0095451A">
      <w:pPr>
        <w:spacing w:before="240" w:after="240" w:line="240" w:lineRule="auto"/>
        <w:rPr>
          <w:rFonts w:eastAsia="Times New Roman"/>
        </w:rPr>
      </w:pPr>
      <w:r>
        <w:rPr>
          <w:rFonts w:eastAsia="Times New Roman"/>
        </w:rPr>
        <w:t>Завдяки симбіозу комп’ютерного зору з машинним навчанням стало можливим створення систем, які адаптуються до складних реальних сценаріїв: автономні транспортні засоби, інтелектуальні системи відеонагляду, медичні діагностичні комплекси, засоби промислової інспекції та інші напрямки застосування.</w:t>
      </w:r>
    </w:p>
    <w:p w:rsidR="0095451A" w:rsidRDefault="0095451A" w:rsidP="006174C1">
      <w:pPr>
        <w:spacing w:line="240" w:lineRule="auto"/>
        <w:contextualSpacing/>
        <w:jc w:val="center"/>
        <w:rPr>
          <w:lang w:val="uk-UA"/>
        </w:rPr>
      </w:pPr>
      <w:r w:rsidRPr="007A0684">
        <w:rPr>
          <w:noProof/>
          <w:lang w:val="uk-UA" w:eastAsia="uk-UA"/>
        </w:rPr>
        <w:drawing>
          <wp:inline distT="0" distB="0" distL="0" distR="0" wp14:anchorId="45C63F52" wp14:editId="6177F9E3">
            <wp:extent cx="5223710" cy="2952750"/>
            <wp:effectExtent l="0" t="0" r="0" b="0"/>
            <wp:docPr id="1621351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351598" name=""/>
                    <pic:cNvPicPr/>
                  </pic:nvPicPr>
                  <pic:blipFill>
                    <a:blip r:embed="rId8"/>
                    <a:stretch>
                      <a:fillRect/>
                    </a:stretch>
                  </pic:blipFill>
                  <pic:spPr>
                    <a:xfrm>
                      <a:off x="0" y="0"/>
                      <a:ext cx="5227928" cy="2955134"/>
                    </a:xfrm>
                    <a:prstGeom prst="rect">
                      <a:avLst/>
                    </a:prstGeom>
                  </pic:spPr>
                </pic:pic>
              </a:graphicData>
            </a:graphic>
          </wp:inline>
        </w:drawing>
      </w:r>
    </w:p>
    <w:p w:rsidR="0095451A" w:rsidRPr="007A0684" w:rsidRDefault="0095451A" w:rsidP="0095451A">
      <w:pPr>
        <w:spacing w:line="240" w:lineRule="auto"/>
        <w:ind w:firstLine="720"/>
        <w:contextualSpacing/>
        <w:jc w:val="center"/>
        <w:rPr>
          <w:lang w:val="uk-UA"/>
        </w:rPr>
      </w:pPr>
      <w:r>
        <w:rPr>
          <w:lang w:val="uk-UA"/>
        </w:rPr>
        <w:t>Рисунок 1.4</w:t>
      </w:r>
      <w:r w:rsidRPr="00754FEE">
        <w:rPr>
          <w:lang w:val="uk-UA"/>
        </w:rPr>
        <w:t xml:space="preserve"> - </w:t>
      </w:r>
      <w:r>
        <w:rPr>
          <w:lang w:val="uk-UA"/>
        </w:rPr>
        <w:t xml:space="preserve"> Відмінність машинного навчання</w:t>
      </w:r>
    </w:p>
    <w:p w:rsidR="0095451A" w:rsidRPr="0095451A" w:rsidRDefault="0095451A" w:rsidP="0095451A">
      <w:pPr>
        <w:spacing w:before="240" w:after="240" w:line="240" w:lineRule="auto"/>
        <w:rPr>
          <w:rFonts w:eastAsia="Times New Roman"/>
          <w:lang w:val="uk-UA"/>
        </w:rPr>
      </w:pPr>
    </w:p>
    <w:p w:rsidR="0095451A" w:rsidRPr="0095451A" w:rsidRDefault="0095451A" w:rsidP="0095451A">
      <w:pPr>
        <w:spacing w:before="240" w:after="240" w:line="240" w:lineRule="auto"/>
        <w:rPr>
          <w:rFonts w:eastAsia="Times New Roman"/>
          <w:lang w:val="uk-UA"/>
        </w:rPr>
      </w:pPr>
      <w:r w:rsidRPr="0095451A">
        <w:rPr>
          <w:rFonts w:eastAsia="Times New Roman"/>
          <w:lang w:val="uk-UA"/>
        </w:rPr>
        <w:t>Подальші дослідження спрямовані на вдосконалення оптимізаційних механізмів, прискорення обчислень, зменшення ресурсозатрат та підвищення стійкості до змінних зовнішніх умов, що є ключовим аспектом даної магістерської роботи.</w:t>
      </w:r>
    </w:p>
    <w:p w:rsidR="0095451A" w:rsidRPr="0095451A" w:rsidRDefault="0095451A" w:rsidP="0095451A">
      <w:pPr>
        <w:spacing w:before="240" w:after="240" w:line="240" w:lineRule="auto"/>
        <w:rPr>
          <w:rFonts w:eastAsia="Times New Roman"/>
          <w:lang w:val="uk-UA"/>
        </w:rPr>
      </w:pPr>
    </w:p>
    <w:p w:rsidR="0095451A" w:rsidRPr="00D00BE2" w:rsidRDefault="0095451A" w:rsidP="00D7571F">
      <w:pPr>
        <w:pStyle w:val="2"/>
        <w:rPr>
          <w:rFonts w:ascii="Times New Roman" w:hAnsi="Times New Roman" w:cs="Times New Roman"/>
          <w:b/>
          <w:color w:val="auto"/>
          <w:sz w:val="28"/>
        </w:rPr>
      </w:pPr>
      <w:bookmarkStart w:id="14" w:name="_9bb32uxx19vz" w:colFirst="0" w:colLast="0"/>
      <w:bookmarkStart w:id="15" w:name="_Toc215839663"/>
      <w:bookmarkEnd w:id="14"/>
      <w:r w:rsidRPr="00D00BE2">
        <w:rPr>
          <w:rFonts w:ascii="Times New Roman" w:hAnsi="Times New Roman" w:cs="Times New Roman"/>
          <w:b/>
          <w:color w:val="auto"/>
          <w:sz w:val="28"/>
        </w:rPr>
        <w:lastRenderedPageBreak/>
        <w:t>1.3. Алгоритми обробки зображень у задачах розпізнавання графічних об’єктів</w:t>
      </w:r>
      <w:bookmarkEnd w:id="15"/>
    </w:p>
    <w:p w:rsidR="0095451A" w:rsidRDefault="0095451A" w:rsidP="0095451A">
      <w:pPr>
        <w:spacing w:before="240" w:after="240" w:line="240" w:lineRule="auto"/>
        <w:rPr>
          <w:rFonts w:eastAsia="Times New Roman"/>
        </w:rPr>
      </w:pPr>
      <w:r>
        <w:rPr>
          <w:rFonts w:eastAsia="Times New Roman"/>
        </w:rPr>
        <w:t>Обробка зображень є проміжною ланкою між отриманням візуальних даних та їхнім подальшим аналізом у системах комп’ютерного зору. Саме на цьому етапі відбувається підготовка графічного матеріалу для класифікації чи ідентифікації об’єктів. Якість обробки визначає точність і стабільність роботи всього комплексу машинного розпізнавання, оскільки навіть незначні дефекти вхідних даних здатні суттєво вплинути на результат.</w:t>
      </w:r>
    </w:p>
    <w:p w:rsidR="0095451A" w:rsidRDefault="0095451A" w:rsidP="0095451A">
      <w:pPr>
        <w:spacing w:before="240" w:after="240" w:line="240" w:lineRule="auto"/>
        <w:rPr>
          <w:rFonts w:eastAsia="Times New Roman"/>
        </w:rPr>
      </w:pPr>
      <w:r w:rsidRPr="00831AD4">
        <w:rPr>
          <w:rFonts w:eastAsia="Times New Roman"/>
        </w:rPr>
        <w:t xml:space="preserve">Гаусів шум є одним із найбільш поширених типів шуму, який виникає під час формування та передавання зображень. Він має випадкову природу та описується </w:t>
      </w:r>
      <w:r w:rsidRPr="00831AD4">
        <w:rPr>
          <w:rFonts w:eastAsia="Times New Roman"/>
          <w:b/>
          <w:bCs/>
        </w:rPr>
        <w:t>нормальним (гаусівським) статистичним розподілом</w:t>
      </w:r>
      <w:r w:rsidRPr="00831AD4">
        <w:rPr>
          <w:rFonts w:eastAsia="Times New Roman"/>
        </w:rPr>
        <w:t>. Значення шуму змінюються навколо середнього значення (зазвичай нуля), а їхня дисперсія визначає інтенсивність спотворення.</w:t>
      </w:r>
    </w:p>
    <w:p w:rsidR="0095451A" w:rsidRDefault="0095451A" w:rsidP="0095451A">
      <w:pPr>
        <w:spacing w:before="240" w:after="240" w:line="240" w:lineRule="auto"/>
        <w:jc w:val="center"/>
        <w:rPr>
          <w:rFonts w:eastAsia="Times New Roman"/>
        </w:rPr>
      </w:pPr>
      <w:r w:rsidRPr="00831AD4">
        <w:rPr>
          <w:rFonts w:eastAsia="Times New Roman"/>
          <w:noProof/>
          <w:lang w:val="uk-UA" w:eastAsia="uk-UA"/>
        </w:rPr>
        <w:drawing>
          <wp:inline distT="0" distB="0" distL="0" distR="0" wp14:anchorId="52BA7625" wp14:editId="56534CDF">
            <wp:extent cx="5413697" cy="2830664"/>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8464" cy="2833156"/>
                    </a:xfrm>
                    <a:prstGeom prst="rect">
                      <a:avLst/>
                    </a:prstGeom>
                  </pic:spPr>
                </pic:pic>
              </a:graphicData>
            </a:graphic>
          </wp:inline>
        </w:drawing>
      </w:r>
    </w:p>
    <w:p w:rsidR="0095451A" w:rsidRDefault="006174C1" w:rsidP="006174C1">
      <w:pPr>
        <w:spacing w:before="240" w:after="240" w:line="240" w:lineRule="auto"/>
        <w:jc w:val="center"/>
      </w:pPr>
      <w:r>
        <w:t>Рисунок 1.</w:t>
      </w:r>
      <w:r w:rsidRPr="006174C1">
        <w:t>5</w:t>
      </w:r>
      <w:r w:rsidR="0095451A">
        <w:t xml:space="preserve"> – Вплив гаусового шуму на графічний символ</w:t>
      </w:r>
    </w:p>
    <w:p w:rsidR="0095451A" w:rsidRPr="00831AD4" w:rsidRDefault="0095451A" w:rsidP="0095451A">
      <w:p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Шум «солі та перцю» — це імпульсний тип шуму, що проявляється у вигляді випадкових поодиноких білих («сіль») та чорних («перець») пікселів на зображенні. Він виникає переважно внаслідок:</w:t>
      </w:r>
    </w:p>
    <w:p w:rsidR="0095451A" w:rsidRPr="00831AD4" w:rsidRDefault="0095451A" w:rsidP="0095451A">
      <w:pPr>
        <w:numPr>
          <w:ilvl w:val="0"/>
          <w:numId w:val="5"/>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помилок передавання цифрових даних,</w:t>
      </w:r>
    </w:p>
    <w:p w:rsidR="0095451A" w:rsidRPr="00831AD4" w:rsidRDefault="0095451A" w:rsidP="0095451A">
      <w:pPr>
        <w:numPr>
          <w:ilvl w:val="0"/>
          <w:numId w:val="5"/>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несправностей або перегріву сенсорів камер,</w:t>
      </w:r>
    </w:p>
    <w:p w:rsidR="0095451A" w:rsidRPr="00831AD4" w:rsidRDefault="0095451A" w:rsidP="0095451A">
      <w:pPr>
        <w:numPr>
          <w:ilvl w:val="0"/>
          <w:numId w:val="5"/>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перешкод у цифрових каналах зв’язку,</w:t>
      </w:r>
    </w:p>
    <w:p w:rsidR="0095451A" w:rsidRPr="00831AD4" w:rsidRDefault="0095451A" w:rsidP="0095451A">
      <w:pPr>
        <w:numPr>
          <w:ilvl w:val="0"/>
          <w:numId w:val="5"/>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помилок при квантуванні чи зчитуванні піксельних значень.</w:t>
      </w:r>
    </w:p>
    <w:p w:rsidR="0095451A" w:rsidRPr="00831AD4" w:rsidRDefault="0095451A" w:rsidP="0095451A">
      <w:p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Такий шум суттєво погіршує цілісність контурів символів і ускладнює виділення ключових ознак. Для розпізнавання графічних об’єктів це може призвести до значних втрат якості класифікації, особливо коли символи мають малу товщину ліній або містять дрібні деталі.</w:t>
      </w:r>
    </w:p>
    <w:p w:rsidR="0095451A" w:rsidRDefault="0095451A" w:rsidP="0095451A">
      <w:pPr>
        <w:spacing w:before="240" w:after="240" w:line="240" w:lineRule="auto"/>
        <w:jc w:val="center"/>
        <w:rPr>
          <w:rFonts w:eastAsia="Times New Roman"/>
          <w:lang w:val="uk-UA"/>
        </w:rPr>
      </w:pPr>
      <w:r w:rsidRPr="00831AD4">
        <w:rPr>
          <w:rFonts w:eastAsia="Times New Roman"/>
          <w:noProof/>
          <w:lang w:val="uk-UA" w:eastAsia="uk-UA"/>
        </w:rPr>
        <w:lastRenderedPageBreak/>
        <w:drawing>
          <wp:inline distT="0" distB="0" distL="0" distR="0" wp14:anchorId="54B8E246" wp14:editId="53CD7A69">
            <wp:extent cx="5496285" cy="2822713"/>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8691" cy="2823949"/>
                    </a:xfrm>
                    <a:prstGeom prst="rect">
                      <a:avLst/>
                    </a:prstGeom>
                  </pic:spPr>
                </pic:pic>
              </a:graphicData>
            </a:graphic>
          </wp:inline>
        </w:drawing>
      </w:r>
    </w:p>
    <w:p w:rsidR="0095451A" w:rsidRDefault="006174C1" w:rsidP="0095451A">
      <w:pPr>
        <w:spacing w:before="240" w:after="240" w:line="240" w:lineRule="auto"/>
        <w:jc w:val="center"/>
      </w:pPr>
      <w:r>
        <w:t>Рисунок 1.</w:t>
      </w:r>
      <w:r w:rsidRPr="006174C1">
        <w:t>6</w:t>
      </w:r>
      <w:r w:rsidR="0095451A">
        <w:t xml:space="preserve"> – Вплив шуму «солі та перцю» на графічний символ</w:t>
      </w:r>
    </w:p>
    <w:p w:rsidR="0095451A" w:rsidRPr="00831AD4" w:rsidRDefault="0095451A" w:rsidP="0095451A">
      <w:p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 xml:space="preserve">Скляний шум (або спекл-шум) належить до </w:t>
      </w:r>
      <w:r w:rsidRPr="00831AD4">
        <w:rPr>
          <w:rFonts w:eastAsia="Times New Roman"/>
          <w:b/>
          <w:bCs/>
          <w:sz w:val="24"/>
          <w:szCs w:val="24"/>
          <w:lang w:val="uk-UA" w:eastAsia="uk-UA"/>
        </w:rPr>
        <w:t>мультиплікативних шумів</w:t>
      </w:r>
      <w:r w:rsidRPr="00831AD4">
        <w:rPr>
          <w:rFonts w:eastAsia="Times New Roman"/>
          <w:sz w:val="24"/>
          <w:szCs w:val="24"/>
          <w:lang w:val="uk-UA" w:eastAsia="uk-UA"/>
        </w:rPr>
        <w:t xml:space="preserve">, тобто значення шуму </w:t>
      </w:r>
      <w:r w:rsidRPr="00831AD4">
        <w:rPr>
          <w:rFonts w:eastAsia="Times New Roman"/>
          <w:i/>
          <w:iCs/>
          <w:sz w:val="24"/>
          <w:szCs w:val="24"/>
          <w:lang w:val="uk-UA" w:eastAsia="uk-UA"/>
        </w:rPr>
        <w:t>залежить від інтенсивності пікселя</w:t>
      </w:r>
      <w:r w:rsidRPr="00831AD4">
        <w:rPr>
          <w:rFonts w:eastAsia="Times New Roman"/>
          <w:sz w:val="24"/>
          <w:szCs w:val="24"/>
          <w:lang w:val="uk-UA" w:eastAsia="uk-UA"/>
        </w:rPr>
        <w:t>.</w:t>
      </w:r>
      <w:r w:rsidRPr="00831AD4">
        <w:rPr>
          <w:rFonts w:eastAsia="Times New Roman"/>
          <w:sz w:val="24"/>
          <w:szCs w:val="24"/>
          <w:lang w:val="uk-UA" w:eastAsia="uk-UA"/>
        </w:rPr>
        <w:br/>
        <w:t>Він проявляється у вигляді дрібнозернистої текстури, що перекриває зображення. Найбільш типовий для:</w:t>
      </w:r>
    </w:p>
    <w:p w:rsidR="0095451A" w:rsidRPr="00831AD4" w:rsidRDefault="0095451A" w:rsidP="0095451A">
      <w:pPr>
        <w:numPr>
          <w:ilvl w:val="0"/>
          <w:numId w:val="6"/>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радіолокаційних та медичних знімків (УЗД, МРТ),</w:t>
      </w:r>
    </w:p>
    <w:p w:rsidR="0095451A" w:rsidRPr="00831AD4" w:rsidRDefault="0095451A" w:rsidP="0095451A">
      <w:pPr>
        <w:numPr>
          <w:ilvl w:val="0"/>
          <w:numId w:val="6"/>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зображень, отриманих у складних атмосферних умовах,</w:t>
      </w:r>
    </w:p>
    <w:p w:rsidR="0095451A" w:rsidRPr="00831AD4" w:rsidRDefault="0095451A" w:rsidP="0095451A">
      <w:pPr>
        <w:numPr>
          <w:ilvl w:val="0"/>
          <w:numId w:val="6"/>
        </w:num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цифрових камер з малими сенсорами при слабкому освітленні.</w:t>
      </w:r>
    </w:p>
    <w:p w:rsidR="0095451A" w:rsidRPr="00831AD4" w:rsidRDefault="0095451A" w:rsidP="0095451A">
      <w:pPr>
        <w:spacing w:before="100" w:beforeAutospacing="1" w:after="100" w:afterAutospacing="1" w:line="240" w:lineRule="auto"/>
        <w:rPr>
          <w:rFonts w:eastAsia="Times New Roman"/>
          <w:sz w:val="24"/>
          <w:szCs w:val="24"/>
          <w:lang w:val="uk-UA" w:eastAsia="uk-UA"/>
        </w:rPr>
      </w:pPr>
      <w:r w:rsidRPr="00831AD4">
        <w:rPr>
          <w:rFonts w:eastAsia="Times New Roman"/>
          <w:sz w:val="24"/>
          <w:szCs w:val="24"/>
          <w:lang w:val="uk-UA" w:eastAsia="uk-UA"/>
        </w:rPr>
        <w:t xml:space="preserve">Спекл-шум може сильно спотворювати </w:t>
      </w:r>
      <w:r w:rsidRPr="00831AD4">
        <w:rPr>
          <w:rFonts w:eastAsia="Times New Roman"/>
          <w:b/>
          <w:bCs/>
          <w:sz w:val="24"/>
          <w:szCs w:val="24"/>
          <w:lang w:val="uk-UA" w:eastAsia="uk-UA"/>
        </w:rPr>
        <w:t>структуру штриха символу</w:t>
      </w:r>
      <w:r w:rsidRPr="00831AD4">
        <w:rPr>
          <w:rFonts w:eastAsia="Times New Roman"/>
          <w:sz w:val="24"/>
          <w:szCs w:val="24"/>
          <w:lang w:val="uk-UA" w:eastAsia="uk-UA"/>
        </w:rPr>
        <w:t>, ускладнюючи роботу алгоритмів сегментації та класифікації.</w:t>
      </w:r>
    </w:p>
    <w:p w:rsidR="0095451A" w:rsidRDefault="0095451A" w:rsidP="006174C1">
      <w:pPr>
        <w:spacing w:before="240" w:after="240" w:line="240" w:lineRule="auto"/>
        <w:jc w:val="center"/>
        <w:rPr>
          <w:rFonts w:eastAsia="Times New Roman"/>
          <w:lang w:val="uk-UA"/>
        </w:rPr>
      </w:pPr>
      <w:r w:rsidRPr="00831AD4">
        <w:rPr>
          <w:rFonts w:eastAsia="Times New Roman"/>
          <w:noProof/>
          <w:lang w:val="uk-UA" w:eastAsia="uk-UA"/>
        </w:rPr>
        <w:drawing>
          <wp:inline distT="0" distB="0" distL="0" distR="0" wp14:anchorId="0CDDE5F7" wp14:editId="37CBE3B6">
            <wp:extent cx="5733415" cy="301434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014345"/>
                    </a:xfrm>
                    <a:prstGeom prst="rect">
                      <a:avLst/>
                    </a:prstGeom>
                  </pic:spPr>
                </pic:pic>
              </a:graphicData>
            </a:graphic>
          </wp:inline>
        </w:drawing>
      </w:r>
    </w:p>
    <w:p w:rsidR="0095451A" w:rsidRPr="00831AD4" w:rsidRDefault="006174C1" w:rsidP="0095451A">
      <w:pPr>
        <w:spacing w:before="240" w:after="240" w:line="240" w:lineRule="auto"/>
        <w:jc w:val="center"/>
        <w:rPr>
          <w:rFonts w:eastAsia="Times New Roman"/>
          <w:lang w:val="uk-UA"/>
        </w:rPr>
      </w:pPr>
      <w:r>
        <w:t>Рисунок 1</w:t>
      </w:r>
      <w:r w:rsidRPr="006174C1">
        <w:t>.7</w:t>
      </w:r>
      <w:r w:rsidR="0095451A">
        <w:t xml:space="preserve"> – Вплив скляного шуму на графічний символ</w:t>
      </w:r>
    </w:p>
    <w:p w:rsidR="0095451A" w:rsidRDefault="0095451A" w:rsidP="0095451A">
      <w:pPr>
        <w:spacing w:before="240" w:after="240" w:line="240" w:lineRule="auto"/>
        <w:rPr>
          <w:rFonts w:eastAsia="Times New Roman"/>
        </w:rPr>
      </w:pPr>
      <w:r>
        <w:rPr>
          <w:rFonts w:eastAsia="Times New Roman"/>
        </w:rPr>
        <w:lastRenderedPageBreak/>
        <w:t>Процес обробки зображень включає ряд послідовних процедур, спрямованих на покращення інформативності сигналу та зниження впливу завад. На початковому етапі проводиться нормалізація освітлення, зменшення шумів, корекція контрасту та масштабування. Метою цих дій є приведення даних до однорідного формату, що спрощує їх подальшу інтерпретацію алгоритмами машинного навчання. У багатьох прикладних задачах, наприклад у біометричній ідентифікації чи медичній візуалізації, стабільність таких попередніх процедур є критично важливою.</w:t>
      </w:r>
    </w:p>
    <w:p w:rsidR="0095451A" w:rsidRPr="006174C1" w:rsidRDefault="0095451A" w:rsidP="006174C1">
      <w:pPr>
        <w:spacing w:before="240" w:after="240" w:line="240" w:lineRule="auto"/>
        <w:jc w:val="center"/>
        <w:rPr>
          <w:rFonts w:eastAsia="Times New Roman"/>
        </w:rPr>
      </w:pPr>
      <w:bookmarkStart w:id="16" w:name="_py2ndkaqkoxy" w:colFirst="0" w:colLast="0"/>
      <w:bookmarkEnd w:id="16"/>
      <w:r w:rsidRPr="006174C1">
        <w:rPr>
          <w:rFonts w:eastAsia="Times New Roman"/>
        </w:rPr>
        <w:t>Таблиця 1.5 – Основні методи попередньої обробки зображень</w:t>
      </w:r>
    </w:p>
    <w:tbl>
      <w:tblPr>
        <w:tblW w:w="90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16"/>
        <w:gridCol w:w="1662"/>
        <w:gridCol w:w="1663"/>
        <w:gridCol w:w="1677"/>
        <w:gridCol w:w="2207"/>
      </w:tblGrid>
      <w:tr w:rsidR="0095451A" w:rsidTr="006174C1">
        <w:trPr>
          <w:trHeight w:val="500"/>
          <w:jc w:val="center"/>
        </w:trPr>
        <w:tc>
          <w:tcPr>
            <w:tcW w:w="18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Метод</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Призначення</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Переваги</w:t>
            </w:r>
          </w:p>
        </w:tc>
        <w:tc>
          <w:tcPr>
            <w:tcW w:w="16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Недоліки</w:t>
            </w:r>
          </w:p>
        </w:tc>
        <w:tc>
          <w:tcPr>
            <w:tcW w:w="22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Застосування</w:t>
            </w:r>
          </w:p>
        </w:tc>
      </w:tr>
      <w:tr w:rsidR="0095451A" w:rsidTr="006174C1">
        <w:trPr>
          <w:trHeight w:val="1310"/>
          <w:jc w:val="center"/>
        </w:trPr>
        <w:tc>
          <w:tcPr>
            <w:tcW w:w="18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Фільтрація шумів (Gaussian, Median)</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Зменшення випадкових завад</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Покращує якість даних для розпізнавання</w:t>
            </w:r>
          </w:p>
        </w:tc>
        <w:tc>
          <w:tcPr>
            <w:tcW w:w="16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Може розмивати контури</w:t>
            </w:r>
          </w:p>
        </w:tc>
        <w:tc>
          <w:tcPr>
            <w:tcW w:w="22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Медичні знімки, відеоспостереження</w:t>
            </w:r>
          </w:p>
        </w:tc>
      </w:tr>
      <w:tr w:rsidR="0095451A" w:rsidTr="006174C1">
        <w:trPr>
          <w:trHeight w:val="1310"/>
          <w:jc w:val="center"/>
        </w:trPr>
        <w:tc>
          <w:tcPr>
            <w:tcW w:w="18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Нормалізація яскравості й контрасту</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Компенсація умов освітлення</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Підвищує стійкість алгоритмів</w:t>
            </w:r>
          </w:p>
        </w:tc>
        <w:tc>
          <w:tcPr>
            <w:tcW w:w="16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Потребує коректного підбору параметрів</w:t>
            </w:r>
          </w:p>
        </w:tc>
        <w:tc>
          <w:tcPr>
            <w:tcW w:w="22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Вуличні камери, аналіз сигналів</w:t>
            </w:r>
          </w:p>
        </w:tc>
      </w:tr>
      <w:tr w:rsidR="0095451A" w:rsidTr="006174C1">
        <w:trPr>
          <w:trHeight w:val="1040"/>
          <w:jc w:val="center"/>
        </w:trPr>
        <w:tc>
          <w:tcPr>
            <w:tcW w:w="18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Масштабування (resize)</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Уніфікація розміру вхідних даних</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Зменшення обчислень</w:t>
            </w:r>
          </w:p>
        </w:tc>
        <w:tc>
          <w:tcPr>
            <w:tcW w:w="16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Втрата деталей при зменшенні</w:t>
            </w:r>
          </w:p>
        </w:tc>
        <w:tc>
          <w:tcPr>
            <w:tcW w:w="22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Нейронні мережі, класифікація</w:t>
            </w:r>
          </w:p>
        </w:tc>
      </w:tr>
      <w:tr w:rsidR="0095451A" w:rsidTr="006174C1">
        <w:trPr>
          <w:trHeight w:val="1040"/>
          <w:jc w:val="center"/>
        </w:trPr>
        <w:tc>
          <w:tcPr>
            <w:tcW w:w="181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Геометричні трансформації</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Вирівнювання перспективи</w:t>
            </w:r>
          </w:p>
        </w:tc>
        <w:tc>
          <w:tcPr>
            <w:tcW w:w="166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Підвищення якості ідентифікації</w:t>
            </w:r>
          </w:p>
        </w:tc>
        <w:tc>
          <w:tcPr>
            <w:tcW w:w="167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Може викривлювати об’єкти</w:t>
            </w:r>
          </w:p>
        </w:tc>
        <w:tc>
          <w:tcPr>
            <w:tcW w:w="2206"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Біометрія, OCR</w:t>
            </w:r>
          </w:p>
        </w:tc>
      </w:tr>
    </w:tbl>
    <w:p w:rsidR="0095451A" w:rsidRDefault="0095451A" w:rsidP="0095451A">
      <w:pPr>
        <w:spacing w:before="240" w:after="240" w:line="240" w:lineRule="auto"/>
        <w:rPr>
          <w:rFonts w:eastAsia="Times New Roman"/>
        </w:rPr>
      </w:pPr>
    </w:p>
    <w:p w:rsidR="0095451A" w:rsidRDefault="0095451A" w:rsidP="0095451A">
      <w:pPr>
        <w:spacing w:before="240" w:after="240" w:line="240" w:lineRule="auto"/>
        <w:rPr>
          <w:rFonts w:eastAsia="Times New Roman"/>
        </w:rPr>
      </w:pPr>
      <w:r>
        <w:rPr>
          <w:rFonts w:eastAsia="Times New Roman"/>
        </w:rPr>
        <w:t xml:space="preserve">Сегментація є наступним ключовим кроком, під час якого здійснюється поділ зображення на області, що відповідають окремим об’єктам або їхнім </w:t>
      </w:r>
      <w:r>
        <w:rPr>
          <w:rFonts w:eastAsia="Times New Roman"/>
        </w:rPr>
        <w:lastRenderedPageBreak/>
        <w:t>частинам. Сегментація дозволяє виділити фрагменти, які можуть бути предметом аналізу, та відокремити їх від фону. Застосовуються різні методи, залежно від складності сцени та особливостей об’єктів: від простих порогових підходів до адаптивних моделей на основі машинного навчання. У сучасних системах розпізнавання дедалі частіше використовуються нейронні мережі для семантичної сегментації, які здатні не лише відділяти об’єкти від фону, а й класифікувати кожен піксель відповідно до певної категорії.</w:t>
      </w:r>
    </w:p>
    <w:p w:rsidR="0095451A" w:rsidRPr="005F3F68" w:rsidRDefault="0095451A" w:rsidP="0095451A">
      <w:pPr>
        <w:spacing w:before="240" w:after="240" w:line="240" w:lineRule="auto"/>
        <w:rPr>
          <w:rFonts w:eastAsia="Times New Roman"/>
        </w:rPr>
      </w:pPr>
      <w:r>
        <w:rPr>
          <w:rFonts w:eastAsia="Times New Roman"/>
        </w:rPr>
        <w:t>Виділення ознак є завершальним етапом традиційної обробки зображень. У цьому процесі формується компактне представлення об’єкта, яке містить найважливішу інформацію про його структуру. Вибір ознак залежить від природи графічного об’єкта та поставленої задачі: для простих форм можуть бути достатніми геометричні характеристики або контури, тоді як для складних об’єктів використовуються локальні дескриптори, текстурні властивості чи градієнтні розподіли. У класичних підходах виділення ознак є найбільш трудомістким етапом, оскільки від правильного визначення таких параметрів напряму залежить результат розпізнавання.</w:t>
      </w:r>
    </w:p>
    <w:p w:rsidR="0095451A" w:rsidRDefault="0095451A" w:rsidP="0095451A">
      <w:pPr>
        <w:spacing w:before="240" w:after="240" w:line="240" w:lineRule="auto"/>
        <w:rPr>
          <w:rFonts w:eastAsia="Times New Roman"/>
        </w:rPr>
      </w:pPr>
      <w:r>
        <w:rPr>
          <w:rFonts w:eastAsia="Times New Roman"/>
        </w:rPr>
        <w:t>Поява глибинного навчання значно змінила роль алгоритмів обробки зображень. Згорткові нейронні мережі автоматизували процес навчання ознак, усунувши потребу у їх ручному формуванні. Проте попередня обробка зображень продовжує відігравати важливу роль у підвищенні стійкості та узагальнюючих можливостей моделей. Крім того, сучасні мережеві архітектури використовують вбудовані механізми виділення суттєвих елементів, що є прямим продовженням класичних методів сегментації й детекції.</w:t>
      </w:r>
    </w:p>
    <w:p w:rsidR="0095451A" w:rsidRDefault="0095451A" w:rsidP="0095451A">
      <w:pPr>
        <w:spacing w:before="240" w:after="240" w:line="240" w:lineRule="auto"/>
        <w:rPr>
          <w:rFonts w:eastAsia="Times New Roman"/>
        </w:rPr>
      </w:pPr>
      <w:r>
        <w:rPr>
          <w:rFonts w:eastAsia="Times New Roman"/>
        </w:rPr>
        <w:t>Алгоритми обробки зображень також забезпечують оптимізацію обчислювальної складності системи. Зменшення розміру зображень, видалення зайвих деталей, фокусування на найбільш інформативних областях дозволяють суттєво скоротити обсяг обчислень на етапі навчання та класифікації. Це особливо важливо для систем реального часу, таких як відеоспостереження, робототехніка та автономний транспорт, де швидкість прийняття рішень є визначальним критерієм ефективності.</w:t>
      </w:r>
    </w:p>
    <w:p w:rsidR="0095451A" w:rsidRDefault="0095451A" w:rsidP="0095451A">
      <w:pPr>
        <w:spacing w:before="240" w:after="240" w:line="240" w:lineRule="auto"/>
        <w:rPr>
          <w:rFonts w:eastAsia="Times New Roman"/>
        </w:rPr>
      </w:pPr>
      <w:r>
        <w:rPr>
          <w:rFonts w:eastAsia="Times New Roman"/>
        </w:rPr>
        <w:t>Таким чином, алгоритми обробки зображень залишаються важливим елементом технологічного ланцюга розпізнавання графічних об’єктів. Вони визначають якість вихідних даних для моделей машинного навчання та забезпечують відповідність обчислювальної складності вимогам конкретного застосування. Інтеграція класичних алгоритмів із сучасними підходами штучного інтелекту створює підґрунтя для розробки високоточних і продуктивних систем комп’ютерного зору.</w:t>
      </w:r>
    </w:p>
    <w:p w:rsidR="0095451A" w:rsidRPr="00D00BE2" w:rsidRDefault="0095451A" w:rsidP="00D7571F">
      <w:pPr>
        <w:pStyle w:val="2"/>
        <w:rPr>
          <w:rFonts w:ascii="Times New Roman" w:hAnsi="Times New Roman" w:cs="Times New Roman"/>
          <w:b/>
          <w:color w:val="auto"/>
          <w:sz w:val="28"/>
        </w:rPr>
      </w:pPr>
      <w:bookmarkStart w:id="17" w:name="_vvz8jz6r87zc" w:colFirst="0" w:colLast="0"/>
      <w:bookmarkStart w:id="18" w:name="_Toc215839664"/>
      <w:bookmarkEnd w:id="17"/>
      <w:r w:rsidRPr="00D00BE2">
        <w:rPr>
          <w:rFonts w:ascii="Times New Roman" w:hAnsi="Times New Roman" w:cs="Times New Roman"/>
          <w:b/>
          <w:color w:val="auto"/>
          <w:sz w:val="28"/>
        </w:rPr>
        <w:lastRenderedPageBreak/>
        <w:t>1.4. Сучасні підходи: класичні методи та глибинне навчання CNN</w:t>
      </w:r>
      <w:bookmarkEnd w:id="18"/>
    </w:p>
    <w:p w:rsidR="0095451A" w:rsidRDefault="0095451A" w:rsidP="0095451A">
      <w:pPr>
        <w:spacing w:before="240" w:after="240" w:line="240" w:lineRule="auto"/>
        <w:rPr>
          <w:rFonts w:eastAsia="Times New Roman"/>
        </w:rPr>
      </w:pPr>
      <w:r>
        <w:rPr>
          <w:rFonts w:eastAsia="Times New Roman"/>
        </w:rPr>
        <w:t>Сучасні технології розпізнавання графічних об’єктів розвиваються у двох основних напрямках: класичні алгоритмічні методи та підходи, засновані на машинному і глибинному навчанні. Класичний комп’ютерний зір передбачає використання заздалегідь визначених правил і математичних процедур для аналізу зображень. До таких підходів належать алгоритми фільтрації, детектування контурів, морфологічні перетворення, аналіз градієнтів та геометричних характеристик. Основою цих методів є ручне визначення ознак, що потребує від розробника глибокого розуміння природи об’єктів, умов зйомки та можливих перешкод. Класичні моделі добре працюють у контрольованих умовах, проте їх адаптивність до реальних середовищ є обмеженою.</w:t>
      </w:r>
    </w:p>
    <w:p w:rsidR="0095451A" w:rsidRDefault="0095451A" w:rsidP="0095451A">
      <w:pPr>
        <w:spacing w:before="240" w:after="240" w:line="240" w:lineRule="auto"/>
        <w:rPr>
          <w:rFonts w:eastAsia="Times New Roman"/>
        </w:rPr>
      </w:pPr>
      <w:r>
        <w:rPr>
          <w:rFonts w:eastAsia="Times New Roman"/>
        </w:rPr>
        <w:t>Розвиток обчислювальних технологій і збільшення обсягів доступних візуальних даних зумовили перехід до систем, здатних автоматично виявляти важливі характеристики об’єктів. Поява машинного навчання сприяла формуванню моделей, які здатні самостійно навчатися на основі прикладів і приймати рішення на основі знайдених закономірностей. На цьому етапі було створено ефективні алгоритми класифікації, такі як SVM, Random Forest, k-NN, що значно покращили точність розпізнавання порівняно з жорстко запрограмованими підходами.</w:t>
      </w:r>
    </w:p>
    <w:p w:rsidR="0095451A" w:rsidRDefault="0095451A" w:rsidP="0095451A">
      <w:pPr>
        <w:spacing w:before="240" w:after="240" w:line="240" w:lineRule="auto"/>
        <w:rPr>
          <w:rFonts w:eastAsia="Times New Roman"/>
        </w:rPr>
      </w:pPr>
      <w:r w:rsidRPr="00CD578F">
        <w:rPr>
          <w:rFonts w:eastAsia="Times New Roman"/>
        </w:rPr>
        <w:t xml:space="preserve">Згорткові нейронні мережі (CNN) є найпоширенішими моделями для обробки візуальної інформації, оскільки вони здатні автоматично виділяти ієрархічні просторові ознаки зображень. На відміну від традиційних нейронних мереж, CNN використовують локальну взаємодію між пікселями, що забезпечує </w:t>
      </w:r>
      <w:r w:rsidRPr="00CD578F">
        <w:rPr>
          <w:rFonts w:eastAsia="Times New Roman"/>
          <w:b/>
          <w:bCs/>
        </w:rPr>
        <w:t>інваріантність до зсувів, поворотів, шумів та інтенсифікацій зображення</w:t>
      </w:r>
      <w:r w:rsidRPr="00CD578F">
        <w:rPr>
          <w:rFonts w:eastAsia="Times New Roman"/>
        </w:rPr>
        <w:t>. Це робить їх особливо ефективними у задачах розпізнавання символів, де форма є ключовою ознакою.</w:t>
      </w:r>
    </w:p>
    <w:p w:rsidR="0095451A" w:rsidRDefault="0095451A" w:rsidP="0095451A">
      <w:pPr>
        <w:spacing w:before="240" w:after="240" w:line="240" w:lineRule="auto"/>
        <w:jc w:val="center"/>
        <w:rPr>
          <w:rFonts w:eastAsia="Times New Roman"/>
        </w:rPr>
      </w:pPr>
      <w:r w:rsidRPr="003D645D">
        <w:rPr>
          <w:rFonts w:eastAsia="Times New Roman"/>
          <w:noProof/>
          <w:lang w:val="uk-UA" w:eastAsia="uk-UA"/>
        </w:rPr>
        <w:lastRenderedPageBreak/>
        <w:drawing>
          <wp:inline distT="0" distB="0" distL="0" distR="0" wp14:anchorId="23EB92B0" wp14:editId="1F672E0D">
            <wp:extent cx="3401560" cy="3116911"/>
            <wp:effectExtent l="0" t="0" r="889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06065" cy="3121039"/>
                    </a:xfrm>
                    <a:prstGeom prst="rect">
                      <a:avLst/>
                    </a:prstGeom>
                  </pic:spPr>
                </pic:pic>
              </a:graphicData>
            </a:graphic>
          </wp:inline>
        </w:drawing>
      </w:r>
    </w:p>
    <w:p w:rsidR="0095451A" w:rsidRPr="003D645D" w:rsidRDefault="006174C1" w:rsidP="0095451A">
      <w:pPr>
        <w:spacing w:before="240" w:after="240" w:line="240" w:lineRule="auto"/>
        <w:jc w:val="center"/>
        <w:rPr>
          <w:rFonts w:eastAsia="Times New Roman"/>
          <w:lang w:val="uk-UA"/>
        </w:rPr>
      </w:pPr>
      <w:r>
        <w:t>Рисунок 1</w:t>
      </w:r>
      <w:r w:rsidR="0095451A">
        <w:t>.</w:t>
      </w:r>
      <w:r>
        <w:rPr>
          <w:lang w:val="uk-UA"/>
        </w:rPr>
        <w:t>8</w:t>
      </w:r>
      <w:r w:rsidR="0095451A">
        <w:t xml:space="preserve"> – </w:t>
      </w:r>
      <w:r w:rsidR="0095451A">
        <w:rPr>
          <w:lang w:val="uk-UA"/>
        </w:rPr>
        <w:t>Згорткова нейромережа</w:t>
      </w:r>
    </w:p>
    <w:p w:rsidR="0095451A" w:rsidRPr="003D645D" w:rsidRDefault="0095451A" w:rsidP="0095451A">
      <w:pPr>
        <w:spacing w:before="240" w:after="240" w:line="240" w:lineRule="auto"/>
        <w:jc w:val="center"/>
        <w:rPr>
          <w:rFonts w:eastAsia="Times New Roman"/>
          <w:lang w:val="uk-UA"/>
        </w:rPr>
      </w:pPr>
    </w:p>
    <w:p w:rsidR="0095451A" w:rsidRPr="00CD578F" w:rsidRDefault="0095451A" w:rsidP="0095451A">
      <w:pPr>
        <w:spacing w:before="240" w:after="240" w:line="240" w:lineRule="auto"/>
        <w:rPr>
          <w:rFonts w:eastAsia="Times New Roman"/>
        </w:rPr>
      </w:pPr>
      <w:r w:rsidRPr="00CD578F">
        <w:rPr>
          <w:rFonts w:eastAsia="Times New Roman"/>
        </w:rPr>
        <w:t xml:space="preserve">Центральною ідеєю CNN є те, що ранні шари моделі виокремлюють низькорівневі структури: вертикальні та горизонтальні краї, закруглення, прості геометричні контури. У глибших шарах формується опис складніших елементів символів: перехресть, замкнених областей, штрихів з характерним нахилом. На найвищому рівні мережа навчається відрізняти </w:t>
      </w:r>
      <w:r w:rsidRPr="00CD578F">
        <w:rPr>
          <w:rFonts w:eastAsia="Times New Roman"/>
          <w:b/>
          <w:bCs/>
        </w:rPr>
        <w:t>самі класи символів</w:t>
      </w:r>
      <w:r w:rsidRPr="00CD578F">
        <w:rPr>
          <w:rFonts w:eastAsia="Times New Roman"/>
        </w:rPr>
        <w:t>, незалежно від варіацій їхнього накреслення.</w:t>
      </w:r>
    </w:p>
    <w:p w:rsidR="0095451A" w:rsidRPr="00CD578F" w:rsidRDefault="0095451A" w:rsidP="0095451A">
      <w:pPr>
        <w:spacing w:before="240" w:after="240" w:line="240" w:lineRule="auto"/>
        <w:rPr>
          <w:rFonts w:eastAsia="Times New Roman"/>
        </w:rPr>
      </w:pPr>
      <w:r w:rsidRPr="00CD578F">
        <w:rPr>
          <w:rFonts w:eastAsia="Times New Roman"/>
        </w:rPr>
        <w:t>Ключовими компонентами CNN є згорткові шари, у яких використовується набір фільтрів, що аналізують зображення у ковзному вікні. Такий підхід дає можливість використовувати менше параметрів порівняно з повнозв’язними шарами, що значно спрощує навчання моделі, а також робить мережі доступними для реалізації на компактних пристроях. Зменшення розмірності ознак та видалення дубльованої інформації виконується за допомогою операцій підвибірки, що дозволяє підвищити швидкість обчислень і зменшити чутливість до локальних спотворень.</w:t>
      </w:r>
    </w:p>
    <w:p w:rsidR="0095451A" w:rsidRPr="00CD578F" w:rsidRDefault="0095451A" w:rsidP="0095451A">
      <w:pPr>
        <w:spacing w:before="240" w:after="240" w:line="240" w:lineRule="auto"/>
        <w:rPr>
          <w:rFonts w:eastAsia="Times New Roman"/>
        </w:rPr>
      </w:pPr>
      <w:r w:rsidRPr="00CD578F">
        <w:rPr>
          <w:rFonts w:eastAsia="Times New Roman"/>
        </w:rPr>
        <w:t>У сучасних CNN використовуються численні оптимізаційні техніки: нелінійні функції активації, такі як ReLU та її варіації, Batch Normalization для стабілізації навчання та Dropout для запобігання перенавчанню. Окрім того, для класифікації на фінальних етапах застосовуються повнозв’язні або адаптивні глобальні пулінгові шари, що дозволяє передавати у класифікатор лише найбільш інформативні ознаки.</w:t>
      </w:r>
    </w:p>
    <w:p w:rsidR="0095451A" w:rsidRPr="00CD578F" w:rsidRDefault="0095451A" w:rsidP="0095451A">
      <w:pPr>
        <w:spacing w:before="240" w:after="240" w:line="240" w:lineRule="auto"/>
        <w:rPr>
          <w:rFonts w:eastAsia="Times New Roman"/>
        </w:rPr>
      </w:pPr>
      <w:r w:rsidRPr="00CD578F">
        <w:rPr>
          <w:rFonts w:eastAsia="Times New Roman"/>
        </w:rPr>
        <w:t xml:space="preserve">Важливою особливістю CNN у контексті OCR є здатність </w:t>
      </w:r>
      <w:r w:rsidRPr="00CD578F">
        <w:rPr>
          <w:rFonts w:eastAsia="Times New Roman"/>
          <w:b/>
          <w:bCs/>
        </w:rPr>
        <w:t>розпізнавати символи в умовах зашумленості, варіативності шрифту, часткових перекриттів</w:t>
      </w:r>
      <w:r w:rsidRPr="00CD578F">
        <w:rPr>
          <w:rFonts w:eastAsia="Times New Roman"/>
        </w:rPr>
        <w:t xml:space="preserve"> або деформацій. На відміну від класичних підходів, які </w:t>
      </w:r>
      <w:r w:rsidRPr="00CD578F">
        <w:rPr>
          <w:rFonts w:eastAsia="Times New Roman"/>
        </w:rPr>
        <w:lastRenderedPageBreak/>
        <w:t>вимагали створення вручну наборів ознак, сучасні мережі здатні самостійно адаптувати структуру ознак до даних завдяки процесу тренування.</w:t>
      </w:r>
    </w:p>
    <w:p w:rsidR="0095451A" w:rsidRPr="00CD578F" w:rsidRDefault="0095451A" w:rsidP="0095451A">
      <w:pPr>
        <w:spacing w:before="240" w:after="240" w:line="240" w:lineRule="auto"/>
        <w:rPr>
          <w:rFonts w:eastAsia="Times New Roman"/>
        </w:rPr>
      </w:pPr>
      <w:r w:rsidRPr="00CD578F">
        <w:rPr>
          <w:rFonts w:eastAsia="Times New Roman"/>
        </w:rPr>
        <w:t xml:space="preserve">Розвиток CNN привів до появи численних модифікацій архітектур: LeNet, AlexNet, VGG, ResNet, MobileNet та EfficientNet. Кожна з них спрямована на підвищення точності або зменшення ресурсних вимог завдяки ідеям залишкових зв’язків, глибоких згорток або роздільних фільтрацій. У задачах розпізнавання символів найчастіше застосовуються </w:t>
      </w:r>
      <w:r w:rsidRPr="00CD578F">
        <w:rPr>
          <w:rFonts w:eastAsia="Times New Roman"/>
          <w:b/>
          <w:bCs/>
        </w:rPr>
        <w:t>легковагові архітектури</w:t>
      </w:r>
      <w:r w:rsidRPr="00CD578F">
        <w:rPr>
          <w:rFonts w:eastAsia="Times New Roman"/>
        </w:rPr>
        <w:t>, які забезпечують високу швидкодію навіть на мобільних пристроях.</w:t>
      </w:r>
    </w:p>
    <w:p w:rsidR="0095451A" w:rsidRPr="00CD578F" w:rsidRDefault="0095451A" w:rsidP="0095451A">
      <w:pPr>
        <w:spacing w:before="240" w:after="240" w:line="240" w:lineRule="auto"/>
        <w:rPr>
          <w:rFonts w:eastAsia="Times New Roman"/>
        </w:rPr>
      </w:pPr>
      <w:r w:rsidRPr="00CD578F">
        <w:rPr>
          <w:rFonts w:eastAsia="Times New Roman"/>
        </w:rPr>
        <w:t>Таким чином, згорткові нейронні мережі є базовою технологією у сучасних системах оптичного розпізнавання символів. Їхня здатність автоматично формувати просторові ознаки, адаптуватися до різноманітних стилів накреслення та забезпечувати високу точність класифікації робить CNN найбільш ефективним інструментом для практичних застосувань, пов’язаних з обробкою текстових зображень у реальному часі.</w:t>
      </w:r>
    </w:p>
    <w:p w:rsidR="0095451A" w:rsidRDefault="0095451A" w:rsidP="0095451A">
      <w:pPr>
        <w:spacing w:before="240" w:after="240" w:line="240" w:lineRule="auto"/>
        <w:rPr>
          <w:rFonts w:eastAsia="Times New Roman"/>
        </w:rPr>
      </w:pPr>
      <w:r>
        <w:rPr>
          <w:rFonts w:eastAsia="Times New Roman"/>
        </w:rPr>
        <w:t>Попри беззаперечні переваги, глибинні моделі характеризуються підвищеною обчислювальною складністю, що потребує використання спеціалізованого обладнання (GPU, TPU) або методів оптимізації. Вони також потребують великих обсягів маркованих даних для навчання, що не завжди є доступним. У зв’язку з цим активно розвиваються підходи трансферного навчання, стискання моделей, квантованого представлення параметрів та адаптивних архітектур, які дозволяють застосовувати глибинні мережі на пристроях з обмеженими ресурсами.</w:t>
      </w:r>
    </w:p>
    <w:p w:rsidR="0095451A" w:rsidRDefault="0095451A" w:rsidP="0095451A">
      <w:pPr>
        <w:spacing w:before="240" w:after="240" w:line="240" w:lineRule="auto"/>
        <w:rPr>
          <w:rFonts w:eastAsia="Times New Roman"/>
        </w:rPr>
      </w:pPr>
      <w:r>
        <w:rPr>
          <w:rFonts w:eastAsia="Times New Roman"/>
        </w:rPr>
        <w:t>Сьогодні можна стверджувати, що саме поєднання класичних принципів опрацювання зображень та переваг глибинного навчання формує найефективніші системи комп’ютерного зору. Класичні методи забезпечують оптимізацію та зменшення обчислювального навантаження, тоді як глибинні мережі відповідають за точність і здатність до узагальнення. Така інтеграція визначає напрям подальших досліджень і технологічного розвитку у сфері автоматизованого розпізнавання графічних об’єктів.</w:t>
      </w:r>
    </w:p>
    <w:p w:rsidR="0095451A" w:rsidRPr="006174C1" w:rsidRDefault="0095451A" w:rsidP="006174C1">
      <w:pPr>
        <w:spacing w:before="240" w:after="240" w:line="240" w:lineRule="auto"/>
        <w:jc w:val="center"/>
        <w:rPr>
          <w:rFonts w:eastAsia="Times New Roman"/>
        </w:rPr>
      </w:pPr>
      <w:bookmarkStart w:id="19" w:name="_67cm6ve34rk" w:colFirst="0" w:colLast="0"/>
      <w:bookmarkEnd w:id="19"/>
      <w:r w:rsidRPr="006174C1">
        <w:rPr>
          <w:rFonts w:eastAsia="Times New Roman"/>
        </w:rPr>
        <w:t>Таблиця 1.6 – Порівняння класичних методів та глибинного навчання (CNN)</w:t>
      </w:r>
    </w:p>
    <w:tbl>
      <w:tblPr>
        <w:tblW w:w="902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70"/>
        <w:gridCol w:w="3623"/>
        <w:gridCol w:w="3032"/>
      </w:tblGrid>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Критерій</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Класичні методи комп’ютерного зору</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jc w:val="center"/>
              <w:rPr>
                <w:rFonts w:eastAsia="Times New Roman"/>
              </w:rPr>
            </w:pPr>
            <w:r>
              <w:rPr>
                <w:rFonts w:eastAsia="Times New Roman"/>
                <w:b/>
                <w:bCs/>
              </w:rPr>
              <w:t>Згорткові нейронні мережі (CNN)</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Виділення ознак</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Ручне визначення, залежить від експерта</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Автоматична екстракція ознак під час навчання</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lastRenderedPageBreak/>
              <w:t>Стійкість до змін умов</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Обмежена (ракурс, освітлення, масштаб впливають суттєво)</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 стійкість у складних сценах</w:t>
            </w:r>
          </w:p>
        </w:tc>
      </w:tr>
      <w:tr w:rsidR="0095451A" w:rsidTr="006174C1">
        <w:trPr>
          <w:trHeight w:val="50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Потреба в даних</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Невелика кількість прикладів</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Великі навчальні вибірки</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Обчислювальна складність</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Низька–середня</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 (потрібні GPU/TPU)</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Точність розпізнавання</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Залежить від якості ознак</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Значно вища і стабільніша</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Гнучкість до нових задач</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 важка адаптація</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 підтримується трансферне навчання</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Інтерпретованість</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Висока — зрозумілі математичні операції</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Низька — робота мережі складна для пояснення</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Час розробки</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Довгий (необхідно проєктувати ознаки)</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Швидший завдяки готовим архітектурам</w:t>
            </w:r>
          </w:p>
        </w:tc>
      </w:tr>
      <w:tr w:rsidR="0095451A" w:rsidTr="006174C1">
        <w:trPr>
          <w:trHeight w:val="770"/>
          <w:jc w:val="center"/>
        </w:trPr>
        <w:tc>
          <w:tcPr>
            <w:tcW w:w="23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Застосування</w:t>
            </w:r>
          </w:p>
        </w:tc>
        <w:tc>
          <w:tcPr>
            <w:tcW w:w="36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Просте середовище, контрольовані умови</w:t>
            </w:r>
          </w:p>
        </w:tc>
        <w:tc>
          <w:tcPr>
            <w:tcW w:w="303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95451A" w:rsidRDefault="0095451A" w:rsidP="00340A82">
            <w:pPr>
              <w:spacing w:before="240" w:after="240" w:line="240" w:lineRule="auto"/>
              <w:rPr>
                <w:rFonts w:eastAsia="Times New Roman"/>
              </w:rPr>
            </w:pPr>
            <w:r>
              <w:rPr>
                <w:rFonts w:eastAsia="Times New Roman"/>
              </w:rPr>
              <w:t>Складні сцени, реальний світ</w:t>
            </w:r>
          </w:p>
        </w:tc>
      </w:tr>
    </w:tbl>
    <w:p w:rsidR="0095451A" w:rsidRPr="00D267D9" w:rsidRDefault="0095451A" w:rsidP="0095451A">
      <w:pPr>
        <w:spacing w:before="240" w:after="240" w:line="240" w:lineRule="auto"/>
        <w:rPr>
          <w:rFonts w:eastAsia="Times New Roman"/>
        </w:rPr>
      </w:pPr>
      <w:r w:rsidRPr="00D267D9">
        <w:rPr>
          <w:rFonts w:eastAsia="Times New Roman"/>
        </w:rPr>
        <w:t>1.5. Аналіз сучасних систем оптичного розпізнавання символів (OCR)</w:t>
      </w:r>
    </w:p>
    <w:p w:rsidR="0095451A" w:rsidRPr="00D267D9" w:rsidRDefault="0095451A" w:rsidP="0095451A">
      <w:pPr>
        <w:spacing w:before="240" w:after="240" w:line="240" w:lineRule="auto"/>
        <w:rPr>
          <w:rFonts w:eastAsia="Times New Roman"/>
        </w:rPr>
      </w:pPr>
      <w:r w:rsidRPr="00D267D9">
        <w:rPr>
          <w:rFonts w:eastAsia="Times New Roman"/>
        </w:rPr>
        <w:t>Оптичне розпізнавання символів є одним із ключових напрямів розвитку комп’ютерного зору та цифрової обробки зображень. Сучасні OCR-системи широко застосовуються у прикладних сферах: банківських технологіях, логістиці, документообігу, розумних транспортних мережах, медичному аналізі записів та інших високотехнологічних галузях. Основною метою таких систем є автоматичне перетворення графічного представлення текстової інформації у машинно-читаний формат.</w:t>
      </w:r>
    </w:p>
    <w:p w:rsidR="0095451A" w:rsidRPr="00D267D9" w:rsidRDefault="0095451A" w:rsidP="0095451A">
      <w:pPr>
        <w:spacing w:before="240" w:after="240" w:line="240" w:lineRule="auto"/>
        <w:rPr>
          <w:rFonts w:eastAsia="Times New Roman"/>
        </w:rPr>
      </w:pPr>
      <w:r w:rsidRPr="00D267D9">
        <w:rPr>
          <w:rFonts w:eastAsia="Times New Roman"/>
        </w:rPr>
        <w:lastRenderedPageBreak/>
        <w:t>Розвиток OCR-програмного забезпечення значною мірою визначається переходом від класичних алгоритмів обробки зображень до моделей машинного навчання, а останніми роками — до глибинних нейронних мереж. Перші системи OCR ґрунтувалися на правилах виділення геометричних ознак символів, що забезпечувало високу швидкість, але низьку точність при обробці зображень зі спотвореннями. Сучасні комерційні рішення активно використовують CNN, RNN, механізми уваги та мовні моделі для підвищення достовірності аналізу.</w:t>
      </w:r>
    </w:p>
    <w:p w:rsidR="0095451A" w:rsidRPr="00D267D9" w:rsidRDefault="0095451A" w:rsidP="0095451A">
      <w:pPr>
        <w:spacing w:before="240" w:after="240" w:line="240" w:lineRule="auto"/>
        <w:rPr>
          <w:rFonts w:eastAsia="Times New Roman"/>
        </w:rPr>
      </w:pPr>
      <w:r w:rsidRPr="00D267D9">
        <w:rPr>
          <w:rFonts w:eastAsia="Times New Roman"/>
        </w:rPr>
        <w:t>Однією з особливостей графічних символів є висока варіативність форми та стилю зображення. У рукописних текстах символи можуть мати індивідуальні накреслення, різні нахили, нерівномірну товщину ліній. У друкованих текстах проблеми виникають у випадках низької контрастності, шумів сенсорів, стирання та часткових перекриттів. Для OCR-систем це створює суттєві труднощі щодо забезпечення стабільності розпізнавання.</w:t>
      </w:r>
    </w:p>
    <w:p w:rsidR="0095451A" w:rsidRPr="00D267D9" w:rsidRDefault="0095451A" w:rsidP="0095451A">
      <w:pPr>
        <w:spacing w:before="240" w:after="240" w:line="240" w:lineRule="auto"/>
        <w:rPr>
          <w:rFonts w:eastAsia="Times New Roman"/>
        </w:rPr>
      </w:pPr>
      <w:r w:rsidRPr="00D267D9">
        <w:rPr>
          <w:rFonts w:eastAsia="Times New Roman"/>
        </w:rPr>
        <w:t>Незважаючи на наявність високотехнологічних систем, під час обробки графічних символів досі спостерігаються такі проблеми:</w:t>
      </w:r>
    </w:p>
    <w:p w:rsidR="0095451A" w:rsidRPr="00D267D9" w:rsidRDefault="0095451A" w:rsidP="0095451A">
      <w:pPr>
        <w:spacing w:before="240" w:after="240" w:line="240" w:lineRule="auto"/>
        <w:rPr>
          <w:rFonts w:eastAsia="Times New Roman"/>
        </w:rPr>
      </w:pPr>
      <w:r w:rsidRPr="00D267D9">
        <w:rPr>
          <w:rFonts w:eastAsia="Times New Roman"/>
        </w:rPr>
        <w:t>зниження точності при роботі з рукописними стилями;</w:t>
      </w:r>
    </w:p>
    <w:p w:rsidR="0095451A" w:rsidRPr="00D267D9" w:rsidRDefault="0095451A" w:rsidP="0095451A">
      <w:pPr>
        <w:spacing w:before="240" w:after="240" w:line="240" w:lineRule="auto"/>
        <w:rPr>
          <w:rFonts w:eastAsia="Times New Roman"/>
        </w:rPr>
      </w:pPr>
      <w:r w:rsidRPr="00D267D9">
        <w:rPr>
          <w:rFonts w:eastAsia="Times New Roman"/>
        </w:rPr>
        <w:t>труднощі у розрізненні подібних за формою символів (наприклад: «0» — «О», «1» — «І» — «l»);</w:t>
      </w:r>
    </w:p>
    <w:p w:rsidR="0095451A" w:rsidRPr="00D267D9" w:rsidRDefault="0095451A" w:rsidP="0095451A">
      <w:pPr>
        <w:spacing w:before="240" w:after="240" w:line="240" w:lineRule="auto"/>
        <w:rPr>
          <w:rFonts w:eastAsia="Times New Roman"/>
        </w:rPr>
      </w:pPr>
      <w:r w:rsidRPr="00D267D9">
        <w:rPr>
          <w:rFonts w:eastAsia="Times New Roman"/>
        </w:rPr>
        <w:t>залежність роботи від якості попередньої обробки зображень;</w:t>
      </w:r>
    </w:p>
    <w:p w:rsidR="0095451A" w:rsidRPr="00D267D9" w:rsidRDefault="0095451A" w:rsidP="0095451A">
      <w:pPr>
        <w:spacing w:before="240" w:after="240" w:line="240" w:lineRule="auto"/>
        <w:rPr>
          <w:rFonts w:eastAsia="Times New Roman"/>
        </w:rPr>
      </w:pPr>
      <w:r w:rsidRPr="00D267D9">
        <w:rPr>
          <w:rFonts w:eastAsia="Times New Roman"/>
        </w:rPr>
        <w:t>погіршення ефективності при зміні масштабу, ракурсу або додаткових спотвореннях.</w:t>
      </w:r>
    </w:p>
    <w:p w:rsidR="0095451A" w:rsidRPr="00D267D9" w:rsidRDefault="0095451A" w:rsidP="0095451A">
      <w:pPr>
        <w:spacing w:before="240" w:after="240" w:line="240" w:lineRule="auto"/>
        <w:rPr>
          <w:rFonts w:eastAsia="Times New Roman"/>
        </w:rPr>
      </w:pPr>
      <w:r w:rsidRPr="00D267D9">
        <w:rPr>
          <w:rFonts w:eastAsia="Times New Roman"/>
        </w:rPr>
        <w:t>Ці обмеження підтверджують актуальність розроблення адаптивних систем, які можуть навчатися на великих вибірках даних, ефективно узагальнювати знання та залишатися стійкими до зовнішніх факторів. Застосування згорткових нейронних мереж у поєднанні з методами оптимізації створює нові можливості для підвищення точності та швидкодії OCR-рішень у практичних задачах.</w:t>
      </w:r>
    </w:p>
    <w:p w:rsidR="0095451A" w:rsidRPr="00D267D9" w:rsidRDefault="006174C1" w:rsidP="006174C1">
      <w:pPr>
        <w:spacing w:before="240" w:after="240" w:line="240" w:lineRule="auto"/>
        <w:jc w:val="center"/>
        <w:rPr>
          <w:rFonts w:eastAsia="Times New Roman"/>
        </w:rPr>
      </w:pPr>
      <w:r>
        <w:rPr>
          <w:rFonts w:eastAsia="Times New Roman"/>
        </w:rPr>
        <w:t>Таблиця 1.</w:t>
      </w:r>
      <w:r w:rsidRPr="006174C1">
        <w:rPr>
          <w:rFonts w:eastAsia="Times New Roman"/>
        </w:rPr>
        <w:t>7</w:t>
      </w:r>
      <w:r w:rsidR="0095451A" w:rsidRPr="00D267D9">
        <w:rPr>
          <w:rFonts w:eastAsia="Times New Roman"/>
        </w:rPr>
        <w:t xml:space="preserve"> — Порівняльна характеристика сучасних OCR-систем</w:t>
      </w:r>
    </w:p>
    <w:tbl>
      <w:tblPr>
        <w:tblStyle w:val="aa"/>
        <w:tblW w:w="0" w:type="auto"/>
        <w:jc w:val="center"/>
        <w:tblLook w:val="04A0" w:firstRow="1" w:lastRow="0" w:firstColumn="1" w:lastColumn="0" w:noHBand="0" w:noVBand="1"/>
      </w:tblPr>
      <w:tblGrid>
        <w:gridCol w:w="1843"/>
        <w:gridCol w:w="2377"/>
        <w:gridCol w:w="2501"/>
        <w:gridCol w:w="2624"/>
      </w:tblGrid>
      <w:tr w:rsidR="0095451A" w:rsidRPr="00D267D9" w:rsidTr="006174C1">
        <w:trPr>
          <w:jc w:val="center"/>
        </w:trPr>
        <w:tc>
          <w:tcPr>
            <w:tcW w:w="0" w:type="auto"/>
            <w:hideMark/>
          </w:tcPr>
          <w:p w:rsidR="0095451A" w:rsidRPr="00D267D9" w:rsidRDefault="0095451A" w:rsidP="00340A82">
            <w:pPr>
              <w:spacing w:before="240" w:after="240"/>
              <w:rPr>
                <w:rFonts w:eastAsia="Times New Roman"/>
              </w:rPr>
            </w:pPr>
            <w:r w:rsidRPr="00D267D9">
              <w:rPr>
                <w:rFonts w:eastAsia="Times New Roman"/>
              </w:rPr>
              <w:t>Система</w:t>
            </w:r>
          </w:p>
        </w:tc>
        <w:tc>
          <w:tcPr>
            <w:tcW w:w="0" w:type="auto"/>
            <w:hideMark/>
          </w:tcPr>
          <w:p w:rsidR="0095451A" w:rsidRPr="00D267D9" w:rsidRDefault="0095451A" w:rsidP="00340A82">
            <w:pPr>
              <w:spacing w:before="240" w:after="240"/>
              <w:rPr>
                <w:rFonts w:eastAsia="Times New Roman"/>
              </w:rPr>
            </w:pPr>
            <w:r w:rsidRPr="00D267D9">
              <w:rPr>
                <w:rFonts w:eastAsia="Times New Roman"/>
              </w:rPr>
              <w:t>Основні технології</w:t>
            </w:r>
          </w:p>
        </w:tc>
        <w:tc>
          <w:tcPr>
            <w:tcW w:w="0" w:type="auto"/>
            <w:hideMark/>
          </w:tcPr>
          <w:p w:rsidR="0095451A" w:rsidRPr="00D267D9" w:rsidRDefault="0095451A" w:rsidP="00340A82">
            <w:pPr>
              <w:spacing w:before="240" w:after="240"/>
              <w:rPr>
                <w:rFonts w:eastAsia="Times New Roman"/>
              </w:rPr>
            </w:pPr>
            <w:r w:rsidRPr="00D267D9">
              <w:rPr>
                <w:rFonts w:eastAsia="Times New Roman"/>
              </w:rPr>
              <w:t>Переваги</w:t>
            </w:r>
          </w:p>
        </w:tc>
        <w:tc>
          <w:tcPr>
            <w:tcW w:w="0" w:type="auto"/>
            <w:hideMark/>
          </w:tcPr>
          <w:p w:rsidR="0095451A" w:rsidRPr="00D267D9" w:rsidRDefault="0095451A" w:rsidP="00340A82">
            <w:pPr>
              <w:spacing w:before="240" w:after="240"/>
              <w:rPr>
                <w:rFonts w:eastAsia="Times New Roman"/>
              </w:rPr>
            </w:pPr>
            <w:r w:rsidRPr="00D267D9">
              <w:rPr>
                <w:rFonts w:eastAsia="Times New Roman"/>
              </w:rPr>
              <w:t>Недоліки</w:t>
            </w:r>
          </w:p>
        </w:tc>
      </w:tr>
      <w:tr w:rsidR="0095451A" w:rsidRPr="00D267D9" w:rsidTr="006174C1">
        <w:trPr>
          <w:jc w:val="center"/>
        </w:trPr>
        <w:tc>
          <w:tcPr>
            <w:tcW w:w="0" w:type="auto"/>
            <w:hideMark/>
          </w:tcPr>
          <w:p w:rsidR="0095451A" w:rsidRPr="00D267D9" w:rsidRDefault="0095451A" w:rsidP="00340A82">
            <w:pPr>
              <w:spacing w:before="240" w:after="240"/>
              <w:rPr>
                <w:rFonts w:eastAsia="Times New Roman"/>
              </w:rPr>
            </w:pPr>
            <w:r w:rsidRPr="00D267D9">
              <w:rPr>
                <w:rFonts w:eastAsia="Times New Roman"/>
              </w:rPr>
              <w:t>Tesseract OCR</w:t>
            </w:r>
          </w:p>
        </w:tc>
        <w:tc>
          <w:tcPr>
            <w:tcW w:w="0" w:type="auto"/>
            <w:hideMark/>
          </w:tcPr>
          <w:p w:rsidR="0095451A" w:rsidRPr="00D267D9" w:rsidRDefault="0095451A" w:rsidP="00340A82">
            <w:pPr>
              <w:spacing w:before="240" w:after="240"/>
              <w:rPr>
                <w:rFonts w:eastAsia="Times New Roman"/>
              </w:rPr>
            </w:pPr>
            <w:r w:rsidRPr="00D267D9">
              <w:rPr>
                <w:rFonts w:eastAsia="Times New Roman"/>
              </w:rPr>
              <w:t>Класичні методи + базові ML</w:t>
            </w:r>
          </w:p>
        </w:tc>
        <w:tc>
          <w:tcPr>
            <w:tcW w:w="0" w:type="auto"/>
            <w:hideMark/>
          </w:tcPr>
          <w:p w:rsidR="0095451A" w:rsidRPr="00D267D9" w:rsidRDefault="0095451A" w:rsidP="00340A82">
            <w:pPr>
              <w:spacing w:before="240" w:after="240"/>
              <w:rPr>
                <w:rFonts w:eastAsia="Times New Roman"/>
              </w:rPr>
            </w:pPr>
            <w:r w:rsidRPr="00D267D9">
              <w:rPr>
                <w:rFonts w:eastAsia="Times New Roman"/>
              </w:rPr>
              <w:t>Відкритий код, простота інтеграції</w:t>
            </w:r>
          </w:p>
        </w:tc>
        <w:tc>
          <w:tcPr>
            <w:tcW w:w="0" w:type="auto"/>
            <w:hideMark/>
          </w:tcPr>
          <w:p w:rsidR="0095451A" w:rsidRPr="00D267D9" w:rsidRDefault="0095451A" w:rsidP="00340A82">
            <w:pPr>
              <w:spacing w:before="240" w:after="240"/>
              <w:rPr>
                <w:rFonts w:eastAsia="Times New Roman"/>
              </w:rPr>
            </w:pPr>
            <w:r w:rsidRPr="00D267D9">
              <w:rPr>
                <w:rFonts w:eastAsia="Times New Roman"/>
              </w:rPr>
              <w:t>Низька точність на рукописі</w:t>
            </w:r>
          </w:p>
        </w:tc>
      </w:tr>
      <w:tr w:rsidR="0095451A" w:rsidRPr="00D267D9" w:rsidTr="006174C1">
        <w:trPr>
          <w:jc w:val="center"/>
        </w:trPr>
        <w:tc>
          <w:tcPr>
            <w:tcW w:w="0" w:type="auto"/>
            <w:hideMark/>
          </w:tcPr>
          <w:p w:rsidR="0095451A" w:rsidRPr="00D267D9" w:rsidRDefault="0095451A" w:rsidP="00340A82">
            <w:pPr>
              <w:spacing w:before="240" w:after="240"/>
              <w:rPr>
                <w:rFonts w:eastAsia="Times New Roman"/>
              </w:rPr>
            </w:pPr>
            <w:r w:rsidRPr="00D267D9">
              <w:rPr>
                <w:rFonts w:eastAsia="Times New Roman"/>
              </w:rPr>
              <w:lastRenderedPageBreak/>
              <w:t>Google Vision OCR</w:t>
            </w:r>
          </w:p>
        </w:tc>
        <w:tc>
          <w:tcPr>
            <w:tcW w:w="0" w:type="auto"/>
            <w:hideMark/>
          </w:tcPr>
          <w:p w:rsidR="0095451A" w:rsidRPr="00D267D9" w:rsidRDefault="0095451A" w:rsidP="00340A82">
            <w:pPr>
              <w:spacing w:before="240" w:after="240"/>
              <w:rPr>
                <w:rFonts w:eastAsia="Times New Roman"/>
              </w:rPr>
            </w:pPr>
            <w:r w:rsidRPr="00D267D9">
              <w:rPr>
                <w:rFonts w:eastAsia="Times New Roman"/>
              </w:rPr>
              <w:t>CNN + мовні моделі</w:t>
            </w:r>
          </w:p>
        </w:tc>
        <w:tc>
          <w:tcPr>
            <w:tcW w:w="0" w:type="auto"/>
            <w:hideMark/>
          </w:tcPr>
          <w:p w:rsidR="0095451A" w:rsidRPr="00D267D9" w:rsidRDefault="0095451A" w:rsidP="00340A82">
            <w:pPr>
              <w:spacing w:before="240" w:after="240"/>
              <w:rPr>
                <w:rFonts w:eastAsia="Times New Roman"/>
              </w:rPr>
            </w:pPr>
            <w:r w:rsidRPr="00D267D9">
              <w:rPr>
                <w:rFonts w:eastAsia="Times New Roman"/>
              </w:rPr>
              <w:t>Висока точність, багатомовність</w:t>
            </w:r>
          </w:p>
        </w:tc>
        <w:tc>
          <w:tcPr>
            <w:tcW w:w="0" w:type="auto"/>
            <w:hideMark/>
          </w:tcPr>
          <w:p w:rsidR="0095451A" w:rsidRPr="00D267D9" w:rsidRDefault="0095451A" w:rsidP="00340A82">
            <w:pPr>
              <w:spacing w:before="240" w:after="240"/>
              <w:rPr>
                <w:rFonts w:eastAsia="Times New Roman"/>
              </w:rPr>
            </w:pPr>
            <w:r w:rsidRPr="00D267D9">
              <w:rPr>
                <w:rFonts w:eastAsia="Times New Roman"/>
              </w:rPr>
              <w:t>Залежність від хмарної інфраструктури</w:t>
            </w:r>
          </w:p>
        </w:tc>
      </w:tr>
      <w:tr w:rsidR="0095451A" w:rsidRPr="00D267D9" w:rsidTr="006174C1">
        <w:trPr>
          <w:jc w:val="center"/>
        </w:trPr>
        <w:tc>
          <w:tcPr>
            <w:tcW w:w="0" w:type="auto"/>
            <w:hideMark/>
          </w:tcPr>
          <w:p w:rsidR="0095451A" w:rsidRPr="00D267D9" w:rsidRDefault="0095451A" w:rsidP="00340A82">
            <w:pPr>
              <w:spacing w:before="240" w:after="240"/>
              <w:rPr>
                <w:rFonts w:eastAsia="Times New Roman"/>
              </w:rPr>
            </w:pPr>
            <w:r w:rsidRPr="00D267D9">
              <w:rPr>
                <w:rFonts w:eastAsia="Times New Roman"/>
              </w:rPr>
              <w:t>ABBYY FineReader</w:t>
            </w:r>
          </w:p>
        </w:tc>
        <w:tc>
          <w:tcPr>
            <w:tcW w:w="0" w:type="auto"/>
            <w:hideMark/>
          </w:tcPr>
          <w:p w:rsidR="0095451A" w:rsidRPr="00D267D9" w:rsidRDefault="0095451A" w:rsidP="00340A82">
            <w:pPr>
              <w:spacing w:before="240" w:after="240"/>
              <w:rPr>
                <w:rFonts w:eastAsia="Times New Roman"/>
              </w:rPr>
            </w:pPr>
            <w:r w:rsidRPr="00D267D9">
              <w:rPr>
                <w:rFonts w:eastAsia="Times New Roman"/>
              </w:rPr>
              <w:t>Гібридні нейромережеві моделі</w:t>
            </w:r>
          </w:p>
        </w:tc>
        <w:tc>
          <w:tcPr>
            <w:tcW w:w="0" w:type="auto"/>
            <w:hideMark/>
          </w:tcPr>
          <w:p w:rsidR="0095451A" w:rsidRPr="00D267D9" w:rsidRDefault="0095451A" w:rsidP="00340A82">
            <w:pPr>
              <w:spacing w:before="240" w:after="240"/>
              <w:rPr>
                <w:rFonts w:eastAsia="Times New Roman"/>
              </w:rPr>
            </w:pPr>
            <w:r w:rsidRPr="00D267D9">
              <w:rPr>
                <w:rFonts w:eastAsia="Times New Roman"/>
              </w:rPr>
              <w:t>Висока точність на документах</w:t>
            </w:r>
          </w:p>
        </w:tc>
        <w:tc>
          <w:tcPr>
            <w:tcW w:w="0" w:type="auto"/>
            <w:hideMark/>
          </w:tcPr>
          <w:p w:rsidR="0095451A" w:rsidRPr="00D267D9" w:rsidRDefault="0095451A" w:rsidP="00340A82">
            <w:pPr>
              <w:spacing w:before="240" w:after="240"/>
              <w:rPr>
                <w:rFonts w:eastAsia="Times New Roman"/>
              </w:rPr>
            </w:pPr>
            <w:r w:rsidRPr="00D267D9">
              <w:rPr>
                <w:rFonts w:eastAsia="Times New Roman"/>
              </w:rPr>
              <w:t>Комерційна модель, висока вартість</w:t>
            </w:r>
          </w:p>
        </w:tc>
      </w:tr>
      <w:tr w:rsidR="0095451A" w:rsidRPr="00D267D9" w:rsidTr="006174C1">
        <w:trPr>
          <w:jc w:val="center"/>
        </w:trPr>
        <w:tc>
          <w:tcPr>
            <w:tcW w:w="0" w:type="auto"/>
            <w:hideMark/>
          </w:tcPr>
          <w:p w:rsidR="0095451A" w:rsidRPr="00D267D9" w:rsidRDefault="0095451A" w:rsidP="00340A82">
            <w:pPr>
              <w:spacing w:before="240" w:after="240"/>
              <w:rPr>
                <w:rFonts w:eastAsia="Times New Roman"/>
              </w:rPr>
            </w:pPr>
            <w:r w:rsidRPr="00D267D9">
              <w:rPr>
                <w:rFonts w:eastAsia="Times New Roman"/>
              </w:rPr>
              <w:t>PaddleOCR, EasyOCR</w:t>
            </w:r>
          </w:p>
        </w:tc>
        <w:tc>
          <w:tcPr>
            <w:tcW w:w="0" w:type="auto"/>
            <w:hideMark/>
          </w:tcPr>
          <w:p w:rsidR="0095451A" w:rsidRPr="00D267D9" w:rsidRDefault="0095451A" w:rsidP="00340A82">
            <w:pPr>
              <w:spacing w:before="240" w:after="240"/>
              <w:rPr>
                <w:rFonts w:eastAsia="Times New Roman"/>
              </w:rPr>
            </w:pPr>
            <w:r w:rsidRPr="00D267D9">
              <w:rPr>
                <w:rFonts w:eastAsia="Times New Roman"/>
              </w:rPr>
              <w:t>CNN + RNN + Attention</w:t>
            </w:r>
          </w:p>
        </w:tc>
        <w:tc>
          <w:tcPr>
            <w:tcW w:w="0" w:type="auto"/>
            <w:hideMark/>
          </w:tcPr>
          <w:p w:rsidR="0095451A" w:rsidRPr="00D267D9" w:rsidRDefault="0095451A" w:rsidP="00340A82">
            <w:pPr>
              <w:spacing w:before="240" w:after="240"/>
              <w:rPr>
                <w:rFonts w:eastAsia="Times New Roman"/>
              </w:rPr>
            </w:pPr>
            <w:r w:rsidRPr="00D267D9">
              <w:rPr>
                <w:rFonts w:eastAsia="Times New Roman"/>
              </w:rPr>
              <w:t>Гарна точність зі складними даними</w:t>
            </w:r>
          </w:p>
        </w:tc>
        <w:tc>
          <w:tcPr>
            <w:tcW w:w="0" w:type="auto"/>
            <w:hideMark/>
          </w:tcPr>
          <w:p w:rsidR="0095451A" w:rsidRPr="00D267D9" w:rsidRDefault="0095451A" w:rsidP="00340A82">
            <w:pPr>
              <w:spacing w:before="240" w:after="240"/>
              <w:rPr>
                <w:rFonts w:eastAsia="Times New Roman"/>
              </w:rPr>
            </w:pPr>
            <w:r w:rsidRPr="00D267D9">
              <w:rPr>
                <w:rFonts w:eastAsia="Times New Roman"/>
              </w:rPr>
              <w:t>Значні обчислювальні витрати</w:t>
            </w:r>
          </w:p>
        </w:tc>
      </w:tr>
    </w:tbl>
    <w:p w:rsidR="0095451A" w:rsidRPr="00D267D9" w:rsidRDefault="0095451A" w:rsidP="0095451A">
      <w:pPr>
        <w:spacing w:before="240" w:after="240" w:line="240" w:lineRule="auto"/>
        <w:rPr>
          <w:rFonts w:eastAsia="Times New Roman"/>
        </w:rPr>
      </w:pPr>
      <w:r w:rsidRPr="00D267D9">
        <w:rPr>
          <w:rFonts w:eastAsia="Times New Roman"/>
        </w:rPr>
        <w:t>Таким чином, аналіз існуючих OCR-рішень демонструє, що, незважаючи на значний прогрес, їхня продуктивність значною мірою залежить від якості даних, апаратних обмежень та здатності системи адаптуватися до змін умов. Це формує науково-практичну необхідність подальших досліджень і вдосконалення моделей розпізнавання графічних символів, зокрема шляхом застосування оптимізованих згорткових нейронних мереж.</w:t>
      </w:r>
    </w:p>
    <w:p w:rsidR="0095451A" w:rsidRPr="00D00BE2" w:rsidRDefault="0095451A" w:rsidP="00D7571F">
      <w:pPr>
        <w:pStyle w:val="2"/>
        <w:rPr>
          <w:rFonts w:ascii="Times New Roman" w:hAnsi="Times New Roman" w:cs="Times New Roman"/>
          <w:b/>
          <w:color w:val="auto"/>
          <w:sz w:val="28"/>
        </w:rPr>
      </w:pPr>
      <w:bookmarkStart w:id="20" w:name="_Toc215839665"/>
      <w:r w:rsidRPr="00D00BE2">
        <w:rPr>
          <w:rFonts w:ascii="Times New Roman" w:hAnsi="Times New Roman" w:cs="Times New Roman"/>
          <w:b/>
          <w:color w:val="auto"/>
          <w:sz w:val="28"/>
        </w:rPr>
        <w:t>Висновок до першого</w:t>
      </w:r>
      <w:r w:rsidR="00FB7FB1" w:rsidRPr="00D00BE2">
        <w:rPr>
          <w:rFonts w:ascii="Times New Roman" w:hAnsi="Times New Roman" w:cs="Times New Roman"/>
          <w:b/>
          <w:color w:val="auto"/>
          <w:sz w:val="28"/>
        </w:rPr>
        <w:t xml:space="preserve"> розділу</w:t>
      </w:r>
      <w:bookmarkEnd w:id="20"/>
    </w:p>
    <w:p w:rsidR="0095451A" w:rsidRPr="006174C1" w:rsidRDefault="0095451A" w:rsidP="006174C1">
      <w:pPr>
        <w:spacing w:before="240" w:after="240" w:line="240" w:lineRule="auto"/>
        <w:rPr>
          <w:rFonts w:eastAsia="Times New Roman"/>
        </w:rPr>
      </w:pPr>
      <w:r w:rsidRPr="006174C1">
        <w:rPr>
          <w:rFonts w:eastAsia="Times New Roman"/>
        </w:rPr>
        <w:t>У першому розділі було розглянуто теоретичні та методологічні засади розпізнавання графічних об’єктів у системах комп’ютерного зору. Досліджено поняття графічного об’єкта та його класифікаційні ознаки, що є основою побудови моделей для автоматизованого аналізу візуальної інформації. Показано, що різна природа, структура та поведінкові особливості об’єктів визначають специфіку вибору алгоритмів обробки та методів ідентифікації.</w:t>
      </w:r>
    </w:p>
    <w:p w:rsidR="0095451A" w:rsidRPr="006174C1" w:rsidRDefault="0095451A" w:rsidP="006174C1">
      <w:pPr>
        <w:spacing w:before="240" w:after="240" w:line="240" w:lineRule="auto"/>
        <w:rPr>
          <w:rFonts w:eastAsia="Times New Roman"/>
        </w:rPr>
      </w:pPr>
      <w:r w:rsidRPr="006174C1">
        <w:rPr>
          <w:rFonts w:eastAsia="Times New Roman"/>
        </w:rPr>
        <w:t>Було проаналізовано розвиток технологій комп’ютерного зору, що пройшли шлях від класичних алгоритмів цифрової обробки зображень до сучасних систем на основі машинного та глибинного навчання. Класичні методи є ефективними в умовах чітко визначених і контрольованих середовищ, однак їх адаптивність до реальних варіативних сцен є обмеженою. Глибинні нейронні мережі, зокрема згорткові, забезпечили значний прогрес у розв’язанні задач розпізнавання завдяки здатності автоматично формувати багаторівневі ознаки та працювати стійко в умовах шумів, змін освітлення та геометричних трансформацій.</w:t>
      </w:r>
    </w:p>
    <w:p w:rsidR="0095451A" w:rsidRPr="006174C1" w:rsidRDefault="0095451A" w:rsidP="006174C1">
      <w:pPr>
        <w:spacing w:before="240" w:after="240" w:line="240" w:lineRule="auto"/>
        <w:rPr>
          <w:rFonts w:eastAsia="Times New Roman"/>
        </w:rPr>
      </w:pPr>
      <w:r w:rsidRPr="006174C1">
        <w:rPr>
          <w:rFonts w:eastAsia="Times New Roman"/>
        </w:rPr>
        <w:t xml:space="preserve">Розглянуто основні етапи обробки зображень, серед яких попередня фільтрація, сегментація та виділення ознак. Незважаючи на широке </w:t>
      </w:r>
      <w:r w:rsidRPr="006174C1">
        <w:rPr>
          <w:rFonts w:eastAsia="Times New Roman"/>
        </w:rPr>
        <w:lastRenderedPageBreak/>
        <w:t>впровадження глибинного навчання, ці етапи залишаються необхідними для забезпечення якості вхідних даних і оптимізації обчислювальних процесів.</w:t>
      </w:r>
    </w:p>
    <w:p w:rsidR="0095451A" w:rsidRPr="006174C1" w:rsidRDefault="0095451A" w:rsidP="006174C1">
      <w:pPr>
        <w:spacing w:before="240" w:after="240" w:line="240" w:lineRule="auto"/>
        <w:rPr>
          <w:rFonts w:eastAsia="Times New Roman"/>
        </w:rPr>
      </w:pPr>
      <w:r w:rsidRPr="006174C1">
        <w:rPr>
          <w:rFonts w:eastAsia="Times New Roman"/>
        </w:rPr>
        <w:t>Здійснений порівняльний аналіз показав, що найефективнішими в сучасних системах є інтегровані підходи, які поєднують переваги класичних алгоритмів та глибинних моделей. Водночас високі обчислювальні вимоги глибинних мереж формують потребу у розробці спеціальних методів оптимізації, що дозволить забезпечити їх роботу в реальному часі та на обмежених апаратних ресурсах.</w:t>
      </w:r>
    </w:p>
    <w:p w:rsidR="0095451A" w:rsidRPr="006174C1" w:rsidRDefault="0095451A" w:rsidP="006174C1">
      <w:pPr>
        <w:spacing w:before="240" w:after="240" w:line="240" w:lineRule="auto"/>
        <w:rPr>
          <w:rFonts w:eastAsia="Times New Roman"/>
        </w:rPr>
      </w:pPr>
      <w:r w:rsidRPr="006174C1">
        <w:rPr>
          <w:rFonts w:eastAsia="Times New Roman"/>
        </w:rPr>
        <w:t>Подальші дослідження в межах цієї магістерської роботи будуть зосереджені на побудові та оптимізації згорткової нейронної мережі для задачі розпізнавання графічних символів. Такий підхід дасть можливість перевірити на практиці ефективність сучасних методів машинного навчання та оцінити вплив оптимізаційних рішень на точність і продуктивність системи.</w:t>
      </w:r>
    </w:p>
    <w:p w:rsidR="0095451A" w:rsidRDefault="0095451A" w:rsidP="0095451A">
      <w:pPr>
        <w:rPr>
          <w:rFonts w:eastAsia="Times New Roman"/>
          <w:szCs w:val="24"/>
        </w:rPr>
      </w:pPr>
      <w:r>
        <w:br w:type="page"/>
      </w:r>
    </w:p>
    <w:p w:rsidR="0095451A" w:rsidRPr="00385A91" w:rsidRDefault="0095451A" w:rsidP="0095451A">
      <w:pPr>
        <w:pStyle w:val="a3"/>
        <w:rPr>
          <w:sz w:val="28"/>
        </w:rPr>
      </w:pPr>
    </w:p>
    <w:p w:rsidR="0095451A" w:rsidRDefault="00FB7FB1" w:rsidP="00D7571F">
      <w:pPr>
        <w:pStyle w:val="1"/>
        <w:ind w:left="0"/>
        <w:jc w:val="center"/>
      </w:pPr>
      <w:bookmarkStart w:id="21" w:name="_Toc215839666"/>
      <w:r>
        <w:t>2 МЕТОДИ РОЗПІЗНАВАННЯ ГРАФІЧНИХ СИМВОЛІВ НА ОСНОВІ ЗГОРТКОВИХ НЕЙРОННИХ МЕРЕЖ</w:t>
      </w:r>
      <w:bookmarkEnd w:id="21"/>
    </w:p>
    <w:p w:rsidR="0095451A" w:rsidRPr="00D00BE2" w:rsidRDefault="0095451A" w:rsidP="00D7571F">
      <w:pPr>
        <w:pStyle w:val="2"/>
        <w:rPr>
          <w:rFonts w:ascii="Times New Roman" w:hAnsi="Times New Roman" w:cs="Times New Roman"/>
          <w:b/>
          <w:color w:val="auto"/>
          <w:sz w:val="28"/>
        </w:rPr>
      </w:pPr>
      <w:bookmarkStart w:id="22" w:name="_Toc215839667"/>
      <w:r w:rsidRPr="00D00BE2">
        <w:rPr>
          <w:rFonts w:ascii="Times New Roman" w:hAnsi="Times New Roman" w:cs="Times New Roman"/>
          <w:b/>
          <w:color w:val="auto"/>
          <w:sz w:val="28"/>
        </w:rPr>
        <w:t>2.1. Теоретичні засади оптимізації моделей глибинного навчання</w:t>
      </w:r>
      <w:bookmarkEnd w:id="22"/>
    </w:p>
    <w:p w:rsidR="0095451A" w:rsidRPr="0093460D" w:rsidRDefault="0095451A" w:rsidP="006174C1">
      <w:pPr>
        <w:spacing w:before="240" w:after="240" w:line="240" w:lineRule="auto"/>
        <w:rPr>
          <w:lang w:val="uk"/>
        </w:rPr>
      </w:pPr>
      <w:r w:rsidRPr="0093460D">
        <w:rPr>
          <w:lang w:val="uk"/>
        </w:rPr>
        <w:t>Оптимізація моделей глибинного навчання є однією з ключових задач у сучасних системах комп’ютерного зору, оскільки саме вона забезпечує досягнення балансу між точністю класифікації, продуктивністю та можливістю застосування алгоритмів у реальних умовах. Згорткові нейронні мережі, що сьогодні є домінуючим підходом у задачах розпізнавання графічних символів, характеризуються великою кількістю параметрів і складною структурою, що зумовлює значні обчислювальні навантаження під час навчання та використання моделі.</w:t>
      </w:r>
    </w:p>
    <w:p w:rsidR="0095451A" w:rsidRPr="006174C1" w:rsidRDefault="0095451A" w:rsidP="006174C1">
      <w:pPr>
        <w:spacing w:before="240" w:after="240" w:line="240" w:lineRule="auto"/>
        <w:rPr>
          <w:lang w:val="uk"/>
        </w:rPr>
      </w:pPr>
      <w:r w:rsidRPr="006174C1">
        <w:rPr>
          <w:lang w:val="uk"/>
        </w:rPr>
        <w:t>Основним завданням оптимізації є адаптація архітектури нейронної мережі таким чином, щоб вона забезпечувала максимально можливу точність при мінімально допустимих ресурсних витратах. На якість роботи CNN впливають такі чинники, як кількість і типи шарів, глибина мережі, конфігурація фільтрів, використання нелінійних функцій активації та регуляризаційних компонентів. Надмірне збільшення глибини або кількості параметрів може приводити до перенавчання, коли модель добре відтворює навчальні приклади, але втрачає здатність до узагальнення на нових даних. Тому розробка архітектури передбачає пошук оптимального співвідношення складності та узгодженості моделі.</w:t>
      </w:r>
    </w:p>
    <w:p w:rsidR="0095451A" w:rsidRPr="006174C1" w:rsidRDefault="0095451A" w:rsidP="006174C1">
      <w:pPr>
        <w:spacing w:before="240" w:after="240" w:line="240" w:lineRule="auto"/>
        <w:rPr>
          <w:lang w:val="uk"/>
        </w:rPr>
      </w:pPr>
      <w:r w:rsidRPr="006174C1">
        <w:rPr>
          <w:lang w:val="uk"/>
        </w:rPr>
        <w:t>Важливе місце в оптимізації займає процес навчання, в якому коригування вагових коефіцієнтів виконується за допомогою алгоритмів мінімізації функції втрат. До найефективніших належать оптимізатори Adam, RMSProp і стохастичний градієнтний спуск, які забезпечують стабільнішу та швидшу збіжність моделі. Водночас результативність навчання визначається правильним налаштуванням гіперпараметрів: швидкості навчання, розміру пакету даних і кількості епох.</w:t>
      </w:r>
    </w:p>
    <w:p w:rsidR="0095451A" w:rsidRPr="006174C1" w:rsidRDefault="0095451A" w:rsidP="006174C1">
      <w:pPr>
        <w:spacing w:before="240" w:after="240" w:line="240" w:lineRule="auto"/>
        <w:rPr>
          <w:lang w:val="uk"/>
        </w:rPr>
      </w:pPr>
      <w:r w:rsidRPr="006174C1">
        <w:rPr>
          <w:lang w:val="uk"/>
        </w:rPr>
        <w:t>Запобігання перенавчанню є ще одним важливим напрямом оптимізації. Для цього застосовуються регуляризаційні методи, серед яких найбільш ефективними вважаються Dropout і Batch Normalization. Перший зменшує залежність від окремих нейронів, випадково вимикаючи їх під час навчання, тоді як другий стабілізує процес оптимізації, нормалізуючи проміжні значення активацій у шарах мережі. Обидва підходи підвищують стійкість моделі до шумів та змін зовнішніх умов.</w:t>
      </w:r>
    </w:p>
    <w:p w:rsidR="0095451A" w:rsidRPr="006174C1" w:rsidRDefault="0095451A" w:rsidP="006174C1">
      <w:pPr>
        <w:spacing w:before="240" w:after="240" w:line="240" w:lineRule="auto"/>
        <w:rPr>
          <w:lang w:val="uk"/>
        </w:rPr>
      </w:pPr>
      <w:r w:rsidRPr="006174C1">
        <w:rPr>
          <w:lang w:val="uk"/>
        </w:rPr>
        <w:t xml:space="preserve">Не менш важливим є удосконалення вхідних даних, оскільки будь-яка модель залежить від якості інформації, на якій її навчають. У задачах розпізнавання символів широко використовується аугментація — штучне збільшення навчальної вибірки за рахунок внесення варіацій у зовнішній </w:t>
      </w:r>
      <w:r w:rsidRPr="006174C1">
        <w:rPr>
          <w:lang w:val="uk"/>
        </w:rPr>
        <w:lastRenderedPageBreak/>
        <w:t>вигляд символів. До найбільш поширених методів належать повороти, масштабування, зміна товщини ліній, додавання шумів і перспективних деформацій. Це дозволяє моделі навчитися бути менш залежною від конкретного стилю написання символів і краще адаптуватися до реальних даних.</w:t>
      </w:r>
    </w:p>
    <w:p w:rsidR="0095451A" w:rsidRPr="0093460D" w:rsidRDefault="0095451A" w:rsidP="006174C1">
      <w:pPr>
        <w:spacing w:before="240" w:after="240" w:line="240" w:lineRule="auto"/>
      </w:pPr>
      <w:r w:rsidRPr="006174C1">
        <w:rPr>
          <w:lang w:val="uk"/>
        </w:rPr>
        <w:t>Окремий напрямок оптимізації стосується зменшення обчислювальної складності вже натренованих моделей. У практиці використовуються такі</w:t>
      </w:r>
      <w:r w:rsidRPr="0093460D">
        <w:t xml:space="preserve"> методи:</w:t>
      </w:r>
      <w:r w:rsidRPr="0093460D">
        <w:br/>
        <w:t>• прунинг вагів — вилучення малозначущих параметрів;</w:t>
      </w:r>
      <w:r w:rsidRPr="0093460D">
        <w:br/>
        <w:t>• квантування — зменшення розрядності числового представлення ваг;</w:t>
      </w:r>
      <w:r w:rsidRPr="0093460D">
        <w:br/>
        <w:t>• застосування легковагових архітектур, оптимізованих для мобільних пристроїв.</w:t>
      </w:r>
    </w:p>
    <w:p w:rsidR="0095451A" w:rsidRPr="006174C1" w:rsidRDefault="0095451A" w:rsidP="006174C1">
      <w:pPr>
        <w:spacing w:before="240" w:after="240" w:line="240" w:lineRule="auto"/>
        <w:rPr>
          <w:lang w:val="uk"/>
        </w:rPr>
      </w:pPr>
      <w:r w:rsidRPr="006174C1">
        <w:rPr>
          <w:lang w:val="uk"/>
        </w:rPr>
        <w:t>Ці техніки дозволяють суттєво прискорити роботу моделі та зменшити вимоги до пам’яті без значної втрати точності, що особливо важливо для вбудованих систем і пристроїв реального часу.</w:t>
      </w:r>
    </w:p>
    <w:p w:rsidR="0095451A" w:rsidRPr="006174C1" w:rsidRDefault="0095451A" w:rsidP="006174C1">
      <w:pPr>
        <w:spacing w:before="240" w:after="240" w:line="240" w:lineRule="auto"/>
        <w:rPr>
          <w:lang w:val="uk"/>
        </w:rPr>
      </w:pPr>
      <w:r w:rsidRPr="006174C1">
        <w:rPr>
          <w:lang w:val="uk"/>
        </w:rPr>
        <w:t>Отже, оптимізація моделей глибинного навчання є комплексною задачею, яка охоплює архітектурні, алгоритмічні та апаратні аспекти. У контексті розпізнавання графічних символів такі підходи дають змогу підвищити точність розпізнавання, забезпечити стійкість моделі до шумів і варіацій у зовнішньому вигляді символів, а також реалізувати її ефективне функціонування в умовах обмежених обчислювальних можливостей.</w:t>
      </w:r>
    </w:p>
    <w:p w:rsidR="0095451A" w:rsidRPr="00D00BE2" w:rsidRDefault="0095451A" w:rsidP="00340A82">
      <w:pPr>
        <w:pStyle w:val="2"/>
        <w:rPr>
          <w:rFonts w:ascii="Times New Roman" w:hAnsi="Times New Roman" w:cs="Times New Roman"/>
          <w:b/>
          <w:color w:val="auto"/>
          <w:sz w:val="28"/>
        </w:rPr>
      </w:pPr>
      <w:bookmarkStart w:id="23" w:name="_Toc215839668"/>
      <w:r w:rsidRPr="00D00BE2">
        <w:rPr>
          <w:rFonts w:ascii="Times New Roman" w:hAnsi="Times New Roman" w:cs="Times New Roman"/>
          <w:b/>
          <w:color w:val="auto"/>
          <w:sz w:val="28"/>
        </w:rPr>
        <w:t>2.2. Оптимізація структури згорткової нейронної мережі</w:t>
      </w:r>
      <w:bookmarkEnd w:id="23"/>
    </w:p>
    <w:p w:rsidR="0095451A" w:rsidRPr="006174C1" w:rsidRDefault="0095451A" w:rsidP="006174C1">
      <w:pPr>
        <w:spacing w:before="240" w:after="240" w:line="240" w:lineRule="auto"/>
        <w:rPr>
          <w:lang w:val="uk"/>
        </w:rPr>
      </w:pPr>
      <w:r w:rsidRPr="006174C1">
        <w:rPr>
          <w:lang w:val="uk"/>
        </w:rPr>
        <w:t>Оптимізація структури згорткової нейронної мережі є важливим етапом підвищення її ефективності в задачах розпізнавання графічних символів. Під структурною оптимізацією розуміють процес цілеспрямованої зміни кількості шарів, розміру фільтрів, вибору функцій активації, кількості параметрів та типів операцій, що використовуються під час аналізу зображень. Від архітектури CNN безпосередньо залежить здатність моделі виділяти релевантні ознаки та формувати інваріантні до шумів і викривлень просторові представлення вхідних даних.</w:t>
      </w:r>
    </w:p>
    <w:p w:rsidR="0095451A" w:rsidRPr="006174C1" w:rsidRDefault="0095451A" w:rsidP="006174C1">
      <w:pPr>
        <w:spacing w:before="240" w:after="240" w:line="240" w:lineRule="auto"/>
        <w:rPr>
          <w:lang w:val="uk"/>
        </w:rPr>
      </w:pPr>
      <w:r w:rsidRPr="006174C1">
        <w:rPr>
          <w:lang w:val="uk"/>
        </w:rPr>
        <w:t>Основною складовою CNN є згорткові шари, які першими взаємодіють із зображенням і формують первинні ознаки, такі як краї, лінії та прості текстурні елементи. На ранніх етапах архітектури зазвичай застосовують меншу кількість фільтрів із малим розміром ядра, тоді як у глибших шарах кількість фільтрів збільшується, а їх призначення зміщується до вищого рівня абстракції. Водночас надмірне збільшення кількості шарів може призводити до погіршення збіжності моделі, що пов’язано з проблемою зникання градієнтів або перенасичення мережі нерелевантними характеристиками.</w:t>
      </w:r>
    </w:p>
    <w:p w:rsidR="0095451A" w:rsidRDefault="0095451A" w:rsidP="0095451A">
      <w:pPr>
        <w:spacing w:before="240" w:after="240" w:line="240" w:lineRule="auto"/>
        <w:rPr>
          <w:rFonts w:eastAsia="Times New Roman"/>
        </w:rPr>
      </w:pPr>
      <w:r w:rsidRPr="00007FFE">
        <w:rPr>
          <w:rFonts w:eastAsia="Times New Roman"/>
          <w:noProof/>
          <w:lang w:val="uk-UA" w:eastAsia="uk-UA"/>
        </w:rPr>
        <w:lastRenderedPageBreak/>
        <w:drawing>
          <wp:inline distT="0" distB="0" distL="0" distR="0" wp14:anchorId="545E6078" wp14:editId="43A7BAD4">
            <wp:extent cx="5733415" cy="2677160"/>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2677160"/>
                    </a:xfrm>
                    <a:prstGeom prst="rect">
                      <a:avLst/>
                    </a:prstGeom>
                  </pic:spPr>
                </pic:pic>
              </a:graphicData>
            </a:graphic>
          </wp:inline>
        </w:drawing>
      </w:r>
    </w:p>
    <w:p w:rsidR="0095451A" w:rsidRDefault="006174C1" w:rsidP="0095451A">
      <w:pPr>
        <w:spacing w:before="240" w:after="240" w:line="240" w:lineRule="auto"/>
        <w:jc w:val="center"/>
        <w:rPr>
          <w:rFonts w:eastAsia="Times New Roman"/>
        </w:rPr>
      </w:pPr>
      <w:r>
        <w:t>Рис. 2.</w:t>
      </w:r>
      <w:r w:rsidRPr="006174C1">
        <w:t>1</w:t>
      </w:r>
      <w:r w:rsidR="0095451A">
        <w:t xml:space="preserve"> – Приклад архітектури згорткової нейронної мережі</w:t>
      </w:r>
    </w:p>
    <w:p w:rsidR="0095451A" w:rsidRPr="00DF59BD" w:rsidRDefault="0095451A" w:rsidP="0095451A">
      <w:pPr>
        <w:pStyle w:val="a3"/>
        <w:rPr>
          <w:sz w:val="28"/>
          <w:lang w:val="uk"/>
        </w:rPr>
      </w:pPr>
    </w:p>
    <w:p w:rsidR="0095451A" w:rsidRPr="005F3F68" w:rsidRDefault="0095451A" w:rsidP="006174C1">
      <w:pPr>
        <w:spacing w:before="240" w:after="240" w:line="240" w:lineRule="auto"/>
        <w:rPr>
          <w:lang w:val="uk"/>
        </w:rPr>
      </w:pPr>
      <w:r w:rsidRPr="005F3F68">
        <w:rPr>
          <w:lang w:val="uk"/>
        </w:rPr>
        <w:t xml:space="preserve">Важливу роль відіграє також використання операції субдискретизації, яка відповідає за зменшення розмірності ознак, скорочення кількості параметрів і, відповідно, підвищення швидкодії мережі. Вибір між </w:t>
      </w:r>
      <w:r w:rsidRPr="006174C1">
        <w:rPr>
          <w:lang w:val="uk"/>
        </w:rPr>
        <w:t>max</w:t>
      </w:r>
      <w:r w:rsidRPr="005F3F68">
        <w:rPr>
          <w:lang w:val="uk"/>
        </w:rPr>
        <w:t>-</w:t>
      </w:r>
      <w:r w:rsidRPr="006174C1">
        <w:rPr>
          <w:lang w:val="uk"/>
        </w:rPr>
        <w:t>pooling</w:t>
      </w:r>
      <w:r w:rsidRPr="005F3F68">
        <w:rPr>
          <w:lang w:val="uk"/>
        </w:rPr>
        <w:t xml:space="preserve"> і </w:t>
      </w:r>
      <w:r w:rsidRPr="006174C1">
        <w:rPr>
          <w:lang w:val="uk"/>
        </w:rPr>
        <w:t>average</w:t>
      </w:r>
      <w:r w:rsidRPr="005F3F68">
        <w:rPr>
          <w:lang w:val="uk"/>
        </w:rPr>
        <w:t>-</w:t>
      </w:r>
      <w:r w:rsidRPr="006174C1">
        <w:rPr>
          <w:lang w:val="uk"/>
        </w:rPr>
        <w:t>pooling</w:t>
      </w:r>
      <w:r w:rsidRPr="005F3F68">
        <w:rPr>
          <w:lang w:val="uk"/>
        </w:rPr>
        <w:t xml:space="preserve"> залежить від типу об’єктів і поставленої задачі: для символів переважно застосовується </w:t>
      </w:r>
      <w:r w:rsidRPr="006174C1">
        <w:rPr>
          <w:lang w:val="uk"/>
        </w:rPr>
        <w:t>max</w:t>
      </w:r>
      <w:r w:rsidRPr="005F3F68">
        <w:rPr>
          <w:lang w:val="uk"/>
        </w:rPr>
        <w:t>-</w:t>
      </w:r>
      <w:r w:rsidRPr="006174C1">
        <w:rPr>
          <w:lang w:val="uk"/>
        </w:rPr>
        <w:t>pooling</w:t>
      </w:r>
      <w:r w:rsidRPr="005F3F68">
        <w:rPr>
          <w:lang w:val="uk"/>
        </w:rPr>
        <w:t>, оскільки він краще зберігає структурні елементи, що відрізняють одну літеру чи цифру від іншої.</w:t>
      </w:r>
    </w:p>
    <w:p w:rsidR="0095451A" w:rsidRPr="006174C1" w:rsidRDefault="0095451A" w:rsidP="006174C1">
      <w:pPr>
        <w:spacing w:before="240" w:after="240" w:line="240" w:lineRule="auto"/>
        <w:rPr>
          <w:lang w:val="uk"/>
        </w:rPr>
      </w:pPr>
      <w:r w:rsidRPr="005F3F68">
        <w:rPr>
          <w:lang w:val="uk"/>
        </w:rPr>
        <w:t xml:space="preserve">Під час побудови повнозв’язних шарів, які відповідають за кінцевий етап класифікації, важливо забезпечити оптимальну кількість параметрів. </w:t>
      </w:r>
      <w:r w:rsidRPr="006174C1">
        <w:rPr>
          <w:lang w:val="uk"/>
        </w:rPr>
        <w:t>Занадто велика кількість нейронів збільшує обчислювальні витрати і може призводити до перенавчання, тоді як надто мала — до втрати точності. З метою покращення загальної якості моделі широко застосовуються функції активації типу ReLU та її модифікації, які забезпечують стабільність навчання та кращу адаптацію до складних залежностей у даних.</w:t>
      </w:r>
    </w:p>
    <w:p w:rsidR="0095451A" w:rsidRPr="006174C1" w:rsidRDefault="0095451A" w:rsidP="006174C1">
      <w:pPr>
        <w:spacing w:before="240" w:after="240" w:line="240" w:lineRule="auto"/>
        <w:rPr>
          <w:lang w:val="uk"/>
        </w:rPr>
      </w:pPr>
      <w:r w:rsidRPr="006174C1">
        <w:rPr>
          <w:lang w:val="uk"/>
        </w:rPr>
        <w:t>Важливим аспектом є використання нормалізаційних методів, таких як Batch Normalization, що сприяє стабільному проходженню градієнтів у глибоких мережах і пришвидшує навчання, роблячи модель менш чутливою до вибору початкових параметрів. Крім того, регуляризаційні техніки, зокрема Dropout, зменшують кореляцію між нейронами, запобігаючи перенавчанню і підвищуючи здатність моделі до узагальнення. Ефективна взаємодія цих методів дозволяє створювати глибші та точніші мережі без суттєвого збільшення ресурсних вимог.</w:t>
      </w:r>
    </w:p>
    <w:p w:rsidR="0095451A" w:rsidRPr="006174C1" w:rsidRDefault="0095451A" w:rsidP="006174C1">
      <w:pPr>
        <w:spacing w:before="240" w:after="240" w:line="240" w:lineRule="auto"/>
        <w:rPr>
          <w:lang w:val="uk"/>
        </w:rPr>
      </w:pPr>
      <w:r w:rsidRPr="006174C1">
        <w:rPr>
          <w:lang w:val="uk"/>
        </w:rPr>
        <w:t xml:space="preserve">Оптимізація архітектури також передбачає раціональний вибір гіперпараметрів, таких як розмір ядра згортки, крок фільтра, кількість каналів, а також розміри вхідних зображень. Враховуючи специфіку графічних символів, їхні компактні форми та обмежену кількість </w:t>
      </w:r>
      <w:r w:rsidRPr="006174C1">
        <w:rPr>
          <w:lang w:val="uk"/>
        </w:rPr>
        <w:lastRenderedPageBreak/>
        <w:t>інформативних ознак, важливо адаптувати архітектуру до визначених властивостей вхідних даних. Наприклад, моделі для розпізнавання алфавітних символів зазвичай не потребують надмірно глибоких мереж, але вимагають якісного виділення локальних деталей форми, що відрізняють один символ від іншого.</w:t>
      </w:r>
    </w:p>
    <w:p w:rsidR="0095451A" w:rsidRPr="006174C1" w:rsidRDefault="0095451A" w:rsidP="006174C1">
      <w:pPr>
        <w:spacing w:before="240" w:after="240" w:line="240" w:lineRule="auto"/>
        <w:rPr>
          <w:lang w:val="uk"/>
        </w:rPr>
      </w:pPr>
      <w:r w:rsidRPr="006174C1">
        <w:rPr>
          <w:lang w:val="uk"/>
        </w:rPr>
        <w:t>Таким чином, структурна оптимізація згорткових нейронних мереж є багатокомпонентним процесом, який охоплює раціональне формування архітектури, коректний вибір гіперпараметрів та інтеграцію методів стабілізації й регуляризації. У контексті розпізнавання графічних символів такі рішення забезпечують підвищення точності та швидкодії системи, зменшення ризику перенавчання і досягнення оптимального співвідношення між якістю класифікації та використанням обчислювальних ресурсів.</w:t>
      </w:r>
    </w:p>
    <w:p w:rsidR="0095451A" w:rsidRPr="00D00BE2" w:rsidRDefault="0095451A" w:rsidP="00340A82">
      <w:pPr>
        <w:pStyle w:val="2"/>
        <w:rPr>
          <w:rFonts w:ascii="Times New Roman" w:hAnsi="Times New Roman" w:cs="Times New Roman"/>
          <w:b/>
          <w:color w:val="auto"/>
          <w:sz w:val="28"/>
        </w:rPr>
      </w:pPr>
      <w:bookmarkStart w:id="24" w:name="_Toc215839669"/>
      <w:r w:rsidRPr="00D00BE2">
        <w:rPr>
          <w:rFonts w:ascii="Times New Roman" w:hAnsi="Times New Roman" w:cs="Times New Roman"/>
          <w:b/>
          <w:color w:val="auto"/>
          <w:sz w:val="28"/>
        </w:rPr>
        <w:t>2.3. Методи прискорення навчання та інференсу згорткових нейронних мереж</w:t>
      </w:r>
      <w:bookmarkEnd w:id="24"/>
    </w:p>
    <w:p w:rsidR="0095451A" w:rsidRPr="006174C1" w:rsidRDefault="0095451A" w:rsidP="006174C1">
      <w:pPr>
        <w:spacing w:before="240" w:after="240" w:line="240" w:lineRule="auto"/>
        <w:rPr>
          <w:lang w:val="uk"/>
        </w:rPr>
      </w:pPr>
      <w:r w:rsidRPr="006174C1">
        <w:rPr>
          <w:lang w:val="uk"/>
        </w:rPr>
        <w:t>У сучасних системах комп’ютерного зору однією з найважливіших вимог є швидкість обробки даних. Задачі розпізнавання графічних символів нерідко виконуються в режимі реального часу або на апаратних пристроях із критично обмеженими ресурсами. Незважаючи на високу точність, яку забезпечують згорткові нейронні мережі, їхнє застосування у практичних умовах може бути утрудненим через значну обчислювальну складність. Тому розробка й використання методів прискорення навчання та інференсу є ключовим напрямом оптимізації таких моделей.</w:t>
      </w:r>
    </w:p>
    <w:p w:rsidR="0095451A" w:rsidRPr="006174C1" w:rsidRDefault="0095451A" w:rsidP="006174C1">
      <w:pPr>
        <w:spacing w:before="240" w:after="240" w:line="240" w:lineRule="auto"/>
        <w:rPr>
          <w:lang w:val="uk"/>
        </w:rPr>
      </w:pPr>
      <w:r w:rsidRPr="006174C1">
        <w:rPr>
          <w:lang w:val="uk"/>
        </w:rPr>
        <w:t>Першим джерелом прискорення є апаратна оптимізація. Навчання глибинних моделей, як правило, здійснюється на графічних процесорах, здатних ефективно виконувати паралельні обчислення. Використання спеціалізованих прискорювачів, таких як тензорні процесори або чипи, оптимізовані для штучного інтелекту, дозволяє значно зменшити час тренування й підвищити продуктивність системи під час роботи. У свою чергу, застосування пакетної обробки даних та оптимальних розмірів батчу забезпечує кращу використуваність обчислювальних ресурсів та стабільнішу збіжність навчання.</w:t>
      </w:r>
    </w:p>
    <w:p w:rsidR="0095451A" w:rsidRPr="006174C1" w:rsidRDefault="0095451A" w:rsidP="006174C1">
      <w:pPr>
        <w:spacing w:before="240" w:after="240" w:line="240" w:lineRule="auto"/>
        <w:rPr>
          <w:lang w:val="uk"/>
        </w:rPr>
      </w:pPr>
      <w:r w:rsidRPr="006174C1">
        <w:rPr>
          <w:lang w:val="uk"/>
        </w:rPr>
        <w:t>З метою прискорення інференсу — тобто процесу, у якому модель здійснює передбачення, — застосовуються різноманітні методи стиснення моделей. Одним із найпоширеніших є прунинг, що передбачає видалення вагових коефіцієнтів або нейронів, які мають низький вплив на кінцевий результат. Це дозволяє зменшити кількість параметрів і, як наслідок, прискорити виконання моделі, зберігаючи водночас її точність на прийнятному рівні. Іншим напрямом є квантування параметрів, завдяки якому значення ваг та активацій представляються у меншій розрядності. Такий підхід дає можливість скоротити пам’ять і підвищити швидкодію без суттєвого погіршення якості класифікації.</w:t>
      </w:r>
    </w:p>
    <w:p w:rsidR="0095451A" w:rsidRPr="006174C1" w:rsidRDefault="0095451A" w:rsidP="006174C1">
      <w:pPr>
        <w:spacing w:before="240" w:after="240" w:line="240" w:lineRule="auto"/>
        <w:rPr>
          <w:lang w:val="uk"/>
        </w:rPr>
      </w:pPr>
      <w:r w:rsidRPr="006174C1">
        <w:rPr>
          <w:lang w:val="uk"/>
        </w:rPr>
        <w:lastRenderedPageBreak/>
        <w:t>Одним із перспективних підходів є використання компактних архітектур, спеціально розроблених для мобільних та вбудованих пристроїв. До таких належать моделі, які зберігають високу точність розпізнавання за рахунок оптимізованої структури шарів і більш ефективного використання параметрів. У контексті розпізнавання символів, де об’єкти мають відносно невеликі розміри та просту форму, легковагові мережі можуть демонструвати порівнянні з великими моделями результати за значно менших ресурсних витрат.</w:t>
      </w:r>
    </w:p>
    <w:p w:rsidR="0095451A" w:rsidRPr="006174C1" w:rsidRDefault="0095451A" w:rsidP="006174C1">
      <w:pPr>
        <w:spacing w:before="240" w:after="240" w:line="240" w:lineRule="auto"/>
        <w:rPr>
          <w:lang w:val="uk"/>
        </w:rPr>
      </w:pPr>
      <w:r w:rsidRPr="006174C1">
        <w:rPr>
          <w:lang w:val="uk"/>
        </w:rPr>
        <w:t>Прискоренню процесу навчання також сприяють методи попереднього навчання і трансферного навчання. Використання моделей, попередньо навчених на великих датасетах, дозволяє зменшити кількість необхідних епох та покращує здатність моделі до узагальнення, що особливо важливо у випадках обмежених навчальних вибірок. Ефективне використання цих технік забезпечує не лише значну економію часу, але й підвищує кінцеву точність класифікації.</w:t>
      </w:r>
    </w:p>
    <w:p w:rsidR="0095451A" w:rsidRPr="006174C1" w:rsidRDefault="0095451A" w:rsidP="006174C1">
      <w:pPr>
        <w:spacing w:before="240" w:after="240" w:line="240" w:lineRule="auto"/>
        <w:rPr>
          <w:lang w:val="uk"/>
        </w:rPr>
      </w:pPr>
      <w:r w:rsidRPr="006174C1">
        <w:rPr>
          <w:lang w:val="uk"/>
        </w:rPr>
        <w:t>Таким чином, оптимізація швидкодії згорткових нейронних мереж є комплексним процесом, який охоплює апаратні та програмні рішення, а також зміни в архітектурі самої моделі. У сфері розпізнавання графічних символів такі підходи дозволяють досягти високої продуктивності без суттєвої втрати точності, забезпечуючи можливість використання нейронних мереж у реальних системах з обмеженими обчислювальними ресурсами та вимогами до оперативності.</w:t>
      </w:r>
    </w:p>
    <w:p w:rsidR="0095451A" w:rsidRPr="00D00BE2" w:rsidRDefault="0095451A" w:rsidP="00D00BE2">
      <w:pPr>
        <w:pStyle w:val="2"/>
        <w:rPr>
          <w:rFonts w:ascii="Times New Roman" w:hAnsi="Times New Roman" w:cs="Times New Roman"/>
          <w:b/>
          <w:color w:val="auto"/>
          <w:sz w:val="28"/>
        </w:rPr>
      </w:pPr>
      <w:bookmarkStart w:id="25" w:name="_Toc215839670"/>
      <w:r w:rsidRPr="00D00BE2">
        <w:rPr>
          <w:rFonts w:ascii="Times New Roman" w:hAnsi="Times New Roman" w:cs="Times New Roman"/>
          <w:b/>
          <w:color w:val="auto"/>
          <w:sz w:val="28"/>
        </w:rPr>
        <w:t>2.4. Метрики оцінювання ефективності розпізнавання графічних символів</w:t>
      </w:r>
      <w:bookmarkEnd w:id="25"/>
    </w:p>
    <w:p w:rsidR="0095451A" w:rsidRPr="006174C1" w:rsidRDefault="0095451A" w:rsidP="006174C1">
      <w:pPr>
        <w:spacing w:before="240" w:after="240" w:line="240" w:lineRule="auto"/>
        <w:rPr>
          <w:lang w:val="uk"/>
        </w:rPr>
      </w:pPr>
      <w:r w:rsidRPr="0093460D">
        <w:rPr>
          <w:lang w:val="uk"/>
        </w:rPr>
        <w:t xml:space="preserve">Оцінювання якості моделей згорткових нейронних мереж є важливим етапом аналізу їх придатності до розв’язання задач реального розпізнавання символів. Метрики дозволяють кількісно визначити, наскільки точно модель виконує класифікацію, на яку вона була навчена, і забезпечують об’єктивний спосіб порівняння різних архітектур, методів навчання та оптимізаторів. </w:t>
      </w:r>
      <w:r w:rsidRPr="006174C1">
        <w:rPr>
          <w:lang w:val="uk"/>
        </w:rPr>
        <w:t>У задачах розпізнавання графічних об’єктів, де наслідки помилок можуть бути критичними, вибір відповідного набору метрик є особливо важливим.</w:t>
      </w:r>
    </w:p>
    <w:p w:rsidR="0095451A" w:rsidRPr="006174C1" w:rsidRDefault="0095451A" w:rsidP="006174C1">
      <w:pPr>
        <w:spacing w:before="240" w:after="240" w:line="240" w:lineRule="auto"/>
        <w:rPr>
          <w:lang w:val="uk"/>
        </w:rPr>
      </w:pPr>
      <w:r w:rsidRPr="006174C1">
        <w:rPr>
          <w:lang w:val="uk"/>
        </w:rPr>
        <w:t xml:space="preserve">Найбільш поширеним показником є </w:t>
      </w:r>
      <w:r w:rsidRPr="006174C1">
        <w:rPr>
          <w:bCs/>
          <w:lang w:val="uk"/>
        </w:rPr>
        <w:t>точність (Accuracy)</w:t>
      </w:r>
      <w:r w:rsidRPr="006174C1">
        <w:rPr>
          <w:lang w:val="uk"/>
        </w:rPr>
        <w:t>, яка відображає частку правильно класифікованих символів у загальній кількості прикладів. Однак у випадках, коли класи представлені нерівномірно або містять значну кількість подібних за формою символів, застосовуються також точніші метрики, що враховують співвідношення правильних і помилкових передбачень окремо для кожного класу.</w:t>
      </w:r>
    </w:p>
    <w:p w:rsidR="0095451A" w:rsidRPr="006174C1" w:rsidRDefault="0095451A" w:rsidP="006174C1">
      <w:pPr>
        <w:spacing w:before="240" w:after="240" w:line="240" w:lineRule="auto"/>
        <w:rPr>
          <w:lang w:val="uk"/>
        </w:rPr>
      </w:pPr>
      <w:r w:rsidRPr="006174C1">
        <w:rPr>
          <w:lang w:val="uk"/>
        </w:rPr>
        <w:t xml:space="preserve">До таких метрик належить </w:t>
      </w:r>
      <w:r w:rsidRPr="006174C1">
        <w:rPr>
          <w:bCs/>
          <w:lang w:val="uk"/>
        </w:rPr>
        <w:t>Precision</w:t>
      </w:r>
      <w:r w:rsidRPr="006174C1">
        <w:rPr>
          <w:lang w:val="uk"/>
        </w:rPr>
        <w:t xml:space="preserve">, яка демонструє, наскільки модель впевнено розрізняє символи певної категорії серед передбачених. </w:t>
      </w:r>
      <w:r w:rsidRPr="006174C1">
        <w:rPr>
          <w:bCs/>
          <w:lang w:val="uk"/>
        </w:rPr>
        <w:t>Recall</w:t>
      </w:r>
      <w:r w:rsidRPr="006174C1">
        <w:rPr>
          <w:lang w:val="uk"/>
        </w:rPr>
        <w:t xml:space="preserve">, у свою чергу, показує здатність моделі виявляти всі приклади конкретного </w:t>
      </w:r>
      <w:r w:rsidRPr="006174C1">
        <w:rPr>
          <w:lang w:val="uk"/>
        </w:rPr>
        <w:lastRenderedPageBreak/>
        <w:t xml:space="preserve">символу, які присутні в тестовій вибірці. Обидві метрики особливо важливі в тих задачах, де помилки пропуску або неправильного розпізнавання окремих символів можуть призвести до викривлення всієї інформації. Для узагальнення цих двох показників використовується </w:t>
      </w:r>
      <w:r w:rsidRPr="006174C1">
        <w:rPr>
          <w:bCs/>
          <w:lang w:val="uk"/>
        </w:rPr>
        <w:t>F1-score</w:t>
      </w:r>
      <w:r w:rsidRPr="006174C1">
        <w:rPr>
          <w:lang w:val="uk"/>
        </w:rPr>
        <w:t>, який є більш збалансованим критерієм оцінювання результатів класифікації.</w:t>
      </w:r>
    </w:p>
    <w:p w:rsidR="0095451A" w:rsidRPr="006174C1" w:rsidRDefault="0095451A" w:rsidP="006174C1">
      <w:pPr>
        <w:spacing w:before="240" w:after="240" w:line="240" w:lineRule="auto"/>
        <w:rPr>
          <w:lang w:val="uk"/>
        </w:rPr>
      </w:pPr>
      <w:r w:rsidRPr="006174C1">
        <w:rPr>
          <w:lang w:val="uk"/>
        </w:rPr>
        <w:t xml:space="preserve">Окрім кількісних метрик, у системах розпізнавання символів важливим є врахування швидкодії прийняття рішень і споживання апаратних ресурсів. Це пояснюється тим, що такі системи часто реалізуються на мобільних або вбудованих пристроях, які мають обмежений обсяг пам’яті та обчислювальної потужності. Тому метрики </w:t>
      </w:r>
      <w:r w:rsidRPr="006174C1">
        <w:rPr>
          <w:bCs/>
          <w:lang w:val="uk"/>
        </w:rPr>
        <w:t>часу інференсу</w:t>
      </w:r>
      <w:r w:rsidRPr="006174C1">
        <w:rPr>
          <w:lang w:val="uk"/>
        </w:rPr>
        <w:t xml:space="preserve">, </w:t>
      </w:r>
      <w:r w:rsidRPr="006174C1">
        <w:rPr>
          <w:bCs/>
          <w:lang w:val="uk"/>
        </w:rPr>
        <w:t>прискорення обчислень</w:t>
      </w:r>
      <w:r w:rsidRPr="006174C1">
        <w:rPr>
          <w:lang w:val="uk"/>
        </w:rPr>
        <w:t xml:space="preserve"> та </w:t>
      </w:r>
      <w:r w:rsidRPr="006174C1">
        <w:rPr>
          <w:bCs/>
          <w:lang w:val="uk"/>
        </w:rPr>
        <w:t>споживання пам’яті</w:t>
      </w:r>
      <w:r w:rsidRPr="006174C1">
        <w:rPr>
          <w:lang w:val="uk"/>
        </w:rPr>
        <w:t xml:space="preserve"> виступають важливими критеріями оцінки оптимізованих моделей.</w:t>
      </w:r>
    </w:p>
    <w:p w:rsidR="0095451A" w:rsidRPr="006174C1" w:rsidRDefault="006174C1" w:rsidP="006174C1">
      <w:pPr>
        <w:spacing w:before="240" w:after="240" w:line="240" w:lineRule="auto"/>
        <w:jc w:val="center"/>
        <w:rPr>
          <w:lang w:val="uk"/>
        </w:rPr>
      </w:pPr>
      <w:r>
        <w:rPr>
          <w:lang w:val="uk"/>
        </w:rPr>
        <w:t>Таблиця 2.</w:t>
      </w:r>
      <w:r w:rsidRPr="006174C1">
        <w:t>1</w:t>
      </w:r>
      <w:r w:rsidR="0095451A" w:rsidRPr="006174C1">
        <w:rPr>
          <w:lang w:val="uk"/>
        </w:rPr>
        <w:t xml:space="preserve"> — Ключові метрики оцінювання ефективності моделей розпізнавання символів</w:t>
      </w:r>
    </w:p>
    <w:tbl>
      <w:tblPr>
        <w:tblStyle w:val="aa"/>
        <w:tblW w:w="0" w:type="auto"/>
        <w:jc w:val="center"/>
        <w:tblLook w:val="04A0" w:firstRow="1" w:lastRow="0" w:firstColumn="1" w:lastColumn="0" w:noHBand="0" w:noVBand="1"/>
      </w:tblPr>
      <w:tblGrid>
        <w:gridCol w:w="1927"/>
        <w:gridCol w:w="3898"/>
        <w:gridCol w:w="3520"/>
      </w:tblGrid>
      <w:tr w:rsidR="0095451A" w:rsidTr="006174C1">
        <w:trPr>
          <w:jc w:val="center"/>
        </w:trPr>
        <w:tc>
          <w:tcPr>
            <w:tcW w:w="0" w:type="auto"/>
            <w:hideMark/>
          </w:tcPr>
          <w:p w:rsidR="0095451A" w:rsidRDefault="0095451A" w:rsidP="00340A82">
            <w:pPr>
              <w:jc w:val="center"/>
              <w:rPr>
                <w:b/>
                <w:bCs/>
              </w:rPr>
            </w:pPr>
            <w:r>
              <w:rPr>
                <w:b/>
                <w:bCs/>
              </w:rPr>
              <w:t>Метрика</w:t>
            </w:r>
          </w:p>
        </w:tc>
        <w:tc>
          <w:tcPr>
            <w:tcW w:w="0" w:type="auto"/>
            <w:hideMark/>
          </w:tcPr>
          <w:p w:rsidR="0095451A" w:rsidRDefault="0095451A" w:rsidP="00340A82">
            <w:pPr>
              <w:jc w:val="center"/>
              <w:rPr>
                <w:b/>
                <w:bCs/>
              </w:rPr>
            </w:pPr>
            <w:r>
              <w:rPr>
                <w:b/>
                <w:bCs/>
              </w:rPr>
              <w:t>Характеристика</w:t>
            </w:r>
          </w:p>
        </w:tc>
        <w:tc>
          <w:tcPr>
            <w:tcW w:w="0" w:type="auto"/>
            <w:hideMark/>
          </w:tcPr>
          <w:p w:rsidR="0095451A" w:rsidRDefault="0095451A" w:rsidP="00340A82">
            <w:pPr>
              <w:jc w:val="center"/>
              <w:rPr>
                <w:b/>
                <w:bCs/>
              </w:rPr>
            </w:pPr>
            <w:r>
              <w:rPr>
                <w:b/>
                <w:bCs/>
              </w:rPr>
              <w:t>Коли використовується</w:t>
            </w:r>
          </w:p>
        </w:tc>
      </w:tr>
      <w:tr w:rsidR="0095451A" w:rsidTr="006174C1">
        <w:trPr>
          <w:jc w:val="center"/>
        </w:trPr>
        <w:tc>
          <w:tcPr>
            <w:tcW w:w="0" w:type="auto"/>
            <w:hideMark/>
          </w:tcPr>
          <w:p w:rsidR="0095451A" w:rsidRDefault="0095451A" w:rsidP="00340A82">
            <w:r>
              <w:t>Accuracy</w:t>
            </w:r>
          </w:p>
        </w:tc>
        <w:tc>
          <w:tcPr>
            <w:tcW w:w="0" w:type="auto"/>
            <w:hideMark/>
          </w:tcPr>
          <w:p w:rsidR="0095451A" w:rsidRDefault="0095451A" w:rsidP="00340A82">
            <w:r>
              <w:t>Частка правильних передбачень серед усіх зразків</w:t>
            </w:r>
          </w:p>
        </w:tc>
        <w:tc>
          <w:tcPr>
            <w:tcW w:w="0" w:type="auto"/>
            <w:hideMark/>
          </w:tcPr>
          <w:p w:rsidR="0095451A" w:rsidRDefault="0095451A" w:rsidP="00340A82">
            <w:r>
              <w:t>Якщо класи збалансовані та дані однорідні</w:t>
            </w:r>
          </w:p>
        </w:tc>
      </w:tr>
      <w:tr w:rsidR="0095451A" w:rsidTr="006174C1">
        <w:trPr>
          <w:jc w:val="center"/>
        </w:trPr>
        <w:tc>
          <w:tcPr>
            <w:tcW w:w="0" w:type="auto"/>
            <w:hideMark/>
          </w:tcPr>
          <w:p w:rsidR="0095451A" w:rsidRDefault="0095451A" w:rsidP="00340A82">
            <w:r>
              <w:t>Precision</w:t>
            </w:r>
          </w:p>
        </w:tc>
        <w:tc>
          <w:tcPr>
            <w:tcW w:w="0" w:type="auto"/>
            <w:hideMark/>
          </w:tcPr>
          <w:p w:rsidR="0095451A" w:rsidRDefault="0095451A" w:rsidP="00340A82">
            <w:r>
              <w:t>Частка правильних передбачень серед усіх передбачень певного класу</w:t>
            </w:r>
          </w:p>
        </w:tc>
        <w:tc>
          <w:tcPr>
            <w:tcW w:w="0" w:type="auto"/>
            <w:hideMark/>
          </w:tcPr>
          <w:p w:rsidR="0095451A" w:rsidRDefault="0095451A" w:rsidP="00340A82">
            <w:r>
              <w:t>Коли важливо зменшити кількість хибних спрацьовувань</w:t>
            </w:r>
          </w:p>
        </w:tc>
      </w:tr>
      <w:tr w:rsidR="0095451A" w:rsidTr="006174C1">
        <w:trPr>
          <w:jc w:val="center"/>
        </w:trPr>
        <w:tc>
          <w:tcPr>
            <w:tcW w:w="0" w:type="auto"/>
            <w:hideMark/>
          </w:tcPr>
          <w:p w:rsidR="0095451A" w:rsidRDefault="0095451A" w:rsidP="00340A82">
            <w:r>
              <w:t>Recall</w:t>
            </w:r>
          </w:p>
        </w:tc>
        <w:tc>
          <w:tcPr>
            <w:tcW w:w="0" w:type="auto"/>
            <w:hideMark/>
          </w:tcPr>
          <w:p w:rsidR="0095451A" w:rsidRDefault="0095451A" w:rsidP="00340A82">
            <w:r>
              <w:t>Частка правильно розпізнаних прикладів серед усіх реальних прикладів класу</w:t>
            </w:r>
          </w:p>
        </w:tc>
        <w:tc>
          <w:tcPr>
            <w:tcW w:w="0" w:type="auto"/>
            <w:hideMark/>
          </w:tcPr>
          <w:p w:rsidR="0095451A" w:rsidRDefault="0095451A" w:rsidP="00340A82">
            <w:r>
              <w:t>При ризику втрати важливої інформації</w:t>
            </w:r>
          </w:p>
        </w:tc>
      </w:tr>
      <w:tr w:rsidR="0095451A" w:rsidTr="006174C1">
        <w:trPr>
          <w:jc w:val="center"/>
        </w:trPr>
        <w:tc>
          <w:tcPr>
            <w:tcW w:w="0" w:type="auto"/>
            <w:hideMark/>
          </w:tcPr>
          <w:p w:rsidR="0095451A" w:rsidRDefault="0095451A" w:rsidP="00340A82">
            <w:r>
              <w:t>F1-score</w:t>
            </w:r>
          </w:p>
        </w:tc>
        <w:tc>
          <w:tcPr>
            <w:tcW w:w="0" w:type="auto"/>
            <w:hideMark/>
          </w:tcPr>
          <w:p w:rsidR="0095451A" w:rsidRDefault="0095451A" w:rsidP="00340A82">
            <w:r>
              <w:t>Збалансована оцінка точності й повноти</w:t>
            </w:r>
          </w:p>
        </w:tc>
        <w:tc>
          <w:tcPr>
            <w:tcW w:w="0" w:type="auto"/>
            <w:hideMark/>
          </w:tcPr>
          <w:p w:rsidR="0095451A" w:rsidRDefault="0095451A" w:rsidP="00340A82">
            <w:r>
              <w:t>Якщо є нерівномірний розподіл класів</w:t>
            </w:r>
          </w:p>
        </w:tc>
      </w:tr>
      <w:tr w:rsidR="0095451A" w:rsidTr="006174C1">
        <w:trPr>
          <w:jc w:val="center"/>
        </w:trPr>
        <w:tc>
          <w:tcPr>
            <w:tcW w:w="0" w:type="auto"/>
            <w:hideMark/>
          </w:tcPr>
          <w:p w:rsidR="0095451A" w:rsidRDefault="0095451A" w:rsidP="00340A82">
            <w:r>
              <w:t>Час інференсу</w:t>
            </w:r>
          </w:p>
        </w:tc>
        <w:tc>
          <w:tcPr>
            <w:tcW w:w="0" w:type="auto"/>
            <w:hideMark/>
          </w:tcPr>
          <w:p w:rsidR="0095451A" w:rsidRDefault="0095451A" w:rsidP="00340A82">
            <w:r>
              <w:t>Швидкість класифікації нового зображення</w:t>
            </w:r>
          </w:p>
        </w:tc>
        <w:tc>
          <w:tcPr>
            <w:tcW w:w="0" w:type="auto"/>
            <w:hideMark/>
          </w:tcPr>
          <w:p w:rsidR="0095451A" w:rsidRDefault="0095451A" w:rsidP="00340A82">
            <w:r>
              <w:t>Важливо для систем реального часу</w:t>
            </w:r>
          </w:p>
        </w:tc>
      </w:tr>
      <w:tr w:rsidR="0095451A" w:rsidTr="006174C1">
        <w:trPr>
          <w:jc w:val="center"/>
        </w:trPr>
        <w:tc>
          <w:tcPr>
            <w:tcW w:w="0" w:type="auto"/>
            <w:hideMark/>
          </w:tcPr>
          <w:p w:rsidR="0095451A" w:rsidRDefault="0095451A" w:rsidP="00340A82">
            <w:r>
              <w:t>Споживання пам’яті</w:t>
            </w:r>
          </w:p>
        </w:tc>
        <w:tc>
          <w:tcPr>
            <w:tcW w:w="0" w:type="auto"/>
            <w:hideMark/>
          </w:tcPr>
          <w:p w:rsidR="0095451A" w:rsidRDefault="0095451A" w:rsidP="00340A82">
            <w:r>
              <w:t>Обсяг ресурсів для зберігання моделі</w:t>
            </w:r>
          </w:p>
        </w:tc>
        <w:tc>
          <w:tcPr>
            <w:tcW w:w="0" w:type="auto"/>
            <w:hideMark/>
          </w:tcPr>
          <w:p w:rsidR="0095451A" w:rsidRDefault="0095451A" w:rsidP="00340A82">
            <w:r>
              <w:t>Застосування на мобільних та вбудованих пристроях</w:t>
            </w:r>
          </w:p>
        </w:tc>
      </w:tr>
    </w:tbl>
    <w:p w:rsidR="0095451A" w:rsidRPr="006174C1" w:rsidRDefault="0095451A" w:rsidP="006174C1">
      <w:pPr>
        <w:spacing w:before="240" w:after="240" w:line="240" w:lineRule="auto"/>
        <w:rPr>
          <w:lang w:val="uk"/>
        </w:rPr>
      </w:pPr>
      <w:r w:rsidRPr="0093460D">
        <w:rPr>
          <w:lang w:val="uk"/>
        </w:rPr>
        <w:t xml:space="preserve">Таким чином, для комплексного аналізу моделей </w:t>
      </w:r>
      <w:r w:rsidRPr="006174C1">
        <w:rPr>
          <w:lang w:val="uk"/>
        </w:rPr>
        <w:t>CNN</w:t>
      </w:r>
      <w:r w:rsidRPr="0093460D">
        <w:rPr>
          <w:lang w:val="uk"/>
        </w:rPr>
        <w:t xml:space="preserve"> у задачах розпізнавання графічних символів доцільно використовувати поєднання кількох метрик, що дозволяє збалансовано оцінити точність, надійність та обчислювальну ефективність розробленої системи. </w:t>
      </w:r>
      <w:r w:rsidRPr="006174C1">
        <w:rPr>
          <w:lang w:val="uk"/>
        </w:rPr>
        <w:t>Використання відповідних критеріїв забезпечує можливість обґрунтованого вибору оптимальної архітектури для практичного впровадження.</w:t>
      </w:r>
    </w:p>
    <w:p w:rsidR="0095451A" w:rsidRPr="00D00BE2" w:rsidRDefault="0095451A" w:rsidP="00340A82">
      <w:pPr>
        <w:pStyle w:val="2"/>
        <w:rPr>
          <w:rFonts w:ascii="Times New Roman" w:hAnsi="Times New Roman" w:cs="Times New Roman"/>
          <w:b/>
          <w:color w:val="auto"/>
          <w:sz w:val="28"/>
        </w:rPr>
      </w:pPr>
      <w:bookmarkStart w:id="26" w:name="_Toc215839671"/>
      <w:r w:rsidRPr="00D00BE2">
        <w:rPr>
          <w:rFonts w:ascii="Times New Roman" w:hAnsi="Times New Roman" w:cs="Times New Roman"/>
          <w:b/>
          <w:color w:val="auto"/>
          <w:sz w:val="28"/>
        </w:rPr>
        <w:lastRenderedPageBreak/>
        <w:t>2.5. Регуляризація та боротьба з перенавчанням у згорткових нейронних мережах</w:t>
      </w:r>
      <w:bookmarkEnd w:id="26"/>
    </w:p>
    <w:p w:rsidR="0095451A" w:rsidRPr="006174C1" w:rsidRDefault="0095451A" w:rsidP="006174C1">
      <w:pPr>
        <w:spacing w:before="240" w:after="240" w:line="240" w:lineRule="auto"/>
        <w:rPr>
          <w:lang w:val="uk"/>
        </w:rPr>
      </w:pPr>
      <w:r w:rsidRPr="006174C1">
        <w:rPr>
          <w:lang w:val="uk"/>
        </w:rPr>
        <w:t>Однією з ключових проблем під час навчання згорткових нейронних мереж є перенавчання, коли модель демонструє високі результати на тренувальних даних, але втрачає здатність узагальнювати знання на нових прикладах. Це особливо актуально для задачі розпізнавання графічних символів, у якій зустрічаються висока варіативність накреслення, нерівномірність вибірок та поява невластивих навчальному набору шумів. Для запобігання перенавчанню використовуються спеціальні методи регуляризації, що спрямовані на стабілізацію навчання та підвищення здатності моделі працювати з раніше невідомими даними.</w:t>
      </w:r>
    </w:p>
    <w:p w:rsidR="0095451A" w:rsidRPr="006174C1" w:rsidRDefault="0095451A" w:rsidP="006174C1">
      <w:pPr>
        <w:spacing w:before="240" w:after="240" w:line="240" w:lineRule="auto"/>
        <w:rPr>
          <w:lang w:val="uk"/>
        </w:rPr>
      </w:pPr>
      <w:r w:rsidRPr="006174C1">
        <w:rPr>
          <w:lang w:val="uk"/>
        </w:rPr>
        <w:t xml:space="preserve">Одним із найпоширеніших підходів є </w:t>
      </w:r>
      <w:r w:rsidRPr="006174C1">
        <w:rPr>
          <w:b/>
          <w:bCs/>
          <w:lang w:val="uk"/>
        </w:rPr>
        <w:t>Dropout</w:t>
      </w:r>
      <w:r w:rsidRPr="006174C1">
        <w:rPr>
          <w:lang w:val="uk"/>
        </w:rPr>
        <w:t xml:space="preserve"> — вимикання певного відсотка нейронів під час навчання. Це перешкоджає надмірній залежності мережі від окремих вузлів і сприяє формуванню більш узагальненого уявлення про дані. Dropout найчастіше застосовується у повнозв’язних шарах CNN, що суттєво зменшує кореляцію між вагами і перешкоджає “запам’ятовуванню” конкретних прикладів.</w:t>
      </w:r>
    </w:p>
    <w:p w:rsidR="0095451A" w:rsidRPr="006174C1" w:rsidRDefault="0095451A" w:rsidP="006174C1">
      <w:pPr>
        <w:spacing w:before="240" w:after="240" w:line="240" w:lineRule="auto"/>
        <w:rPr>
          <w:lang w:val="uk"/>
        </w:rPr>
      </w:pPr>
      <w:r w:rsidRPr="006174C1">
        <w:rPr>
          <w:lang w:val="uk"/>
        </w:rPr>
        <w:t xml:space="preserve">Ще одним ефективним методом є </w:t>
      </w:r>
      <w:r w:rsidRPr="006174C1">
        <w:rPr>
          <w:b/>
          <w:bCs/>
          <w:lang w:val="uk"/>
        </w:rPr>
        <w:t>Batch Normalization</w:t>
      </w:r>
      <w:r w:rsidRPr="006174C1">
        <w:rPr>
          <w:lang w:val="uk"/>
        </w:rPr>
        <w:t>, який нормалізує проміжні значення активацій і стабілізує розподілення вхідних сигналів для кожного шару. Це забезпечує прискорену збіжність навчання, підвищує стійкість до вибору початкових параметрів і дозволяє використовувати більшу швидкість навчання без ризику розбіжності моделі. У задачах обробки символів цей підхід також покращує стійкість до контрастних та геометричних відмінностей у даних.</w:t>
      </w:r>
    </w:p>
    <w:p w:rsidR="0095451A" w:rsidRPr="006174C1" w:rsidRDefault="0095451A" w:rsidP="006174C1">
      <w:pPr>
        <w:spacing w:before="240" w:after="240" w:line="240" w:lineRule="auto"/>
        <w:rPr>
          <w:lang w:val="uk"/>
        </w:rPr>
      </w:pPr>
      <w:r w:rsidRPr="006174C1">
        <w:rPr>
          <w:lang w:val="uk"/>
        </w:rPr>
        <w:t xml:space="preserve">Істотне значення має також </w:t>
      </w:r>
      <w:r w:rsidRPr="006174C1">
        <w:rPr>
          <w:b/>
          <w:bCs/>
          <w:lang w:val="uk"/>
        </w:rPr>
        <w:t>аугментація даних</w:t>
      </w:r>
      <w:r w:rsidRPr="006174C1">
        <w:rPr>
          <w:lang w:val="uk"/>
        </w:rPr>
        <w:t>, яка дозволяє моделі навчитися розпізнавати символи в умовах, відмінних від навчальних. Використання спотворень, варіацій масштабу, поворотів і шумів збільшує різноманітність навчальної вибірки та допомагає адаптувати модель до реальних сценаріїв застосування.</w:t>
      </w:r>
    </w:p>
    <w:p w:rsidR="0095451A" w:rsidRPr="006174C1" w:rsidRDefault="0095451A" w:rsidP="006174C1">
      <w:pPr>
        <w:spacing w:before="240" w:after="240" w:line="240" w:lineRule="auto"/>
        <w:rPr>
          <w:lang w:val="uk"/>
        </w:rPr>
      </w:pPr>
      <w:r w:rsidRPr="006174C1">
        <w:rPr>
          <w:lang w:val="uk"/>
        </w:rPr>
        <w:t xml:space="preserve">Крім того, застосовуються такі методи, як </w:t>
      </w:r>
      <w:r w:rsidRPr="006174C1">
        <w:rPr>
          <w:b/>
          <w:bCs/>
          <w:lang w:val="uk"/>
        </w:rPr>
        <w:t>рання зупинка</w:t>
      </w:r>
      <w:r w:rsidRPr="006174C1">
        <w:rPr>
          <w:lang w:val="uk"/>
        </w:rPr>
        <w:t xml:space="preserve"> (Early Stopping), що контролює якість моделі на валідаційних даних і припиняє навчання до появи ознак перенавчання. </w:t>
      </w:r>
      <w:r w:rsidRPr="006174C1">
        <w:rPr>
          <w:b/>
          <w:bCs/>
          <w:lang w:val="uk"/>
        </w:rPr>
        <w:t>L1- і L2-регуляризація</w:t>
      </w:r>
      <w:r w:rsidRPr="006174C1">
        <w:rPr>
          <w:lang w:val="uk"/>
        </w:rPr>
        <w:t xml:space="preserve"> використовуються для штрафування надмірно великих ваг, що сприяє зменшенню складності моделі та запобігає її надмірній адаптації до шумових компонент.</w:t>
      </w:r>
    </w:p>
    <w:p w:rsidR="0095451A" w:rsidRPr="006174C1" w:rsidRDefault="0095451A" w:rsidP="006174C1">
      <w:pPr>
        <w:spacing w:before="240" w:after="240" w:line="240" w:lineRule="auto"/>
        <w:rPr>
          <w:lang w:val="uk"/>
        </w:rPr>
      </w:pPr>
      <w:r w:rsidRPr="006174C1">
        <w:rPr>
          <w:lang w:val="uk"/>
        </w:rPr>
        <w:t>Важливим параметром, що впливає на перенавчання, є також розмір навчальної вибірки. У випадку розпізнавання символів, коли розподіл класів є нерівномірним, застосовуються методи балансування даних, що допомагає уникнути домінування частіших символів. Це напряму впливає на стабільність прогнозів при подальшому використанні системи.</w:t>
      </w:r>
    </w:p>
    <w:p w:rsidR="0095451A" w:rsidRPr="006174C1" w:rsidRDefault="0095451A" w:rsidP="006174C1">
      <w:pPr>
        <w:spacing w:before="240" w:after="240" w:line="240" w:lineRule="auto"/>
        <w:rPr>
          <w:lang w:val="uk"/>
        </w:rPr>
      </w:pPr>
      <w:r w:rsidRPr="006174C1">
        <w:rPr>
          <w:lang w:val="uk"/>
        </w:rPr>
        <w:lastRenderedPageBreak/>
        <w:t>Таким чином, регуляризація є невід’ємною складовою оптимізаційного процесу під час розроблення згорткових нейронних мереж для розпізнавання графічних символів. Її застосування підвищує здатність моделі до узагальнення, зменшує чутливість до шумів і випадкових спотворень та забезпечує надійну роботу системи в умовах практичного використання. Сукупне використання різних методів регуляризації дозволяє досягти оптимального балансу між точністю моделі та її стійкістю, що є особливо важливим для застосувань, пов’язаних із реальними сценаріями розпізнавання текстової інформації.</w:t>
      </w:r>
    </w:p>
    <w:p w:rsidR="0095451A" w:rsidRDefault="0095451A" w:rsidP="0095451A">
      <w:pPr>
        <w:pStyle w:val="a3"/>
        <w:rPr>
          <w:sz w:val="28"/>
        </w:rPr>
      </w:pPr>
    </w:p>
    <w:p w:rsidR="0095451A" w:rsidRPr="00D00BE2" w:rsidRDefault="0095451A" w:rsidP="00340A82">
      <w:pPr>
        <w:pStyle w:val="2"/>
        <w:rPr>
          <w:rFonts w:ascii="Times New Roman" w:hAnsi="Times New Roman" w:cs="Times New Roman"/>
          <w:b/>
          <w:color w:val="auto"/>
          <w:sz w:val="28"/>
        </w:rPr>
      </w:pPr>
      <w:bookmarkStart w:id="27" w:name="_Toc215839672"/>
      <w:r w:rsidRPr="00D00BE2">
        <w:rPr>
          <w:rFonts w:ascii="Times New Roman" w:hAnsi="Times New Roman" w:cs="Times New Roman"/>
          <w:b/>
          <w:color w:val="auto"/>
          <w:sz w:val="28"/>
        </w:rPr>
        <w:t>Висновок до другого розділу</w:t>
      </w:r>
      <w:bookmarkEnd w:id="27"/>
    </w:p>
    <w:p w:rsidR="0095451A" w:rsidRPr="00872C91" w:rsidRDefault="0095451A" w:rsidP="00872C91">
      <w:pPr>
        <w:spacing w:before="240" w:after="240" w:line="240" w:lineRule="auto"/>
        <w:rPr>
          <w:lang w:val="uk"/>
        </w:rPr>
      </w:pPr>
      <w:r w:rsidRPr="00872C91">
        <w:rPr>
          <w:lang w:val="uk"/>
        </w:rPr>
        <w:t>У другому розділі розглянуто методи оптимізації процесу розпізнавання графічних символів на основі згорткових нейронних мереж. Проаналізовано основні теоретичні засади оптимізації моделей глибинного навчання, що включають удосконалення архітектури CNN, налаштування процесу навчання, а також забезпечення здатності мережі до узагальнення на нових даних. Показано, що ефективність моделі визначається не тільки якістю структурної побудови, але й ретельністю підготовки навчальних вибірок.</w:t>
      </w:r>
    </w:p>
    <w:p w:rsidR="0095451A" w:rsidRPr="00872C91" w:rsidRDefault="0095451A" w:rsidP="00872C91">
      <w:pPr>
        <w:spacing w:before="240" w:after="240" w:line="240" w:lineRule="auto"/>
        <w:rPr>
          <w:lang w:val="uk"/>
        </w:rPr>
      </w:pPr>
      <w:r w:rsidRPr="00872C91">
        <w:rPr>
          <w:lang w:val="uk"/>
        </w:rPr>
        <w:t>Особливу увагу приділено структурній оптимізації згорткових мереж, яка дозволяє досягти оптимального співвідношення між точністю класифікації та обчислювальною складністю. Використання нормалізації, регуляризаційних технік та раціонального налаштування гіперпараметрів сприяє підвищенню стабільності навчання і запобігає перенавчанню, що є важливим для задач розпізнавання символів із широкою варіативністю зовнішнього вигляду.</w:t>
      </w:r>
    </w:p>
    <w:p w:rsidR="0095451A" w:rsidRPr="00872C91" w:rsidRDefault="0095451A" w:rsidP="00872C91">
      <w:pPr>
        <w:spacing w:before="240" w:after="240" w:line="240" w:lineRule="auto"/>
        <w:rPr>
          <w:lang w:val="uk"/>
        </w:rPr>
      </w:pPr>
      <w:r w:rsidRPr="00872C91">
        <w:rPr>
          <w:lang w:val="uk"/>
        </w:rPr>
        <w:t>Розглянуто сучасні підходи до підготовки навчальних даних, зокрема аугментацію як засіб збільшення навчальної вибірки та підвищення стійкості моделі до шумів, деформацій і змін у способах відтворення символів. Продемонстровано, що якість вхідних даних є визначальним чинником формування здатності моделі коректно працювати у реальних умовах експлуатації.</w:t>
      </w:r>
    </w:p>
    <w:p w:rsidR="0095451A" w:rsidRPr="00872C91" w:rsidRDefault="0095451A" w:rsidP="00872C91">
      <w:pPr>
        <w:spacing w:before="240" w:after="240" w:line="240" w:lineRule="auto"/>
        <w:rPr>
          <w:lang w:val="uk"/>
        </w:rPr>
      </w:pPr>
      <w:r w:rsidRPr="00872C91">
        <w:rPr>
          <w:lang w:val="uk"/>
        </w:rPr>
        <w:t>Також були досліджені методи прискорення навчання та інференсу CNN, що включають стиснення параметрів, використання апаратних прискорювачів, адаптацію мереж для мобільних і вбудованих систем. Ці підходи дозволяють застосовувати моделі з високою точністю там, де ресурси є обмеженими, зокрема в задачах обробки тексту у реальному часі.</w:t>
      </w:r>
    </w:p>
    <w:p w:rsidR="0095451A" w:rsidRPr="00872C91" w:rsidRDefault="0095451A" w:rsidP="00872C91">
      <w:pPr>
        <w:spacing w:before="240" w:after="240" w:line="240" w:lineRule="auto"/>
        <w:rPr>
          <w:lang w:val="uk"/>
        </w:rPr>
      </w:pPr>
      <w:r w:rsidRPr="00872C91">
        <w:rPr>
          <w:lang w:val="uk"/>
        </w:rPr>
        <w:t xml:space="preserve">Таким чином, проведений аналіз доводить, що оптимізація згорткових нейронних мереж є багатокомпонентним процесом, який охоплює як архітектурні та алгоритмічні рішення, так і підготовку навчальних даних та удосконалення обчислювальної ефективності. Отримані результати </w:t>
      </w:r>
      <w:r w:rsidRPr="00872C91">
        <w:rPr>
          <w:lang w:val="uk"/>
        </w:rPr>
        <w:lastRenderedPageBreak/>
        <w:t>створюють необхідне теоретичне підґрунтя для подальшого практичного етапу роботи, що полягає у розробці та оцінюванні моделі CNN для розпізнавання графічних символів.</w:t>
      </w:r>
    </w:p>
    <w:p w:rsidR="0095451A" w:rsidRDefault="0095451A" w:rsidP="0095451A">
      <w:pPr>
        <w:rPr>
          <w:rFonts w:eastAsia="Times New Roman"/>
          <w:szCs w:val="24"/>
        </w:rPr>
      </w:pPr>
      <w:r>
        <w:br w:type="page"/>
      </w:r>
    </w:p>
    <w:p w:rsidR="0095451A" w:rsidRPr="00C73DA1" w:rsidRDefault="0095451A" w:rsidP="0095451A">
      <w:pPr>
        <w:pStyle w:val="a3"/>
        <w:rPr>
          <w:sz w:val="28"/>
        </w:rPr>
      </w:pPr>
    </w:p>
    <w:p w:rsidR="0095451A" w:rsidRPr="0093460D" w:rsidRDefault="00340A82" w:rsidP="00340A82">
      <w:pPr>
        <w:pStyle w:val="1"/>
        <w:ind w:left="0"/>
        <w:jc w:val="center"/>
      </w:pPr>
      <w:bookmarkStart w:id="28" w:name="_Toc215839673"/>
      <w:r>
        <w:t xml:space="preserve">3 РОЗРОБКА ТА ПОБУДОВА </w:t>
      </w:r>
      <w:r>
        <w:rPr>
          <w:lang w:val="en-US"/>
        </w:rPr>
        <w:t>CNN</w:t>
      </w:r>
      <w:r>
        <w:t xml:space="preserve"> МОДЕЛІ ДЛЯРОЗПІЗНАВАННЯ СИМВОЛІВ</w:t>
      </w:r>
      <w:bookmarkEnd w:id="28"/>
    </w:p>
    <w:p w:rsidR="0095451A" w:rsidRPr="00D00BE2" w:rsidRDefault="0095451A" w:rsidP="00340A82">
      <w:pPr>
        <w:pStyle w:val="2"/>
        <w:rPr>
          <w:rFonts w:ascii="Times New Roman" w:hAnsi="Times New Roman" w:cs="Times New Roman"/>
          <w:b/>
          <w:color w:val="auto"/>
          <w:sz w:val="28"/>
        </w:rPr>
      </w:pPr>
      <w:bookmarkStart w:id="29" w:name="_Toc215839674"/>
      <w:r w:rsidRPr="00D00BE2">
        <w:rPr>
          <w:rFonts w:ascii="Times New Roman" w:hAnsi="Times New Roman" w:cs="Times New Roman"/>
          <w:b/>
          <w:color w:val="auto"/>
          <w:sz w:val="28"/>
        </w:rPr>
        <w:t>3.1 Обґрунтування вибору моделі</w:t>
      </w:r>
      <w:bookmarkEnd w:id="29"/>
      <w:r w:rsidRPr="00D00BE2">
        <w:rPr>
          <w:rFonts w:ascii="Times New Roman" w:hAnsi="Times New Roman" w:cs="Times New Roman"/>
          <w:b/>
          <w:color w:val="auto"/>
          <w:sz w:val="28"/>
        </w:rPr>
        <w:t xml:space="preserve"> </w:t>
      </w:r>
    </w:p>
    <w:p w:rsidR="0095451A" w:rsidRPr="00872C91" w:rsidRDefault="0095451A" w:rsidP="00872C91">
      <w:pPr>
        <w:spacing w:before="240" w:after="240" w:line="240" w:lineRule="auto"/>
        <w:rPr>
          <w:lang w:val="uk"/>
        </w:rPr>
      </w:pPr>
      <w:r w:rsidRPr="003E207A">
        <w:rPr>
          <w:lang w:val="uk"/>
        </w:rPr>
        <w:t>Оптичне розпізнавання символів (</w:t>
      </w:r>
      <w:r w:rsidRPr="00872C91">
        <w:rPr>
          <w:lang w:val="uk"/>
        </w:rPr>
        <w:t>OCR</w:t>
      </w:r>
      <w:r w:rsidRPr="003E207A">
        <w:rPr>
          <w:lang w:val="uk"/>
        </w:rPr>
        <w:t xml:space="preserve">) є однією з ключових технологій у сучасній інформатиці та штучному інтелекті, оскільки забезпечує трансформацію зображень тексту у машинно-читані форми. </w:t>
      </w:r>
      <w:r w:rsidRPr="00872C91">
        <w:rPr>
          <w:lang w:val="uk"/>
        </w:rPr>
        <w:t>Воно лежить в основі електронного документообігу, інтелектуальних систем сканування, автоматизації діловодства, засобів розпізнавання номерних знаків, сервісів зчитування тексту в реальному часі та систем доповненої реальності. Незважаючи на стрімкий розвиток методів глибокого навчання, проблематика OCR не втрачає актуальності, оскільки виникають нові мовні, графічні та контекстні виклики у зв’язку з мультимодальністю цифрових середовищ.</w:t>
      </w:r>
    </w:p>
    <w:p w:rsidR="0095451A" w:rsidRPr="00872C91" w:rsidRDefault="0095451A" w:rsidP="00872C91">
      <w:pPr>
        <w:spacing w:before="240" w:after="240" w:line="240" w:lineRule="auto"/>
        <w:rPr>
          <w:lang w:val="uk"/>
        </w:rPr>
      </w:pPr>
      <w:r w:rsidRPr="00872C91">
        <w:rPr>
          <w:lang w:val="uk"/>
        </w:rPr>
        <w:t xml:space="preserve">Особливою дослідницькою нішею виступає розпізнавання </w:t>
      </w:r>
      <w:r w:rsidRPr="00872C91">
        <w:rPr>
          <w:b/>
          <w:bCs/>
          <w:lang w:val="uk"/>
        </w:rPr>
        <w:t>українських друкованих символів</w:t>
      </w:r>
      <w:r w:rsidRPr="00872C91">
        <w:rPr>
          <w:lang w:val="uk"/>
        </w:rPr>
        <w:t xml:space="preserve">, що має низку особливостей. Їх неповна представленість у світових OCR-платформах пояснюється тим, що більшість промислових рішень оптимізовані для латинських або обмежених кириличних алфавітів (російського, болгарського). Українська абетка містить низку лінгвістично унікальних символів, таких як Ї, Є, І та Ґ, для яких не існує широких вибірок у відкритих корпусах. Більше того, </w:t>
      </w:r>
      <w:r w:rsidRPr="00872C91">
        <w:rPr>
          <w:b/>
          <w:bCs/>
          <w:lang w:val="uk"/>
        </w:rPr>
        <w:t>орфографічна та графічна близькість букв</w:t>
      </w:r>
      <w:r w:rsidRPr="00872C91">
        <w:rPr>
          <w:lang w:val="uk"/>
        </w:rPr>
        <w:t xml:space="preserve"> (наприклад, П, Ш, Щ; І та Ї; Г і Ґ) створює додаткове навантаження на модель, оскільки вимагає розпізнавання не лише форми, а й дрібних штрихових деталей. У відкритих датасетах українського OCR ці відмінності зазвичай не деталізуються, що унеможливлює пряме використання наявних моделей.</w:t>
      </w:r>
    </w:p>
    <w:p w:rsidR="0095451A" w:rsidRPr="00872C91" w:rsidRDefault="0095451A" w:rsidP="00872C91">
      <w:pPr>
        <w:spacing w:before="240" w:after="240" w:line="240" w:lineRule="auto"/>
        <w:rPr>
          <w:lang w:val="uk"/>
        </w:rPr>
      </w:pPr>
      <w:r w:rsidRPr="00872C91">
        <w:rPr>
          <w:lang w:val="uk"/>
        </w:rPr>
        <w:t>Таким чином, у даній роботі формулюється практична й наукова задача:</w:t>
      </w:r>
      <w:r w:rsidRPr="00872C91">
        <w:rPr>
          <w:lang w:val="uk"/>
        </w:rPr>
        <w:br/>
      </w:r>
      <w:r w:rsidRPr="00872C91">
        <w:rPr>
          <w:b/>
          <w:bCs/>
          <w:lang w:val="uk"/>
        </w:rPr>
        <w:t>створити метод ідентифікації українських друкованих символів на рівні окремих графем, що здатен адаптуватися до варіативності шрифтів та повинен функціонувати у реальних візуальних умовах.</w:t>
      </w:r>
    </w:p>
    <w:p w:rsidR="0095451A" w:rsidRPr="00872C91" w:rsidRDefault="0095451A" w:rsidP="00872C91">
      <w:pPr>
        <w:spacing w:before="240" w:after="240" w:line="240" w:lineRule="auto"/>
        <w:rPr>
          <w:lang w:val="uk"/>
        </w:rPr>
      </w:pPr>
      <w:r w:rsidRPr="00872C91">
        <w:rPr>
          <w:lang w:val="uk"/>
        </w:rPr>
        <w:t xml:space="preserve">На відміну від більшості досліджень, що акцентують увагу на розпізнаванні повного тексту, у цій роботі проблема ставиться на рівні </w:t>
      </w:r>
      <w:r w:rsidRPr="00872C91">
        <w:rPr>
          <w:b/>
          <w:bCs/>
          <w:lang w:val="uk"/>
        </w:rPr>
        <w:t>символьної класифікації</w:t>
      </w:r>
      <w:r w:rsidRPr="00872C91">
        <w:rPr>
          <w:lang w:val="uk"/>
        </w:rPr>
        <w:t>, тобто моделі, яка отримує зображення символу та визначає, до якої букви алфавіту він належить. Такий підхід дозволяє:</w:t>
      </w:r>
    </w:p>
    <w:p w:rsidR="0095451A" w:rsidRPr="00872C91" w:rsidRDefault="0095451A" w:rsidP="0095451A">
      <w:pPr>
        <w:pStyle w:val="a3"/>
        <w:numPr>
          <w:ilvl w:val="0"/>
          <w:numId w:val="9"/>
        </w:numPr>
        <w:rPr>
          <w:color w:val="auto"/>
          <w:sz w:val="28"/>
        </w:rPr>
      </w:pPr>
      <w:r w:rsidRPr="00872C91">
        <w:rPr>
          <w:color w:val="auto"/>
          <w:sz w:val="28"/>
        </w:rPr>
        <w:t>ізолювати помилки сегментації від помилок класифікації;</w:t>
      </w:r>
    </w:p>
    <w:p w:rsidR="0095451A" w:rsidRPr="00872C91" w:rsidRDefault="0095451A" w:rsidP="0095451A">
      <w:pPr>
        <w:pStyle w:val="a3"/>
        <w:numPr>
          <w:ilvl w:val="0"/>
          <w:numId w:val="9"/>
        </w:numPr>
        <w:rPr>
          <w:color w:val="auto"/>
          <w:sz w:val="28"/>
        </w:rPr>
      </w:pPr>
      <w:r w:rsidRPr="00872C91">
        <w:rPr>
          <w:color w:val="auto"/>
          <w:sz w:val="28"/>
        </w:rPr>
        <w:t>гнучко адаптувати модель для різних шрифтів і стилів;</w:t>
      </w:r>
    </w:p>
    <w:p w:rsidR="0095451A" w:rsidRPr="00872C91" w:rsidRDefault="0095451A" w:rsidP="0095451A">
      <w:pPr>
        <w:pStyle w:val="a3"/>
        <w:numPr>
          <w:ilvl w:val="0"/>
          <w:numId w:val="9"/>
        </w:numPr>
        <w:rPr>
          <w:color w:val="auto"/>
          <w:sz w:val="28"/>
        </w:rPr>
      </w:pPr>
      <w:r w:rsidRPr="00872C91">
        <w:rPr>
          <w:color w:val="auto"/>
          <w:sz w:val="28"/>
        </w:rPr>
        <w:t>модульно розширювати систему, поєднуючи сегментатор і класифікатор.</w:t>
      </w:r>
    </w:p>
    <w:p w:rsidR="0095451A" w:rsidRPr="00872C91" w:rsidRDefault="0095451A" w:rsidP="00872C91">
      <w:pPr>
        <w:spacing w:before="240" w:after="240" w:line="240" w:lineRule="auto"/>
        <w:rPr>
          <w:lang w:val="uk"/>
        </w:rPr>
      </w:pPr>
      <w:r w:rsidRPr="00872C91">
        <w:rPr>
          <w:lang w:val="uk"/>
        </w:rPr>
        <w:lastRenderedPageBreak/>
        <w:t xml:space="preserve">У світлі сучасних тенденцій у комп’ютерному баченні було обрано модель класу </w:t>
      </w:r>
      <w:r w:rsidRPr="00872C91">
        <w:rPr>
          <w:b/>
          <w:bCs/>
          <w:lang w:val="uk"/>
        </w:rPr>
        <w:t>згорткових нейронних мереж (Convolutional Neural Networks, CNN)</w:t>
      </w:r>
      <w:r w:rsidRPr="00872C91">
        <w:rPr>
          <w:lang w:val="uk"/>
        </w:rPr>
        <w:t>. CNN показали високу ефективність у задачах, де ключовими є просторові структури (контури букв, їхні штрихи, пропорції), а також стійкість до варіацій масштабу, поворотів та зміщень. Механізм згорткових фільтрів дозволяє виділяти локальні ознаки на різних рівнях абстракції, поступово формуючи представлення символу. На нижніх шарах мережа виявляє елементарні контури, на середніх — геометрію літературних штрихів, а на верхніх — відмінні риси конкретних букв.</w:t>
      </w:r>
    </w:p>
    <w:p w:rsidR="0095451A" w:rsidRDefault="0095451A" w:rsidP="0095451A">
      <w:pPr>
        <w:pStyle w:val="a3"/>
      </w:pPr>
      <w:r w:rsidRPr="003E207A">
        <w:drawing>
          <wp:inline distT="0" distB="0" distL="0" distR="0" wp14:anchorId="14B72BB0" wp14:editId="5213BC27">
            <wp:extent cx="5087060" cy="457263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7060" cy="4572638"/>
                    </a:xfrm>
                    <a:prstGeom prst="rect">
                      <a:avLst/>
                    </a:prstGeom>
                  </pic:spPr>
                </pic:pic>
              </a:graphicData>
            </a:graphic>
          </wp:inline>
        </w:drawing>
      </w:r>
    </w:p>
    <w:p w:rsidR="0095451A" w:rsidRPr="0095451A" w:rsidRDefault="00872C91" w:rsidP="0095451A">
      <w:pPr>
        <w:spacing w:before="240" w:after="240" w:line="240" w:lineRule="auto"/>
        <w:jc w:val="center"/>
        <w:rPr>
          <w:rFonts w:eastAsia="Times New Roman"/>
        </w:rPr>
      </w:pPr>
      <w:r>
        <w:t>Ри</w:t>
      </w:r>
      <w:r>
        <w:rPr>
          <w:lang w:val="uk-UA"/>
        </w:rPr>
        <w:t>сунок</w:t>
      </w:r>
      <w:r>
        <w:t xml:space="preserve"> 3.1</w:t>
      </w:r>
      <w:r w:rsidR="0095451A">
        <w:t xml:space="preserve">. – Приклад </w:t>
      </w:r>
      <w:r w:rsidR="0095451A">
        <w:rPr>
          <w:lang w:val="uk-UA"/>
        </w:rPr>
        <w:t xml:space="preserve">роботи </w:t>
      </w:r>
      <w:r w:rsidR="0095451A">
        <w:rPr>
          <w:lang w:val="en-US"/>
        </w:rPr>
        <w:t>OCR</w:t>
      </w:r>
    </w:p>
    <w:p w:rsidR="0095451A" w:rsidRPr="003E207A" w:rsidRDefault="0095451A" w:rsidP="0095451A">
      <w:pPr>
        <w:pStyle w:val="a3"/>
        <w:rPr>
          <w:lang w:val="uk"/>
        </w:rPr>
      </w:pPr>
    </w:p>
    <w:p w:rsidR="0095451A" w:rsidRPr="00872C91" w:rsidRDefault="0095451A" w:rsidP="00872C91">
      <w:pPr>
        <w:spacing w:before="240" w:after="240" w:line="240" w:lineRule="auto"/>
        <w:rPr>
          <w:lang w:val="uk"/>
        </w:rPr>
      </w:pPr>
      <w:r w:rsidRPr="00872C91">
        <w:rPr>
          <w:lang w:val="uk"/>
        </w:rPr>
        <w:t xml:space="preserve">Обґрунтування вибору CNN випливає також із того факту, що </w:t>
      </w:r>
      <w:r w:rsidRPr="00872C91">
        <w:rPr>
          <w:b/>
          <w:bCs/>
          <w:lang w:val="uk"/>
        </w:rPr>
        <w:t>традиційні алгоритмічні OCR-підходи</w:t>
      </w:r>
      <w:r w:rsidRPr="00872C91">
        <w:rPr>
          <w:lang w:val="uk"/>
        </w:rPr>
        <w:t>, базовані на ручному описі ознак, на практиці недостатньо гнучкі: якщо шрифт занадто жирний або стилізований, така система потребує ручного налаштування і часто втрачає точність. У нашій роботі ми бачили, що навіть незначні варіації типографіки можуть радикально впливати на якість результатів. CNN, навпаки, здатні узагальнювати та перебудовувати внутрішні представлення під час навчання, що робить їх природним вибором.</w:t>
      </w:r>
    </w:p>
    <w:p w:rsidR="0095451A" w:rsidRPr="00872C91" w:rsidRDefault="0095451A" w:rsidP="00872C91">
      <w:pPr>
        <w:spacing w:before="240" w:after="240" w:line="240" w:lineRule="auto"/>
        <w:rPr>
          <w:lang w:val="uk"/>
        </w:rPr>
      </w:pPr>
      <w:r w:rsidRPr="00872C91">
        <w:rPr>
          <w:lang w:val="uk"/>
        </w:rPr>
        <w:lastRenderedPageBreak/>
        <w:t xml:space="preserve">Протягом роботи було розглянуто низку варіантів архітектури нейронної мережі. Складні глибокі мережі на кшталт ResNet, EfficientNet або VGG були оцінені як потенційні кандидати, однак їх використання вимагає значних обсягів даних та обчислювальних ресурсів. Оскільки у цій роботі наголос робиться на побудові </w:t>
      </w:r>
      <w:r w:rsidRPr="00872C91">
        <w:rPr>
          <w:b/>
          <w:bCs/>
          <w:lang w:val="uk"/>
        </w:rPr>
        <w:t>спеціалізованої компактної системи</w:t>
      </w:r>
      <w:r w:rsidRPr="00872C91">
        <w:rPr>
          <w:lang w:val="uk"/>
        </w:rPr>
        <w:t xml:space="preserve"> для розпізнавання конкретної графічної абетки, було вирішено </w:t>
      </w:r>
      <w:r w:rsidRPr="00872C91">
        <w:rPr>
          <w:b/>
          <w:bCs/>
          <w:lang w:val="uk"/>
        </w:rPr>
        <w:t>розробити власну архітектуру CNN</w:t>
      </w:r>
      <w:r w:rsidRPr="00872C91">
        <w:rPr>
          <w:lang w:val="uk"/>
        </w:rPr>
        <w:t>, оптимізовану під малі зображення (64×64) та обмежений обсяг навчальних зразків.</w:t>
      </w:r>
    </w:p>
    <w:p w:rsidR="0095451A" w:rsidRPr="00872C91" w:rsidRDefault="0095451A" w:rsidP="00872C91">
      <w:pPr>
        <w:spacing w:before="240" w:after="240" w:line="240" w:lineRule="auto"/>
        <w:rPr>
          <w:lang w:val="uk"/>
        </w:rPr>
      </w:pPr>
      <w:r w:rsidRPr="00872C91">
        <w:rPr>
          <w:lang w:val="uk"/>
        </w:rPr>
        <w:t>Такий вибір відкрив кілька важливих науково-прикладних переваг:</w:t>
      </w:r>
    </w:p>
    <w:p w:rsidR="0095451A" w:rsidRPr="00872C91" w:rsidRDefault="0095451A" w:rsidP="00340A82">
      <w:pPr>
        <w:pStyle w:val="a3"/>
        <w:numPr>
          <w:ilvl w:val="0"/>
          <w:numId w:val="36"/>
        </w:numPr>
        <w:rPr>
          <w:color w:val="auto"/>
          <w:sz w:val="28"/>
        </w:rPr>
      </w:pPr>
      <w:r w:rsidRPr="00872C91">
        <w:rPr>
          <w:color w:val="auto"/>
          <w:sz w:val="28"/>
        </w:rPr>
        <w:t>можливість контролювати кількість параметрів і запобігти перенавчанню;</w:t>
      </w:r>
    </w:p>
    <w:p w:rsidR="0095451A" w:rsidRPr="00872C91" w:rsidRDefault="0095451A" w:rsidP="00340A82">
      <w:pPr>
        <w:pStyle w:val="a3"/>
        <w:numPr>
          <w:ilvl w:val="0"/>
          <w:numId w:val="36"/>
        </w:numPr>
        <w:rPr>
          <w:color w:val="auto"/>
          <w:sz w:val="28"/>
        </w:rPr>
      </w:pPr>
      <w:r w:rsidRPr="00872C91">
        <w:rPr>
          <w:color w:val="auto"/>
          <w:sz w:val="28"/>
        </w:rPr>
        <w:t>дослідження впливу аугментації даних на класифікацію;</w:t>
      </w:r>
    </w:p>
    <w:p w:rsidR="0095451A" w:rsidRPr="00872C91" w:rsidRDefault="0095451A" w:rsidP="00340A82">
      <w:pPr>
        <w:pStyle w:val="a3"/>
        <w:numPr>
          <w:ilvl w:val="0"/>
          <w:numId w:val="36"/>
        </w:numPr>
        <w:rPr>
          <w:color w:val="auto"/>
          <w:sz w:val="28"/>
        </w:rPr>
      </w:pPr>
      <w:r w:rsidRPr="00872C91">
        <w:rPr>
          <w:color w:val="auto"/>
          <w:sz w:val="28"/>
        </w:rPr>
        <w:t>забезпечення високої швидкодії, що дає змогу застосовувати модель у мобільних та вбудованих системах.</w:t>
      </w:r>
    </w:p>
    <w:p w:rsidR="0095451A" w:rsidRPr="00872C91" w:rsidRDefault="0095451A" w:rsidP="00872C91">
      <w:pPr>
        <w:spacing w:before="240" w:after="240" w:line="240" w:lineRule="auto"/>
        <w:rPr>
          <w:lang w:val="uk"/>
        </w:rPr>
      </w:pPr>
      <w:r w:rsidRPr="00872C91">
        <w:rPr>
          <w:lang w:val="uk"/>
        </w:rPr>
        <w:t xml:space="preserve">Ще одним методологічним викликом став </w:t>
      </w:r>
      <w:r w:rsidRPr="00872C91">
        <w:rPr>
          <w:b/>
          <w:bCs/>
          <w:lang w:val="uk"/>
        </w:rPr>
        <w:t>дефіцит навчальних даних</w:t>
      </w:r>
      <w:r w:rsidRPr="00872C91">
        <w:rPr>
          <w:lang w:val="uk"/>
        </w:rPr>
        <w:t xml:space="preserve">, оскільки у публічних джерелах відсутній український символьний OCR-датасет. Тому у роботі застосовано підхід синтетичної генерації зображень, що сьогодні вважається визнаною методикою у роботах ABBYY, Google Vision, Facebook AI й інших дослідницьких лабораторій. Було створено власний генератор шрифтів, який рендерить символи у різних стилях, забезпечуючи різноманітність навчальних прикладів. Такий підхід важливий для того, щоб модель навчилася </w:t>
      </w:r>
      <w:r w:rsidRPr="00872C91">
        <w:rPr>
          <w:b/>
          <w:bCs/>
          <w:lang w:val="uk"/>
        </w:rPr>
        <w:t>не запам’ятовувати форму зразка</w:t>
      </w:r>
      <w:r w:rsidRPr="00872C91">
        <w:rPr>
          <w:lang w:val="uk"/>
        </w:rPr>
        <w:t>, а узагальнювати поняття «літера».</w:t>
      </w:r>
    </w:p>
    <w:p w:rsidR="0095451A" w:rsidRPr="00872C91" w:rsidRDefault="0095451A" w:rsidP="00872C91">
      <w:pPr>
        <w:spacing w:before="240" w:after="240" w:line="240" w:lineRule="auto"/>
        <w:rPr>
          <w:lang w:val="uk"/>
        </w:rPr>
      </w:pPr>
      <w:r w:rsidRPr="00872C91">
        <w:rPr>
          <w:lang w:val="uk"/>
        </w:rPr>
        <w:t xml:space="preserve">Паралельно у роботі досліджувалося питання адаптації моделі: під час експериментів було виявлено, що навіть при високій точності на синтетичному наборі, модель може помилятись на реальному зображенні через стилістичні відмінності шрифту. Це спонукало до включення механізму </w:t>
      </w:r>
      <w:r w:rsidRPr="00872C91">
        <w:rPr>
          <w:b/>
          <w:bCs/>
          <w:lang w:val="uk"/>
        </w:rPr>
        <w:t>fine-tuning</w:t>
      </w:r>
      <w:r w:rsidRPr="00872C91">
        <w:rPr>
          <w:lang w:val="uk"/>
        </w:rPr>
        <w:t xml:space="preserve">, коли модель додатково навчається на обмеженій кількості реальних прикладів. Таким чином, система набула властивостей </w:t>
      </w:r>
      <w:r w:rsidRPr="00872C91">
        <w:rPr>
          <w:b/>
          <w:bCs/>
          <w:lang w:val="uk"/>
        </w:rPr>
        <w:t>самоадаптації</w:t>
      </w:r>
      <w:r w:rsidRPr="00872C91">
        <w:rPr>
          <w:lang w:val="uk"/>
        </w:rPr>
        <w:t>, що підвищує її практичну цінність та відповідає сучасним напрямам розвитку OCR.</w:t>
      </w:r>
    </w:p>
    <w:p w:rsidR="0095451A" w:rsidRPr="00872C91" w:rsidRDefault="0095451A" w:rsidP="00872C91">
      <w:pPr>
        <w:spacing w:before="240" w:after="240" w:line="240" w:lineRule="auto"/>
        <w:rPr>
          <w:lang w:val="uk"/>
        </w:rPr>
      </w:pPr>
      <w:r w:rsidRPr="00872C91">
        <w:rPr>
          <w:lang w:val="uk"/>
        </w:rPr>
        <w:t>У результаті сформульованих вимог модель CNN є центральним елементом побудованої системи, який взаємодіє із підсистемою сегментації, модулем попередньої обробки та механізмом адаптивного перенавчання. Така архітектура забезпечує комплексний підхід: від створення даних до їх аналізу і від базової класифікації до поступового покращення точності в умовах реального використання.</w:t>
      </w:r>
    </w:p>
    <w:p w:rsidR="0095451A" w:rsidRPr="00D00BE2" w:rsidRDefault="0095451A" w:rsidP="00340A82">
      <w:pPr>
        <w:pStyle w:val="2"/>
        <w:rPr>
          <w:rFonts w:ascii="Times New Roman" w:hAnsi="Times New Roman" w:cs="Times New Roman"/>
          <w:b/>
          <w:color w:val="auto"/>
          <w:sz w:val="28"/>
        </w:rPr>
      </w:pPr>
      <w:bookmarkStart w:id="30" w:name="_Toc215839675"/>
      <w:r w:rsidRPr="00D00BE2">
        <w:rPr>
          <w:rFonts w:ascii="Times New Roman" w:hAnsi="Times New Roman" w:cs="Times New Roman"/>
          <w:b/>
          <w:color w:val="auto"/>
          <w:sz w:val="28"/>
        </w:rPr>
        <w:lastRenderedPageBreak/>
        <w:t>3.2 Формування та аргументація навчальної вибірки</w:t>
      </w:r>
      <w:bookmarkEnd w:id="30"/>
    </w:p>
    <w:p w:rsidR="0095451A" w:rsidRPr="00872C91" w:rsidRDefault="0095451A" w:rsidP="00872C91">
      <w:pPr>
        <w:spacing w:before="240" w:after="240" w:line="240" w:lineRule="auto"/>
        <w:rPr>
          <w:lang w:val="uk"/>
        </w:rPr>
      </w:pPr>
      <w:r w:rsidRPr="00872C91">
        <w:rPr>
          <w:lang w:val="uk"/>
        </w:rPr>
        <w:t xml:space="preserve">Оскільки точність системи розпізнавання залежить від представлення даних, формування навчальної вибірки є одним із найбільш критичних компонентів дослідження. Успішність побудови OCR-моделі визначається не лише її архітектурою, а насамперед — </w:t>
      </w:r>
      <w:r w:rsidRPr="00872C91">
        <w:rPr>
          <w:b/>
          <w:bCs/>
          <w:lang w:val="uk"/>
        </w:rPr>
        <w:t>якістю та різноманітністю вхідних даних</w:t>
      </w:r>
      <w:r w:rsidRPr="00872C91">
        <w:rPr>
          <w:lang w:val="uk"/>
        </w:rPr>
        <w:t>, які вона отримує під час навчання.</w:t>
      </w:r>
    </w:p>
    <w:p w:rsidR="0095451A" w:rsidRPr="00872C91" w:rsidRDefault="0095451A" w:rsidP="00872C91">
      <w:pPr>
        <w:spacing w:before="240" w:after="240" w:line="240" w:lineRule="auto"/>
        <w:rPr>
          <w:lang w:val="uk"/>
        </w:rPr>
      </w:pPr>
      <w:r w:rsidRPr="00872C91">
        <w:rPr>
          <w:lang w:val="uk"/>
        </w:rPr>
        <w:t xml:space="preserve">На відміну від західних та азійських систем OCR, де існують масштабні стандартизовані набори (MNIST, EMNIST, IAM, SynthText), для </w:t>
      </w:r>
      <w:r w:rsidRPr="00872C91">
        <w:rPr>
          <w:b/>
          <w:bCs/>
          <w:lang w:val="uk"/>
        </w:rPr>
        <w:t>українського символьного розпізнавання жоден публічний датасет не містить достатньої кількості друкованих літер та їхніх стилістичних варіацій</w:t>
      </w:r>
      <w:r w:rsidRPr="00872C91">
        <w:rPr>
          <w:lang w:val="uk"/>
        </w:rPr>
        <w:t xml:space="preserve">. Це створює базовий виклик: модель не може бути навчена на універсальних корпусах і потребує </w:t>
      </w:r>
      <w:r w:rsidRPr="00872C91">
        <w:rPr>
          <w:b/>
          <w:bCs/>
          <w:lang w:val="uk"/>
        </w:rPr>
        <w:t>спеціально сформованого набору даних</w:t>
      </w:r>
      <w:r w:rsidRPr="00872C91">
        <w:rPr>
          <w:lang w:val="uk"/>
        </w:rPr>
        <w:t>.</w:t>
      </w:r>
    </w:p>
    <w:p w:rsidR="0095451A" w:rsidRPr="00872C91" w:rsidRDefault="0095451A" w:rsidP="00872C91">
      <w:pPr>
        <w:spacing w:before="240" w:after="240" w:line="240" w:lineRule="auto"/>
        <w:rPr>
          <w:lang w:val="uk"/>
        </w:rPr>
      </w:pPr>
      <w:r w:rsidRPr="00872C91">
        <w:rPr>
          <w:lang w:val="uk"/>
        </w:rPr>
        <w:t xml:space="preserve">З огляду на це, одним із ключових етапів роботи стало створення </w:t>
      </w:r>
      <w:r w:rsidRPr="00872C91">
        <w:rPr>
          <w:b/>
          <w:bCs/>
          <w:lang w:val="uk"/>
        </w:rPr>
        <w:t>власного синтетичного датасету</w:t>
      </w:r>
      <w:r w:rsidRPr="00872C91">
        <w:rPr>
          <w:lang w:val="uk"/>
        </w:rPr>
        <w:t>, у якому кожен символ українського алфавіту був представлений численними друкованими варіантами. Для генерації зображень було розроблено програму generate_dataset.py, використання якої дозволяє рендерити символи у форматі PNG із попередньо визначеними параметрами шрифту, розміру, фону та позиційного зміщення. Зображення генерувалися у роздільності 64×64 або 80×80 пікселів, що відповідає вимогам CNN-класифікатора.</w:t>
      </w:r>
    </w:p>
    <w:p w:rsidR="0095451A" w:rsidRDefault="0095451A" w:rsidP="0095451A">
      <w:pPr>
        <w:pStyle w:val="a3"/>
        <w:jc w:val="center"/>
      </w:pPr>
      <w:r w:rsidRPr="00512DDB">
        <w:drawing>
          <wp:inline distT="0" distB="0" distL="0" distR="0" wp14:anchorId="5A260D5E" wp14:editId="00DBA9E4">
            <wp:extent cx="4795812" cy="2369489"/>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99352" cy="2371238"/>
                    </a:xfrm>
                    <a:prstGeom prst="rect">
                      <a:avLst/>
                    </a:prstGeom>
                  </pic:spPr>
                </pic:pic>
              </a:graphicData>
            </a:graphic>
          </wp:inline>
        </w:drawing>
      </w:r>
    </w:p>
    <w:p w:rsidR="0095451A" w:rsidRPr="00512DDB" w:rsidRDefault="0095451A" w:rsidP="0095451A">
      <w:pPr>
        <w:spacing w:before="240" w:after="240" w:line="240" w:lineRule="auto"/>
        <w:jc w:val="center"/>
        <w:rPr>
          <w:rFonts w:eastAsia="Times New Roman"/>
          <w:lang w:val="uk-UA"/>
        </w:rPr>
      </w:pPr>
      <w:r>
        <w:t xml:space="preserve">Рисунок 3.2. – </w:t>
      </w:r>
      <w:r>
        <w:rPr>
          <w:lang w:val="uk-UA"/>
        </w:rPr>
        <w:t>Розроблений дататест для літери А</w:t>
      </w:r>
    </w:p>
    <w:p w:rsidR="0095451A" w:rsidRPr="00872C91" w:rsidRDefault="0095451A" w:rsidP="00872C91">
      <w:pPr>
        <w:spacing w:before="240" w:after="240" w:line="240" w:lineRule="auto"/>
        <w:rPr>
          <w:lang w:val="uk"/>
        </w:rPr>
      </w:pPr>
      <w:r w:rsidRPr="00872C91">
        <w:rPr>
          <w:lang w:val="uk"/>
        </w:rPr>
        <w:t xml:space="preserve">Суттєво важливо, що </w:t>
      </w:r>
      <w:r w:rsidRPr="00872C91">
        <w:rPr>
          <w:b/>
          <w:bCs/>
          <w:lang w:val="uk"/>
        </w:rPr>
        <w:t>датасет містив повний набір українських літер</w:t>
      </w:r>
      <w:r w:rsidRPr="00872C91">
        <w:rPr>
          <w:lang w:val="uk"/>
        </w:rPr>
        <w:t xml:space="preserve">: великі та малі варіанти (усього 66 класів). Для кожного символу створювалося від 100 до 150 зразків, що забезпечувало достатнє охоплення для первинного навчання. З метою покращення узагальнюваності моделі генератор застосовував </w:t>
      </w:r>
      <w:r w:rsidRPr="00872C91">
        <w:rPr>
          <w:b/>
          <w:bCs/>
          <w:lang w:val="uk"/>
        </w:rPr>
        <w:t>шрифтотворчу варіативність</w:t>
      </w:r>
      <w:r w:rsidRPr="00872C91">
        <w:rPr>
          <w:lang w:val="uk"/>
        </w:rPr>
        <w:t xml:space="preserve">, використовуючи популярні системні типографічні набори (Arial, Arial Bold, Segoe UI, Calibri тощо). Окрім зміни шрифту, використовувалися дрібні афінні зміщення, що </w:t>
      </w:r>
      <w:r w:rsidRPr="00872C91">
        <w:rPr>
          <w:lang w:val="uk"/>
        </w:rPr>
        <w:lastRenderedPageBreak/>
        <w:t xml:space="preserve">імітують реальні неточності друку або позиційні відхилення під час сканування. </w:t>
      </w:r>
    </w:p>
    <w:p w:rsidR="0095451A" w:rsidRDefault="0095451A" w:rsidP="0095451A">
      <w:pPr>
        <w:pStyle w:val="a3"/>
        <w:jc w:val="center"/>
        <w:rPr>
          <w:noProof/>
          <w:lang w:val="uk-UA" w:eastAsia="uk-UA"/>
        </w:rPr>
      </w:pPr>
      <w:r w:rsidRPr="00251F72">
        <w:rPr>
          <w:noProof/>
          <w:lang w:val="uk-UA" w:eastAsia="uk-UA"/>
        </w:rPr>
        <w:drawing>
          <wp:inline distT="0" distB="0" distL="0" distR="0" wp14:anchorId="06114209" wp14:editId="5F1EFB35">
            <wp:extent cx="2400635" cy="895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00635" cy="895475"/>
                    </a:xfrm>
                    <a:prstGeom prst="rect">
                      <a:avLst/>
                    </a:prstGeom>
                  </pic:spPr>
                </pic:pic>
              </a:graphicData>
            </a:graphic>
          </wp:inline>
        </w:drawing>
      </w:r>
    </w:p>
    <w:p w:rsidR="0095451A" w:rsidRPr="00512DDB" w:rsidRDefault="00872C91" w:rsidP="0095451A">
      <w:pPr>
        <w:spacing w:before="240" w:after="240" w:line="240" w:lineRule="auto"/>
        <w:jc w:val="center"/>
        <w:rPr>
          <w:rFonts w:eastAsia="Times New Roman"/>
          <w:lang w:val="uk-UA"/>
        </w:rPr>
      </w:pPr>
      <w:r>
        <w:t>Рисунок 3.3</w:t>
      </w:r>
      <w:r w:rsidR="0095451A">
        <w:t xml:space="preserve">. – </w:t>
      </w:r>
      <w:r w:rsidR="0095451A">
        <w:rPr>
          <w:lang w:val="uk-UA"/>
        </w:rPr>
        <w:t>Приклад варіантів літери А</w:t>
      </w:r>
    </w:p>
    <w:p w:rsidR="0095451A" w:rsidRPr="00872C91" w:rsidRDefault="0095451A" w:rsidP="00872C91">
      <w:pPr>
        <w:spacing w:before="240" w:after="240" w:line="240" w:lineRule="auto"/>
        <w:rPr>
          <w:lang w:val="uk"/>
        </w:rPr>
      </w:pPr>
      <w:r w:rsidRPr="00872C91">
        <w:rPr>
          <w:lang w:val="uk"/>
        </w:rPr>
        <w:t>Робота з синтетичними даними має практичне обґрунтування. Світові підходи OCR (ABBYY, Google Research) здебільшого залучають генеровані корпуси, оскільки вони дозволяють:</w:t>
      </w:r>
    </w:p>
    <w:p w:rsidR="0095451A" w:rsidRPr="00872C91" w:rsidRDefault="0095451A" w:rsidP="0095451A">
      <w:pPr>
        <w:pStyle w:val="a3"/>
        <w:numPr>
          <w:ilvl w:val="0"/>
          <w:numId w:val="11"/>
        </w:numPr>
        <w:rPr>
          <w:color w:val="auto"/>
          <w:sz w:val="28"/>
        </w:rPr>
      </w:pPr>
      <w:r w:rsidRPr="00872C91">
        <w:rPr>
          <w:color w:val="auto"/>
          <w:sz w:val="28"/>
        </w:rPr>
        <w:t>забезпечити збалансованість класів за кількістю прикладів;</w:t>
      </w:r>
    </w:p>
    <w:p w:rsidR="0095451A" w:rsidRPr="00872C91" w:rsidRDefault="0095451A" w:rsidP="0095451A">
      <w:pPr>
        <w:pStyle w:val="a3"/>
        <w:numPr>
          <w:ilvl w:val="0"/>
          <w:numId w:val="11"/>
        </w:numPr>
        <w:rPr>
          <w:color w:val="auto"/>
          <w:sz w:val="28"/>
        </w:rPr>
      </w:pPr>
      <w:r w:rsidRPr="00872C91">
        <w:rPr>
          <w:color w:val="auto"/>
          <w:sz w:val="28"/>
        </w:rPr>
        <w:t>контролювати стилістичне різноманіття шрифтів;</w:t>
      </w:r>
    </w:p>
    <w:p w:rsidR="0095451A" w:rsidRPr="00872C91" w:rsidRDefault="0095451A" w:rsidP="0095451A">
      <w:pPr>
        <w:pStyle w:val="a3"/>
        <w:numPr>
          <w:ilvl w:val="0"/>
          <w:numId w:val="11"/>
        </w:numPr>
        <w:rPr>
          <w:color w:val="auto"/>
          <w:sz w:val="28"/>
        </w:rPr>
      </w:pPr>
      <w:r w:rsidRPr="00872C91">
        <w:rPr>
          <w:color w:val="auto"/>
          <w:sz w:val="28"/>
        </w:rPr>
        <w:t>уникати юридичних обмежень на використання реального набору документів;</w:t>
      </w:r>
    </w:p>
    <w:p w:rsidR="0095451A" w:rsidRPr="00872C91" w:rsidRDefault="0095451A" w:rsidP="0095451A">
      <w:pPr>
        <w:pStyle w:val="a3"/>
        <w:numPr>
          <w:ilvl w:val="0"/>
          <w:numId w:val="11"/>
        </w:numPr>
        <w:rPr>
          <w:color w:val="auto"/>
          <w:sz w:val="28"/>
        </w:rPr>
      </w:pPr>
      <w:r w:rsidRPr="00872C91">
        <w:rPr>
          <w:color w:val="auto"/>
          <w:sz w:val="28"/>
        </w:rPr>
        <w:t>створювати дані із заздалегідь заданою структурою.</w:t>
      </w:r>
    </w:p>
    <w:p w:rsidR="0095451A" w:rsidRPr="00872C91" w:rsidRDefault="0095451A" w:rsidP="00872C91">
      <w:pPr>
        <w:spacing w:before="240" w:after="240" w:line="240" w:lineRule="auto"/>
        <w:rPr>
          <w:lang w:val="uk"/>
        </w:rPr>
      </w:pPr>
      <w:r w:rsidRPr="00872C91">
        <w:rPr>
          <w:lang w:val="uk"/>
        </w:rPr>
        <w:t xml:space="preserve">Проте важливо підкреслити, що </w:t>
      </w:r>
      <w:r w:rsidRPr="00872C91">
        <w:rPr>
          <w:b/>
          <w:bCs/>
          <w:lang w:val="uk"/>
        </w:rPr>
        <w:t>синтетичний датасет, хоча і полегшує початкове навчання, не завжди гарантує здатність моделі працювати з еталонними або реальними зображеннями</w:t>
      </w:r>
      <w:r w:rsidRPr="00872C91">
        <w:rPr>
          <w:lang w:val="uk"/>
        </w:rPr>
        <w:t>. В ході експериментів було виявлено, що CNN, навчена виключно на синтетичних даних, демонструє значну точність на контрольному наборі (validation), але може плутати символи при застосуванні до зовнішніх джерел. Це є типовим явищем для символьних OCR, де рівень деталізації контурів реального шрифту не співпадає з рендером.</w:t>
      </w:r>
    </w:p>
    <w:p w:rsidR="0095451A" w:rsidRPr="00872C91" w:rsidRDefault="0095451A" w:rsidP="00872C91">
      <w:pPr>
        <w:spacing w:before="240" w:after="240" w:line="240" w:lineRule="auto"/>
        <w:rPr>
          <w:lang w:val="uk"/>
        </w:rPr>
      </w:pPr>
      <w:r w:rsidRPr="00872C91">
        <w:rPr>
          <w:lang w:val="uk"/>
        </w:rPr>
        <w:t xml:space="preserve">Для подолання цієї проблеми робота містить </w:t>
      </w:r>
      <w:r w:rsidRPr="00872C91">
        <w:rPr>
          <w:b/>
          <w:bCs/>
          <w:lang w:val="uk"/>
        </w:rPr>
        <w:t>другий етап побудови навчальної вибірки — fine-tuning dataset</w:t>
      </w:r>
      <w:r w:rsidRPr="00872C91">
        <w:rPr>
          <w:lang w:val="uk"/>
        </w:rPr>
        <w:t xml:space="preserve">. Було сформовано окремий набір невеликих символьних образів, отриманих із реального тестового слова «ПРИВІТ». За допомогою спеціального скрипта build_finetune_from_word.py для кожної букви цього слова (П, Р, И, В, І, Т) було створено від 20 до 50 варіантів, що повторювали стилістичні особливості реального зображення. Таким чином, модель отримала можливість </w:t>
      </w:r>
      <w:r w:rsidRPr="00872C91">
        <w:rPr>
          <w:b/>
          <w:bCs/>
          <w:lang w:val="uk"/>
        </w:rPr>
        <w:t>адаптуватися до шрифтових характеристик, що виходять за межі синтетичного домену</w:t>
      </w:r>
      <w:r w:rsidRPr="00872C91">
        <w:rPr>
          <w:lang w:val="uk"/>
        </w:rPr>
        <w:t>.</w:t>
      </w:r>
    </w:p>
    <w:p w:rsidR="0095451A" w:rsidRPr="00872C91" w:rsidRDefault="0095451A" w:rsidP="00872C91">
      <w:pPr>
        <w:spacing w:before="240" w:after="240" w:line="240" w:lineRule="auto"/>
        <w:rPr>
          <w:lang w:val="uk"/>
        </w:rPr>
      </w:pPr>
      <w:r w:rsidRPr="00872C91">
        <w:rPr>
          <w:lang w:val="uk"/>
        </w:rPr>
        <w:t>Навчальна вибірка, таким чином, складалася з двох взаємодоповнювальних частин:</w:t>
      </w:r>
    </w:p>
    <w:p w:rsidR="0095451A" w:rsidRPr="00872C91" w:rsidRDefault="0095451A" w:rsidP="0095451A">
      <w:pPr>
        <w:pStyle w:val="a3"/>
        <w:numPr>
          <w:ilvl w:val="0"/>
          <w:numId w:val="12"/>
        </w:numPr>
        <w:rPr>
          <w:color w:val="auto"/>
          <w:sz w:val="28"/>
        </w:rPr>
      </w:pPr>
      <w:r w:rsidRPr="00872C91">
        <w:rPr>
          <w:rStyle w:val="a9"/>
          <w:color w:val="auto"/>
          <w:sz w:val="28"/>
        </w:rPr>
        <w:t>Базовий синтетичний корпус</w:t>
      </w:r>
      <w:r w:rsidRPr="00872C91">
        <w:rPr>
          <w:color w:val="auto"/>
          <w:sz w:val="28"/>
        </w:rPr>
        <w:t>, який забезпечує первинне навчання і загальне розпізнавання форм.</w:t>
      </w:r>
    </w:p>
    <w:p w:rsidR="0095451A" w:rsidRPr="00872C91" w:rsidRDefault="0095451A" w:rsidP="0095451A">
      <w:pPr>
        <w:pStyle w:val="a3"/>
        <w:numPr>
          <w:ilvl w:val="0"/>
          <w:numId w:val="12"/>
        </w:numPr>
        <w:rPr>
          <w:color w:val="auto"/>
          <w:sz w:val="28"/>
        </w:rPr>
      </w:pPr>
      <w:r w:rsidRPr="00872C91">
        <w:rPr>
          <w:rStyle w:val="a9"/>
          <w:color w:val="auto"/>
          <w:sz w:val="28"/>
        </w:rPr>
        <w:t>Адаптаційний fine-tuning корпус</w:t>
      </w:r>
      <w:r w:rsidRPr="00872C91">
        <w:rPr>
          <w:color w:val="auto"/>
          <w:sz w:val="28"/>
        </w:rPr>
        <w:t>, який дозволяє довизначити модель під специфіку “реального” друку.</w:t>
      </w:r>
    </w:p>
    <w:p w:rsidR="0095451A" w:rsidRPr="00872C91" w:rsidRDefault="0095451A" w:rsidP="00872C91">
      <w:pPr>
        <w:spacing w:before="240" w:after="240" w:line="240" w:lineRule="auto"/>
        <w:rPr>
          <w:lang w:val="uk"/>
        </w:rPr>
      </w:pPr>
      <w:r w:rsidRPr="00872C91">
        <w:rPr>
          <w:lang w:val="uk"/>
        </w:rPr>
        <w:lastRenderedPageBreak/>
        <w:t>Такий підхід відповідає сучасним методологіям transfer learning, які активно застосовуються у системах комп’ютерного зору.</w:t>
      </w:r>
    </w:p>
    <w:p w:rsidR="0095451A" w:rsidRPr="00872C91" w:rsidRDefault="0095451A" w:rsidP="00872C91">
      <w:pPr>
        <w:spacing w:before="240" w:after="240" w:line="240" w:lineRule="auto"/>
        <w:rPr>
          <w:lang w:val="uk"/>
        </w:rPr>
      </w:pPr>
      <w:r w:rsidRPr="00872C91">
        <w:rPr>
          <w:lang w:val="uk"/>
        </w:rPr>
        <w:t>Фінальна структура даних була організована у форматі папкової ієрархії, оптимальної для TensorFlow, де для кожного символу створювалися окремі каталоги всередині директорій train/ і val/. Це дозволило легко масштабувати модель, розширюючи алфавіт або додаючи нові шрифти.</w:t>
      </w:r>
    </w:p>
    <w:p w:rsidR="0095451A" w:rsidRPr="00872C91" w:rsidRDefault="0095451A" w:rsidP="00872C91">
      <w:pPr>
        <w:spacing w:before="240" w:after="240" w:line="240" w:lineRule="auto"/>
        <w:rPr>
          <w:lang w:val="uk"/>
        </w:rPr>
      </w:pPr>
      <w:r w:rsidRPr="00872C91">
        <w:rPr>
          <w:lang w:val="uk"/>
        </w:rPr>
        <w:t xml:space="preserve">Загалом формування навчальної вибірки стало не лише технічним, але й методологічним внеском роботи. Відсутність публічного датасету була компенсована побудовою </w:t>
      </w:r>
      <w:r w:rsidRPr="00872C91">
        <w:rPr>
          <w:b/>
          <w:bCs/>
          <w:lang w:val="uk"/>
        </w:rPr>
        <w:t>власного корпусу символьних даних</w:t>
      </w:r>
      <w:r w:rsidRPr="00872C91">
        <w:rPr>
          <w:lang w:val="uk"/>
        </w:rPr>
        <w:t>, який не лише забезпечив навчання створеної моделі, але також може бути повторно використаний або розширений у майбутніх дослідженнях OCR для кириличних текстів.</w:t>
      </w:r>
    </w:p>
    <w:p w:rsidR="0095451A" w:rsidRPr="00D00BE2" w:rsidRDefault="0095451A" w:rsidP="00D00BE2">
      <w:pPr>
        <w:pStyle w:val="2"/>
        <w:jc w:val="both"/>
        <w:rPr>
          <w:rFonts w:ascii="Times New Roman" w:hAnsi="Times New Roman" w:cs="Times New Roman"/>
          <w:b/>
          <w:color w:val="auto"/>
          <w:sz w:val="28"/>
        </w:rPr>
      </w:pPr>
      <w:bookmarkStart w:id="31" w:name="_Toc215839676"/>
      <w:r w:rsidRPr="00D00BE2">
        <w:rPr>
          <w:rFonts w:ascii="Times New Roman" w:hAnsi="Times New Roman" w:cs="Times New Roman"/>
          <w:b/>
          <w:color w:val="auto"/>
          <w:sz w:val="28"/>
        </w:rPr>
        <w:t>3.3 Вибір інструментальних засобів, програмного середовища та технологій реалізації</w:t>
      </w:r>
      <w:bookmarkEnd w:id="31"/>
    </w:p>
    <w:p w:rsidR="0095451A" w:rsidRPr="00A26D1B" w:rsidRDefault="0095451A" w:rsidP="00872C91">
      <w:pPr>
        <w:spacing w:before="240" w:after="240" w:line="240" w:lineRule="auto"/>
        <w:rPr>
          <w:lang w:val="uk"/>
        </w:rPr>
      </w:pPr>
      <w:r w:rsidRPr="00A26D1B">
        <w:rPr>
          <w:lang w:val="uk"/>
        </w:rPr>
        <w:t xml:space="preserve">Проектування системи </w:t>
      </w:r>
      <w:r w:rsidRPr="00872C91">
        <w:rPr>
          <w:lang w:val="uk"/>
        </w:rPr>
        <w:t>OCR</w:t>
      </w:r>
      <w:r w:rsidRPr="00A26D1B">
        <w:rPr>
          <w:lang w:val="uk"/>
        </w:rPr>
        <w:t xml:space="preserve"> базується на взаємодії декількох технологічних рівнів — генерації даних, комп’ютерного бачення, машинного навчання, програмної логіки та візуалізації результатів. Відтак правильний вибір інструментальних засобів стає критично важливим фактором не лише для реалізації моделі, але й для можливості її масштабування, відтворюваності та інтеграції в реальні інформаційні системи.</w:t>
      </w:r>
    </w:p>
    <w:p w:rsidR="0095451A" w:rsidRPr="00872C91" w:rsidRDefault="0095451A" w:rsidP="00872C91">
      <w:pPr>
        <w:spacing w:before="240" w:after="240" w:line="240" w:lineRule="auto"/>
        <w:rPr>
          <w:lang w:val="uk"/>
        </w:rPr>
      </w:pPr>
      <w:r w:rsidRPr="00872C91">
        <w:rPr>
          <w:lang w:val="uk"/>
        </w:rPr>
        <w:t xml:space="preserve">У межах дипломного дослідження було прийнято рішення використовувати </w:t>
      </w:r>
      <w:r w:rsidRPr="00872C91">
        <w:rPr>
          <w:b/>
          <w:bCs/>
          <w:lang w:val="uk"/>
        </w:rPr>
        <w:t>мову програмування Python</w:t>
      </w:r>
      <w:r w:rsidRPr="00872C91">
        <w:rPr>
          <w:lang w:val="uk"/>
        </w:rPr>
        <w:t xml:space="preserve"> у якості базового середовища розробки. Python займає провідні позиції у розробці систем штучного інтелекту завдяки:</w:t>
      </w:r>
    </w:p>
    <w:p w:rsidR="0095451A" w:rsidRPr="00872C91" w:rsidRDefault="0095451A" w:rsidP="0095451A">
      <w:pPr>
        <w:pStyle w:val="a3"/>
        <w:numPr>
          <w:ilvl w:val="0"/>
          <w:numId w:val="13"/>
        </w:numPr>
        <w:rPr>
          <w:color w:val="auto"/>
          <w:sz w:val="28"/>
        </w:rPr>
      </w:pPr>
      <w:r w:rsidRPr="00872C91">
        <w:rPr>
          <w:color w:val="auto"/>
          <w:sz w:val="28"/>
        </w:rPr>
        <w:t>наявності численних бібліотек глибокого навчання,</w:t>
      </w:r>
    </w:p>
    <w:p w:rsidR="0095451A" w:rsidRPr="00872C91" w:rsidRDefault="0095451A" w:rsidP="0095451A">
      <w:pPr>
        <w:pStyle w:val="a3"/>
        <w:numPr>
          <w:ilvl w:val="0"/>
          <w:numId w:val="13"/>
        </w:numPr>
        <w:rPr>
          <w:color w:val="auto"/>
          <w:sz w:val="28"/>
        </w:rPr>
      </w:pPr>
      <w:r w:rsidRPr="00872C91">
        <w:rPr>
          <w:color w:val="auto"/>
          <w:sz w:val="28"/>
        </w:rPr>
        <w:t>зрозумілому синтаксису,</w:t>
      </w:r>
    </w:p>
    <w:p w:rsidR="0095451A" w:rsidRPr="00872C91" w:rsidRDefault="0095451A" w:rsidP="0095451A">
      <w:pPr>
        <w:pStyle w:val="a3"/>
        <w:numPr>
          <w:ilvl w:val="0"/>
          <w:numId w:val="13"/>
        </w:numPr>
        <w:rPr>
          <w:color w:val="auto"/>
          <w:sz w:val="28"/>
        </w:rPr>
      </w:pPr>
      <w:r w:rsidRPr="00872C91">
        <w:rPr>
          <w:color w:val="auto"/>
          <w:sz w:val="28"/>
        </w:rPr>
        <w:t>активній спільноті, що забезпечує стабільну підтримку,</w:t>
      </w:r>
    </w:p>
    <w:p w:rsidR="0095451A" w:rsidRPr="00872C91" w:rsidRDefault="0095451A" w:rsidP="0095451A">
      <w:pPr>
        <w:pStyle w:val="a3"/>
        <w:numPr>
          <w:ilvl w:val="0"/>
          <w:numId w:val="13"/>
        </w:numPr>
        <w:rPr>
          <w:color w:val="auto"/>
          <w:sz w:val="28"/>
        </w:rPr>
      </w:pPr>
      <w:r w:rsidRPr="00872C91">
        <w:rPr>
          <w:color w:val="auto"/>
          <w:sz w:val="28"/>
        </w:rPr>
        <w:t>міжплатформеності, що дозволяє запускати розробку на Windows, Linux та мобільних середовищах.</w:t>
      </w:r>
    </w:p>
    <w:p w:rsidR="0095451A" w:rsidRPr="00872C91" w:rsidRDefault="0095451A" w:rsidP="00872C91">
      <w:pPr>
        <w:spacing w:before="240" w:after="240" w:line="240" w:lineRule="auto"/>
        <w:rPr>
          <w:lang w:val="uk"/>
        </w:rPr>
      </w:pPr>
      <w:r w:rsidRPr="00872C91">
        <w:rPr>
          <w:lang w:val="uk"/>
        </w:rPr>
        <w:t xml:space="preserve">Базовим фреймворком для моделювання та навчання нейронної мережі було обрано </w:t>
      </w:r>
      <w:r w:rsidRPr="00872C91">
        <w:rPr>
          <w:b/>
          <w:bCs/>
          <w:lang w:val="uk"/>
        </w:rPr>
        <w:t>TensorFlow / Keras</w:t>
      </w:r>
      <w:r w:rsidRPr="00872C91">
        <w:rPr>
          <w:lang w:val="uk"/>
        </w:rPr>
        <w:t>.</w:t>
      </w:r>
    </w:p>
    <w:p w:rsidR="0095451A" w:rsidRPr="00872C91" w:rsidRDefault="0095451A" w:rsidP="00872C91">
      <w:pPr>
        <w:spacing w:before="240" w:after="240" w:line="240" w:lineRule="auto"/>
        <w:rPr>
          <w:lang w:val="uk"/>
        </w:rPr>
      </w:pPr>
      <w:r w:rsidRPr="00872C91">
        <w:rPr>
          <w:lang w:val="uk"/>
        </w:rPr>
        <w:t>TensorFlow є однією з найпоширеніших платформ машинного навчання та глибоких нейронних мереж, розробленою дослідницьким підрозділом Google Brain. Вона розглядається як де-факто стандарт для побудови інтелектуальних систем, що потребують обчислювальних графів, тренування на великих масивах даних та подальшої інференції в реальному часі. TensorFlow поєднує у собі високу продуктивність, модульність та підтримку різних конфігурацій апаратного забезпечення — від CPU до GPU та спеціалізованих прискорювачів (TPU).</w:t>
      </w:r>
    </w:p>
    <w:p w:rsidR="0095451A" w:rsidRPr="00872C91" w:rsidRDefault="0095451A" w:rsidP="00872C91">
      <w:pPr>
        <w:spacing w:before="240" w:after="240" w:line="240" w:lineRule="auto"/>
        <w:rPr>
          <w:lang w:val="uk"/>
        </w:rPr>
      </w:pPr>
      <w:r w:rsidRPr="00872C91">
        <w:rPr>
          <w:lang w:val="uk"/>
        </w:rPr>
        <w:lastRenderedPageBreak/>
        <w:t>Однією з головних концепцій TensorFlow є обчислювальний граф, у якому операції представлені вузлами, а дані — ребрами. Такий підхід дозволяє оптимізувати виконання складних математичних залежностей та автоматизувати процес розрахунку градієнтів — фундаментальної операції для навчання моделей штучного інтелекту. TensorFlow реалізує механізм автоматичного диференціювання (autograd), завдяки чому розробник може зосереджуватись не на формальному виведенні похідних, а на побудові архітектури моделі.</w:t>
      </w:r>
    </w:p>
    <w:p w:rsidR="0095451A" w:rsidRPr="00872C91" w:rsidRDefault="0095451A" w:rsidP="00872C91">
      <w:pPr>
        <w:spacing w:before="240" w:after="240" w:line="240" w:lineRule="auto"/>
        <w:rPr>
          <w:lang w:val="uk"/>
        </w:rPr>
      </w:pPr>
      <w:r w:rsidRPr="00872C91">
        <w:rPr>
          <w:lang w:val="uk"/>
        </w:rPr>
        <w:t>У межах платформи створена високорівнева бібліотека Keras, яка надає інтерфейс для визначення нейронних мереж у декларативному стилі. У цій роботі саме Keras виступає основним API для:</w:t>
      </w:r>
    </w:p>
    <w:p w:rsidR="0095451A" w:rsidRPr="00872C91" w:rsidRDefault="0095451A" w:rsidP="0095451A">
      <w:pPr>
        <w:numPr>
          <w:ilvl w:val="0"/>
          <w:numId w:val="1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опису архітектури CNN-класифікатора,</w:t>
      </w:r>
    </w:p>
    <w:p w:rsidR="0095451A" w:rsidRPr="00872C91" w:rsidRDefault="0095451A" w:rsidP="0095451A">
      <w:pPr>
        <w:numPr>
          <w:ilvl w:val="0"/>
          <w:numId w:val="1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задання функції втрат та оптимізатора,</w:t>
      </w:r>
    </w:p>
    <w:p w:rsidR="0095451A" w:rsidRPr="00872C91" w:rsidRDefault="0095451A" w:rsidP="0095451A">
      <w:pPr>
        <w:numPr>
          <w:ilvl w:val="0"/>
          <w:numId w:val="1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оркестрації процесу навчання (fit, evaluate, predict),</w:t>
      </w:r>
    </w:p>
    <w:p w:rsidR="0095451A" w:rsidRPr="00872C91" w:rsidRDefault="0095451A" w:rsidP="0095451A">
      <w:pPr>
        <w:numPr>
          <w:ilvl w:val="0"/>
          <w:numId w:val="1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роботи з генераторами даних і callback-механізмами (EarlyStopping, ModelCheckpoint).</w:t>
      </w:r>
    </w:p>
    <w:p w:rsidR="0095451A" w:rsidRPr="00872C91" w:rsidRDefault="0095451A" w:rsidP="00872C91">
      <w:pPr>
        <w:spacing w:before="240" w:after="240" w:line="240" w:lineRule="auto"/>
        <w:rPr>
          <w:lang w:val="uk"/>
        </w:rPr>
      </w:pPr>
      <w:r w:rsidRPr="00872C91">
        <w:rPr>
          <w:lang w:val="uk"/>
        </w:rPr>
        <w:t>TensorFlow підтримує багатомовну інфраструктуру застосування, включаючи Python, C++, JavaScript (TensorFlow.js), Swift і мобільний формат TensorFlow Lite, що дозволяє переносити натреновані моделі у середовища реального застосування, такі як Android, Raspberry Pi або браузер.</w:t>
      </w:r>
    </w:p>
    <w:p w:rsidR="0095451A" w:rsidRPr="00872C91" w:rsidRDefault="0095451A" w:rsidP="00872C91">
      <w:pPr>
        <w:spacing w:before="240" w:after="240" w:line="240" w:lineRule="auto"/>
        <w:rPr>
          <w:lang w:val="uk"/>
        </w:rPr>
      </w:pPr>
      <w:r w:rsidRPr="00872C91">
        <w:rPr>
          <w:lang w:val="uk"/>
        </w:rPr>
        <w:t>Особливе значення у цій роботі TensorFlow має для реалізації двох аспектів:</w:t>
      </w:r>
    </w:p>
    <w:p w:rsidR="0095451A" w:rsidRPr="00872C91" w:rsidRDefault="0095451A" w:rsidP="0095451A">
      <w:pPr>
        <w:numPr>
          <w:ilvl w:val="0"/>
          <w:numId w:val="19"/>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Процесу навчання CNN для розпізнавання символів</w:t>
      </w:r>
      <w:r w:rsidRPr="00872C91">
        <w:rPr>
          <w:rFonts w:eastAsia="Times New Roman"/>
          <w:szCs w:val="24"/>
          <w:lang w:val="uk-UA" w:eastAsia="uk-UA"/>
        </w:rPr>
        <w:t xml:space="preserve">, де застосовується оптимізатор Adam із функцією втрат </w:t>
      </w:r>
      <w:r w:rsidRPr="00872C91">
        <w:rPr>
          <w:rFonts w:ascii="Courier New" w:eastAsia="Times New Roman" w:hAnsi="Courier New" w:cs="Courier New"/>
          <w:sz w:val="22"/>
          <w:szCs w:val="20"/>
          <w:lang w:val="uk-UA" w:eastAsia="uk-UA"/>
        </w:rPr>
        <w:t>sparse_categorical_crossentropy</w:t>
      </w:r>
      <w:r w:rsidRPr="00872C91">
        <w:rPr>
          <w:rFonts w:eastAsia="Times New Roman"/>
          <w:szCs w:val="24"/>
          <w:lang w:val="uk-UA" w:eastAsia="uk-UA"/>
        </w:rPr>
        <w:t>, що забезпечує швидку сходимість при класифікаційних завданнях;</w:t>
      </w:r>
    </w:p>
    <w:p w:rsidR="0095451A" w:rsidRPr="00872C91" w:rsidRDefault="0095451A" w:rsidP="0095451A">
      <w:pPr>
        <w:numPr>
          <w:ilvl w:val="0"/>
          <w:numId w:val="19"/>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Додавання механізмів fine-tuning</w:t>
      </w:r>
      <w:r w:rsidRPr="00872C91">
        <w:rPr>
          <w:rFonts w:eastAsia="Times New Roman"/>
          <w:szCs w:val="24"/>
          <w:lang w:val="uk-UA" w:eastAsia="uk-UA"/>
        </w:rPr>
        <w:t>, що дозволяє повторно навантажувати модель невеликою кількістю нових даних, не втрачаючи основної здатності розпізнавання.</w:t>
      </w:r>
    </w:p>
    <w:p w:rsidR="0095451A" w:rsidRPr="00872C91" w:rsidRDefault="0095451A" w:rsidP="00872C91">
      <w:pPr>
        <w:spacing w:before="240" w:after="240" w:line="240" w:lineRule="auto"/>
        <w:rPr>
          <w:lang w:val="uk"/>
        </w:rPr>
      </w:pPr>
      <w:r w:rsidRPr="00872C91">
        <w:rPr>
          <w:lang w:val="uk"/>
        </w:rPr>
        <w:t>TensorFlow також забезпечує інструменти моніторингу, включаючи TensorBoard, який може застосовуватися для візуалізації кривих втрат, динаміки точності, перегляду навантаження на обчислювальні компоненти та аналізу навчання. У дипломному проєкті така візуалізація була корисною для відстеження моментів перенавчання, налаштування кількості епох і визначення доцільності застосування early stopping.</w:t>
      </w:r>
    </w:p>
    <w:p w:rsidR="0095451A" w:rsidRPr="00872C91" w:rsidRDefault="0095451A" w:rsidP="00872C91">
      <w:pPr>
        <w:spacing w:before="240" w:after="240" w:line="240" w:lineRule="auto"/>
        <w:rPr>
          <w:lang w:val="uk"/>
        </w:rPr>
      </w:pPr>
      <w:r w:rsidRPr="00872C91">
        <w:rPr>
          <w:lang w:val="uk"/>
        </w:rPr>
        <w:t xml:space="preserve">Keras є високорівневим API для побудови та навчання глибоких нейронних моделей, який спочатку розроблявся як незалежна дослідницька бібліотека, а згодом був інтегрований у TensorFlow і став його офіційним інтерфейсом моделювання. Keras орієнтований на принципи швидкої розробки, модульності, експериментальності та зрозумілості, що робить його одним із </w:t>
      </w:r>
      <w:r w:rsidRPr="00872C91">
        <w:rPr>
          <w:lang w:val="uk"/>
        </w:rPr>
        <w:lastRenderedPageBreak/>
        <w:t>найбільш поширених інструментів у науковій, академічній та прикладній сфері штучного інтелекту.</w:t>
      </w:r>
    </w:p>
    <w:p w:rsidR="0095451A" w:rsidRPr="00872C91" w:rsidRDefault="0095451A" w:rsidP="00872C91">
      <w:pPr>
        <w:spacing w:before="240" w:after="240" w:line="240" w:lineRule="auto"/>
        <w:rPr>
          <w:lang w:val="uk"/>
        </w:rPr>
      </w:pPr>
      <w:r w:rsidRPr="00872C91">
        <w:rPr>
          <w:lang w:val="uk"/>
        </w:rPr>
        <w:t>Основна ідея Keras полягає у тому, що розробник описує модель не як складний граф обчислень, а як послідовність шарів, кожен з яких виконує функціонально завершену операцію обробки даних. Це дозволяє будувати архітектури CNN, RNN, автоенкодерів, трансформерів тощо без потреби низькорівневого програмування.</w:t>
      </w:r>
    </w:p>
    <w:p w:rsidR="0095451A" w:rsidRPr="00872C91" w:rsidRDefault="0095451A" w:rsidP="00872C91">
      <w:pPr>
        <w:spacing w:before="240" w:after="240" w:line="240" w:lineRule="auto"/>
        <w:rPr>
          <w:lang w:val="uk"/>
        </w:rPr>
      </w:pPr>
      <w:r w:rsidRPr="00872C91">
        <w:rPr>
          <w:lang w:val="uk"/>
        </w:rPr>
        <w:t>Keras надає три ключові принципи проєктування:</w:t>
      </w:r>
    </w:p>
    <w:p w:rsidR="0095451A" w:rsidRPr="00872C91" w:rsidRDefault="0095451A" w:rsidP="0095451A">
      <w:pPr>
        <w:numPr>
          <w:ilvl w:val="0"/>
          <w:numId w:val="20"/>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Simple API</w:t>
      </w:r>
      <w:r w:rsidRPr="00872C91">
        <w:rPr>
          <w:rFonts w:eastAsia="Times New Roman"/>
          <w:szCs w:val="24"/>
          <w:lang w:val="uk-UA" w:eastAsia="uk-UA"/>
        </w:rPr>
        <w:br/>
        <w:t xml:space="preserve">Інтерфейс побудови моделей структурований у вигляді об’єктів </w:t>
      </w:r>
      <w:r w:rsidRPr="00872C91">
        <w:rPr>
          <w:rFonts w:ascii="Courier New" w:eastAsia="Times New Roman" w:hAnsi="Courier New" w:cs="Courier New"/>
          <w:sz w:val="22"/>
          <w:szCs w:val="20"/>
          <w:lang w:val="uk-UA" w:eastAsia="uk-UA"/>
        </w:rPr>
        <w:t>Sequential</w:t>
      </w:r>
      <w:r w:rsidRPr="00872C91">
        <w:rPr>
          <w:rFonts w:eastAsia="Times New Roman"/>
          <w:szCs w:val="24"/>
          <w:lang w:val="uk-UA" w:eastAsia="uk-UA"/>
        </w:rPr>
        <w:t xml:space="preserve"> або функціонального API, що дозволяє гнучко поєднувати шари, створюючи навіть складні топології (розгалуження, з’єднання, каскади).</w:t>
      </w:r>
    </w:p>
    <w:p w:rsidR="0095451A" w:rsidRPr="00872C91" w:rsidRDefault="0095451A" w:rsidP="0095451A">
      <w:pPr>
        <w:numPr>
          <w:ilvl w:val="0"/>
          <w:numId w:val="20"/>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Modularity</w:t>
      </w:r>
      <w:r w:rsidRPr="00872C91">
        <w:rPr>
          <w:rFonts w:eastAsia="Times New Roman"/>
          <w:szCs w:val="24"/>
          <w:lang w:val="uk-UA" w:eastAsia="uk-UA"/>
        </w:rPr>
        <w:br/>
        <w:t xml:space="preserve">Кожен шар є незалежною одиницею, яка може бути додана, вилучена або повторно використана. Наприклад, згортковий шар </w:t>
      </w:r>
      <w:r w:rsidRPr="00872C91">
        <w:rPr>
          <w:rFonts w:ascii="Courier New" w:eastAsia="Times New Roman" w:hAnsi="Courier New" w:cs="Courier New"/>
          <w:sz w:val="22"/>
          <w:szCs w:val="20"/>
          <w:lang w:val="uk-UA" w:eastAsia="uk-UA"/>
        </w:rPr>
        <w:t>Conv2D</w:t>
      </w:r>
      <w:r w:rsidRPr="00872C91">
        <w:rPr>
          <w:rFonts w:eastAsia="Times New Roman"/>
          <w:szCs w:val="24"/>
          <w:lang w:val="uk-UA" w:eastAsia="uk-UA"/>
        </w:rPr>
        <w:t xml:space="preserve">, нормалізації </w:t>
      </w:r>
      <w:r w:rsidRPr="00872C91">
        <w:rPr>
          <w:rFonts w:ascii="Courier New" w:eastAsia="Times New Roman" w:hAnsi="Courier New" w:cs="Courier New"/>
          <w:sz w:val="22"/>
          <w:szCs w:val="20"/>
          <w:lang w:val="uk-UA" w:eastAsia="uk-UA"/>
        </w:rPr>
        <w:t>BatchNormalization</w:t>
      </w:r>
      <w:r w:rsidRPr="00872C91">
        <w:rPr>
          <w:rFonts w:eastAsia="Times New Roman"/>
          <w:szCs w:val="24"/>
          <w:lang w:val="uk-UA" w:eastAsia="uk-UA"/>
        </w:rPr>
        <w:t xml:space="preserve">, дропаут-регуляризації </w:t>
      </w:r>
      <w:r w:rsidRPr="00872C91">
        <w:rPr>
          <w:rFonts w:ascii="Courier New" w:eastAsia="Times New Roman" w:hAnsi="Courier New" w:cs="Courier New"/>
          <w:sz w:val="22"/>
          <w:szCs w:val="20"/>
          <w:lang w:val="uk-UA" w:eastAsia="uk-UA"/>
        </w:rPr>
        <w:t>Dropout</w:t>
      </w:r>
      <w:r w:rsidRPr="00872C91">
        <w:rPr>
          <w:rFonts w:eastAsia="Times New Roman"/>
          <w:szCs w:val="24"/>
          <w:lang w:val="uk-UA" w:eastAsia="uk-UA"/>
        </w:rPr>
        <w:t xml:space="preserve"> або класифікаційний </w:t>
      </w:r>
      <w:r w:rsidRPr="00872C91">
        <w:rPr>
          <w:rFonts w:ascii="Courier New" w:eastAsia="Times New Roman" w:hAnsi="Courier New" w:cs="Courier New"/>
          <w:sz w:val="22"/>
          <w:szCs w:val="20"/>
          <w:lang w:val="uk-UA" w:eastAsia="uk-UA"/>
        </w:rPr>
        <w:t>Dense</w:t>
      </w:r>
      <w:r w:rsidRPr="00872C91">
        <w:rPr>
          <w:rFonts w:eastAsia="Times New Roman"/>
          <w:szCs w:val="24"/>
          <w:lang w:val="uk-UA" w:eastAsia="uk-UA"/>
        </w:rPr>
        <w:t>.</w:t>
      </w:r>
    </w:p>
    <w:p w:rsidR="0095451A" w:rsidRPr="00872C91" w:rsidRDefault="0095451A" w:rsidP="0095451A">
      <w:pPr>
        <w:numPr>
          <w:ilvl w:val="0"/>
          <w:numId w:val="20"/>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Extensibility</w:t>
      </w:r>
      <w:r w:rsidRPr="00872C91">
        <w:rPr>
          <w:rFonts w:eastAsia="Times New Roman"/>
          <w:szCs w:val="24"/>
          <w:lang w:val="uk-UA" w:eastAsia="uk-UA"/>
        </w:rPr>
        <w:br/>
        <w:t>Keras дозволяє створювати власні шари, функції втрат та оптимізатори, що робить його універсальним середовищем для експериментальних досліджень.</w:t>
      </w:r>
    </w:p>
    <w:p w:rsidR="0095451A" w:rsidRPr="00872C91" w:rsidRDefault="0095451A" w:rsidP="00872C91">
      <w:pPr>
        <w:spacing w:before="240" w:after="240" w:line="240" w:lineRule="auto"/>
        <w:rPr>
          <w:lang w:val="uk"/>
        </w:rPr>
      </w:pPr>
      <w:r w:rsidRPr="00872C91">
        <w:rPr>
          <w:lang w:val="uk"/>
        </w:rPr>
        <w:t>У межах цієї дипломної роботи Keras застосовувався як інструмент:</w:t>
      </w:r>
    </w:p>
    <w:p w:rsidR="0095451A" w:rsidRPr="00872C91" w:rsidRDefault="0095451A" w:rsidP="0095451A">
      <w:pPr>
        <w:numPr>
          <w:ilvl w:val="0"/>
          <w:numId w:val="21"/>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для декларативного опису архітектури CNN;</w:t>
      </w:r>
    </w:p>
    <w:p w:rsidR="0095451A" w:rsidRPr="00872C91" w:rsidRDefault="0095451A" w:rsidP="0095451A">
      <w:pPr>
        <w:numPr>
          <w:ilvl w:val="0"/>
          <w:numId w:val="21"/>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ініціалізації вагових параметрів моделей;</w:t>
      </w:r>
    </w:p>
    <w:p w:rsidR="0095451A" w:rsidRPr="00872C91" w:rsidRDefault="0095451A" w:rsidP="0095451A">
      <w:pPr>
        <w:numPr>
          <w:ilvl w:val="0"/>
          <w:numId w:val="21"/>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компіляції моделі з функцією втрат </w:t>
      </w:r>
      <w:r w:rsidRPr="00872C91">
        <w:rPr>
          <w:rFonts w:ascii="Courier New" w:eastAsia="Times New Roman" w:hAnsi="Courier New" w:cs="Courier New"/>
          <w:sz w:val="22"/>
          <w:szCs w:val="20"/>
          <w:lang w:val="uk-UA" w:eastAsia="uk-UA"/>
        </w:rPr>
        <w:t>categorical_crossentropy</w:t>
      </w:r>
      <w:r w:rsidRPr="00872C91">
        <w:rPr>
          <w:rFonts w:eastAsia="Times New Roman"/>
          <w:szCs w:val="24"/>
          <w:lang w:val="uk-UA" w:eastAsia="uk-UA"/>
        </w:rPr>
        <w:t>;</w:t>
      </w:r>
    </w:p>
    <w:p w:rsidR="0095451A" w:rsidRPr="00872C91" w:rsidRDefault="0095451A" w:rsidP="0095451A">
      <w:pPr>
        <w:numPr>
          <w:ilvl w:val="0"/>
          <w:numId w:val="21"/>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організації навчання (</w:t>
      </w:r>
      <w:r w:rsidRPr="00872C91">
        <w:rPr>
          <w:rFonts w:ascii="Courier New" w:eastAsia="Times New Roman" w:hAnsi="Courier New" w:cs="Courier New"/>
          <w:sz w:val="22"/>
          <w:szCs w:val="20"/>
          <w:lang w:val="uk-UA" w:eastAsia="uk-UA"/>
        </w:rPr>
        <w:t>model.fit</w:t>
      </w:r>
      <w:r w:rsidRPr="00872C91">
        <w:rPr>
          <w:rFonts w:eastAsia="Times New Roman"/>
          <w:szCs w:val="24"/>
          <w:lang w:val="uk-UA" w:eastAsia="uk-UA"/>
        </w:rPr>
        <w:t>) та оцінювання (</w:t>
      </w:r>
      <w:r w:rsidRPr="00872C91">
        <w:rPr>
          <w:rFonts w:ascii="Courier New" w:eastAsia="Times New Roman" w:hAnsi="Courier New" w:cs="Courier New"/>
          <w:sz w:val="22"/>
          <w:szCs w:val="20"/>
          <w:lang w:val="uk-UA" w:eastAsia="uk-UA"/>
        </w:rPr>
        <w:t>model.evaluate</w:t>
      </w:r>
      <w:r w:rsidRPr="00872C91">
        <w:rPr>
          <w:rFonts w:eastAsia="Times New Roman"/>
          <w:szCs w:val="24"/>
          <w:lang w:val="uk-UA" w:eastAsia="uk-UA"/>
        </w:rPr>
        <w:t>);</w:t>
      </w:r>
    </w:p>
    <w:p w:rsidR="0095451A" w:rsidRPr="00872C91" w:rsidRDefault="0095451A" w:rsidP="0095451A">
      <w:pPr>
        <w:numPr>
          <w:ilvl w:val="0"/>
          <w:numId w:val="21"/>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експорту та збереження навченої мережі.</w:t>
      </w:r>
    </w:p>
    <w:p w:rsidR="0095451A" w:rsidRPr="00872C91" w:rsidRDefault="0095451A" w:rsidP="00872C91">
      <w:pPr>
        <w:spacing w:before="240" w:after="240" w:line="240" w:lineRule="auto"/>
        <w:rPr>
          <w:lang w:val="uk"/>
        </w:rPr>
      </w:pPr>
      <w:r w:rsidRPr="00872C91">
        <w:rPr>
          <w:lang w:val="uk"/>
        </w:rPr>
        <w:t>Особливо важливим у цій роботі є зручність реалізації fine-tuning, коли вже натренована модель може повторно вивчатись на нових даних. У Keras це реалізується інтуїтивно — достатньо повторно компілювати модель з новими параметрами оптимізації та передати новий датасет для навчання. Саме така властивість дозволила реалізувати адаптивний модуль OCR, що коригує свої класифікаційні здібності відповідно до стилістичних особливостей нових зразків.</w:t>
      </w:r>
    </w:p>
    <w:p w:rsidR="0095451A" w:rsidRPr="00872C91" w:rsidRDefault="0095451A" w:rsidP="00872C91">
      <w:pPr>
        <w:spacing w:before="240" w:after="240" w:line="240" w:lineRule="auto"/>
        <w:rPr>
          <w:lang w:val="uk"/>
        </w:rPr>
      </w:pPr>
      <w:r w:rsidRPr="00872C91">
        <w:rPr>
          <w:lang w:val="uk"/>
        </w:rPr>
        <w:t>Також Keras виступає важливим педагогічним і дослідницьким інструментом, оскільки:</w:t>
      </w:r>
    </w:p>
    <w:p w:rsidR="0095451A" w:rsidRPr="00872C91" w:rsidRDefault="0095451A" w:rsidP="0095451A">
      <w:pPr>
        <w:numPr>
          <w:ilvl w:val="0"/>
          <w:numId w:val="22"/>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мінімізує кількість синтаксичного коду,</w:t>
      </w:r>
    </w:p>
    <w:p w:rsidR="0095451A" w:rsidRPr="00872C91" w:rsidRDefault="0095451A" w:rsidP="0095451A">
      <w:pPr>
        <w:numPr>
          <w:ilvl w:val="0"/>
          <w:numId w:val="22"/>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lastRenderedPageBreak/>
        <w:t>дозволяє швидко формувати гіпотези та перевіряти їх,</w:t>
      </w:r>
    </w:p>
    <w:p w:rsidR="0095451A" w:rsidRPr="00872C91" w:rsidRDefault="0095451A" w:rsidP="0095451A">
      <w:pPr>
        <w:numPr>
          <w:ilvl w:val="0"/>
          <w:numId w:val="22"/>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підтримує компактність архітектури, що важливо для малих вибірок.</w:t>
      </w:r>
    </w:p>
    <w:p w:rsidR="0095451A" w:rsidRPr="00872C91" w:rsidRDefault="0095451A" w:rsidP="00872C91">
      <w:pPr>
        <w:spacing w:before="240" w:after="240" w:line="240" w:lineRule="auto"/>
        <w:rPr>
          <w:lang w:val="uk"/>
        </w:rPr>
      </w:pPr>
      <w:r w:rsidRPr="00872C91">
        <w:rPr>
          <w:lang w:val="uk"/>
        </w:rPr>
        <w:t>У контексті побудованої OCR-системи, Keras відіграв роль формалізатора інтелектуального компонента, дозволивши очистити процес розробки від зайвих технічних деталей та зосередитися на експериментальному дослідженні архітектури. Він став ключовим фреймворком для реалізації мережі, контролю за навчанням і подальшої інференції символів.</w:t>
      </w:r>
    </w:p>
    <w:p w:rsidR="0095451A" w:rsidRPr="00872C91" w:rsidRDefault="0095451A" w:rsidP="00872C91">
      <w:pPr>
        <w:spacing w:before="240" w:after="240" w:line="240" w:lineRule="auto"/>
        <w:rPr>
          <w:lang w:val="uk"/>
        </w:rPr>
      </w:pPr>
      <w:r w:rsidRPr="00872C91">
        <w:rPr>
          <w:lang w:val="uk"/>
        </w:rPr>
        <w:t>Таким чином, можна стверджувати, що використання Keras не лише оптимізувало програмну частину проекту, але й значно вплинуло на якість дослідження, дозволивши швидко модифікувати структуру моделі, здійснювати адаптивне донавчання та інтегрувати модель у повний OCR-пайплайн.</w:t>
      </w:r>
    </w:p>
    <w:p w:rsidR="0095451A" w:rsidRPr="00872C91" w:rsidRDefault="0095451A" w:rsidP="00872C91">
      <w:pPr>
        <w:spacing w:before="240" w:after="240" w:line="240" w:lineRule="auto"/>
        <w:rPr>
          <w:lang w:val="uk"/>
        </w:rPr>
      </w:pPr>
      <w:r w:rsidRPr="00872C91">
        <w:rPr>
          <w:lang w:val="uk"/>
        </w:rPr>
        <w:t>Одним із ключових компонентів побудованої OCR-системи виступає бібліотека OpenCV (Open Source Computer Vision Library) — провідний інструмент комп’ютерного зору з відкритим кодом, який широко застосовується у наукових дослідженнях, робототехніці, медичній візуалізації та штучному інтелекті. За своєю сутністю, OpenCV — це універсальна екосистема алгоритмів обробки зображень, що дозволяє відновлювати структуру зорових даних і аналізувати їх на різних рівнях абстракції. У проекті вона виконує роль містка між “сирим” графічним входом та нейромережевою моделлю класифікації, тобто забезпечує пре-процесинг, без якого розпізнавання символів в принципі не могло б відбутися.</w:t>
      </w:r>
    </w:p>
    <w:p w:rsidR="0095451A" w:rsidRPr="00872C91" w:rsidRDefault="0095451A" w:rsidP="00872C91">
      <w:pPr>
        <w:spacing w:before="240" w:after="240" w:line="240" w:lineRule="auto"/>
        <w:rPr>
          <w:lang w:val="uk"/>
        </w:rPr>
      </w:pPr>
      <w:r w:rsidRPr="00872C91">
        <w:rPr>
          <w:lang w:val="uk"/>
        </w:rPr>
        <w:t>У контексті даної роботи OpenCV виступає першим інтелектуальним блоком, що здійснює попередню трансформацію зображення слова у структуровану послідовність окремих символів. Якщо TensorFlow/Keras відповідають за процес навчання й класифікації, то OpenCV фактично надає “зорі” моделі — формує коректні вхідні дані, виділяє елементи тексту, очищує їх від артефактів і забезпечує їхню подачу у форматі, прийнятному для CNN. Без цього шарового перетворення нейромережа не змогла б узагальнювати інформацію, оскільки була б вимушена одночасно “бачити” і сегментувати, і класифікувати символи — що притаманно лише універсальним але надзвичайно складним OCR-архітектурам.</w:t>
      </w:r>
    </w:p>
    <w:p w:rsidR="0095451A" w:rsidRPr="00872C91" w:rsidRDefault="0095451A" w:rsidP="00872C91">
      <w:pPr>
        <w:spacing w:before="240" w:after="240" w:line="240" w:lineRule="auto"/>
        <w:rPr>
          <w:lang w:val="uk"/>
        </w:rPr>
      </w:pPr>
      <w:r w:rsidRPr="00872C91">
        <w:rPr>
          <w:lang w:val="uk"/>
        </w:rPr>
        <w:t xml:space="preserve">Попередня обробка OpenCV починається з нормалізації зображення. Еталонний вхід може містити шум, варіації фону, неоднорідність освітлення і стилістичні відхилення. Завдяки інструментам конвертації у градації сірого, бінаризації, адаптивного порогування та фільтрації (зокрема, розмиття Гаусса та морфологічних операцій), OpenCV усуває сторонні фактори й переводить слово у структурований двійковий вигляд. На цьому етапі бібліотека виступає як інтерпретатор графічної сцени, відокремлюючи букви </w:t>
      </w:r>
      <w:r w:rsidRPr="00872C91">
        <w:rPr>
          <w:lang w:val="uk"/>
        </w:rPr>
        <w:lastRenderedPageBreak/>
        <w:t>від фону й відповідаючи за видимість ключових контурів, що зберігають смислову форму символів.</w:t>
      </w:r>
    </w:p>
    <w:p w:rsidR="0095451A" w:rsidRPr="00872C91" w:rsidRDefault="0095451A" w:rsidP="00872C91">
      <w:pPr>
        <w:spacing w:before="240" w:after="240" w:line="240" w:lineRule="auto"/>
        <w:rPr>
          <w:lang w:val="uk"/>
        </w:rPr>
      </w:pPr>
      <w:r w:rsidRPr="00872C91">
        <w:rPr>
          <w:lang w:val="uk"/>
        </w:rPr>
        <w:t>Одним із найважливіших етапів є сегментація — процес визначення меж символів у суцільному образі слова. Застосовуючи алгоритми пошуку контурів (findContours) у поєднанні з аналізом геометрії об’єктів, OpenCV ідентифікує окремі літери, визначає їх просторові рамки (bounding boxes) і впорядковує їх за координатами у правильній послідовності зліва направо. На цьому кроці система фактично виконує роль когнітивного модулю, який “розуміє”, де починається і де закінчується символ — аналогічно тому, як людина переглядає слово і зчитує його частинами.</w:t>
      </w:r>
    </w:p>
    <w:p w:rsidR="0095451A" w:rsidRPr="00872C91" w:rsidRDefault="0095451A" w:rsidP="00872C91">
      <w:pPr>
        <w:spacing w:before="240" w:after="240" w:line="240" w:lineRule="auto"/>
        <w:rPr>
          <w:lang w:val="uk"/>
        </w:rPr>
      </w:pPr>
      <w:r w:rsidRPr="00872C91">
        <w:rPr>
          <w:lang w:val="uk"/>
        </w:rPr>
        <w:t>Подальший етап — це видобування символьних зразків. OpenCV здійснює cropping — вирізання областей зображення, що містять окремі букви, після чого масштабує їх до стандартизованого розміру (64×64 або 80×80 пікселів). Така нормалізація розмірності є критично важливою, адже згорткові нейронні мережі вимагають фіксованих розмірів вхідних тензорів; відсутність узгодженості між ними призвела б до некоректного навчання і хаотичної поведінки моделі.</w:t>
      </w:r>
    </w:p>
    <w:p w:rsidR="0095451A" w:rsidRPr="00872C91" w:rsidRDefault="0095451A" w:rsidP="00872C91">
      <w:pPr>
        <w:spacing w:before="240" w:after="240" w:line="240" w:lineRule="auto"/>
        <w:rPr>
          <w:lang w:val="uk"/>
        </w:rPr>
      </w:pPr>
      <w:r w:rsidRPr="00872C91">
        <w:rPr>
          <w:lang w:val="uk"/>
        </w:rPr>
        <w:t xml:space="preserve">Значення OpenCV у системі не обмежується технічним препроцесингом. У багатьох випадках бібліотека фактично виконує </w:t>
      </w:r>
      <w:r w:rsidRPr="00872C91">
        <w:rPr>
          <w:b/>
          <w:bCs/>
          <w:lang w:val="uk"/>
        </w:rPr>
        <w:t>інтелектуальний аналіз зорової сцени</w:t>
      </w:r>
      <w:r w:rsidRPr="00872C91">
        <w:rPr>
          <w:lang w:val="uk"/>
        </w:rPr>
        <w:t xml:space="preserve">, імітуючи людське розпізнавання на рівні структурного бачення. Саме вона компенсує розрив між реальним візуальним простором — який є безперервним і неструктурованим — та математичною моделлю, що працює з дискретними представленнями. Тому OpenCV можна вважати фундаментом архітектури, який не лише “готує” дані, але й визначально впливає на якість класифікації. </w:t>
      </w:r>
    </w:p>
    <w:p w:rsidR="0095451A" w:rsidRPr="00872C91" w:rsidRDefault="0095451A" w:rsidP="00872C91">
      <w:pPr>
        <w:spacing w:before="240" w:after="240" w:line="240" w:lineRule="auto"/>
        <w:jc w:val="center"/>
        <w:rPr>
          <w:lang w:val="uk"/>
        </w:rPr>
      </w:pPr>
      <w:r w:rsidRPr="00872C91">
        <w:rPr>
          <w:lang w:val="uk"/>
        </w:rPr>
        <w:t>Таблиця 3.1 – Порівняння OpenCV-сегментації з нейромережевими сегментаційними моделями</w:t>
      </w:r>
    </w:p>
    <w:tbl>
      <w:tblPr>
        <w:tblStyle w:val="aa"/>
        <w:tblW w:w="0" w:type="auto"/>
        <w:jc w:val="center"/>
        <w:tblLook w:val="04A0" w:firstRow="1" w:lastRow="0" w:firstColumn="1" w:lastColumn="0" w:noHBand="0" w:noVBand="1"/>
      </w:tblPr>
      <w:tblGrid>
        <w:gridCol w:w="2935"/>
        <w:gridCol w:w="3016"/>
        <w:gridCol w:w="3394"/>
      </w:tblGrid>
      <w:tr w:rsidR="0095451A" w:rsidTr="00872C91">
        <w:trPr>
          <w:jc w:val="center"/>
        </w:trPr>
        <w:tc>
          <w:tcPr>
            <w:tcW w:w="0" w:type="auto"/>
            <w:hideMark/>
          </w:tcPr>
          <w:p w:rsidR="0095451A" w:rsidRDefault="0095451A" w:rsidP="00340A82">
            <w:pPr>
              <w:jc w:val="center"/>
              <w:rPr>
                <w:b/>
                <w:bCs/>
              </w:rPr>
            </w:pPr>
            <w:r>
              <w:rPr>
                <w:b/>
                <w:bCs/>
              </w:rPr>
              <w:t>Критерій</w:t>
            </w:r>
          </w:p>
        </w:tc>
        <w:tc>
          <w:tcPr>
            <w:tcW w:w="0" w:type="auto"/>
            <w:hideMark/>
          </w:tcPr>
          <w:p w:rsidR="0095451A" w:rsidRDefault="0095451A" w:rsidP="00340A82">
            <w:pPr>
              <w:jc w:val="center"/>
              <w:rPr>
                <w:b/>
                <w:bCs/>
              </w:rPr>
            </w:pPr>
            <w:r>
              <w:rPr>
                <w:b/>
                <w:bCs/>
              </w:rPr>
              <w:t>OpenCV (традиційна сегментація)</w:t>
            </w:r>
          </w:p>
        </w:tc>
        <w:tc>
          <w:tcPr>
            <w:tcW w:w="0" w:type="auto"/>
            <w:hideMark/>
          </w:tcPr>
          <w:p w:rsidR="0095451A" w:rsidRDefault="0095451A" w:rsidP="00340A82">
            <w:pPr>
              <w:jc w:val="center"/>
              <w:rPr>
                <w:b/>
                <w:bCs/>
              </w:rPr>
            </w:pPr>
            <w:r>
              <w:rPr>
                <w:b/>
                <w:bCs/>
              </w:rPr>
              <w:t>Нейромережеві сегментатори (U-Net, DeepLab, EAST OCR)</w:t>
            </w:r>
          </w:p>
        </w:tc>
      </w:tr>
      <w:tr w:rsidR="0095451A" w:rsidTr="00872C91">
        <w:trPr>
          <w:jc w:val="center"/>
        </w:trPr>
        <w:tc>
          <w:tcPr>
            <w:tcW w:w="0" w:type="auto"/>
            <w:hideMark/>
          </w:tcPr>
          <w:p w:rsidR="0095451A" w:rsidRDefault="0095451A" w:rsidP="00340A82">
            <w:r>
              <w:t>Принцип роботи</w:t>
            </w:r>
          </w:p>
        </w:tc>
        <w:tc>
          <w:tcPr>
            <w:tcW w:w="0" w:type="auto"/>
            <w:hideMark/>
          </w:tcPr>
          <w:p w:rsidR="0095451A" w:rsidRDefault="0095451A" w:rsidP="00340A82">
            <w:r>
              <w:t>алгоритмічні правила (контури, порогування, морфологія)</w:t>
            </w:r>
          </w:p>
        </w:tc>
        <w:tc>
          <w:tcPr>
            <w:tcW w:w="0" w:type="auto"/>
            <w:hideMark/>
          </w:tcPr>
          <w:p w:rsidR="0095451A" w:rsidRDefault="0095451A" w:rsidP="00340A82">
            <w:r>
              <w:t>навчена модель, що прогнозує межі символів</w:t>
            </w:r>
          </w:p>
        </w:tc>
      </w:tr>
      <w:tr w:rsidR="0095451A" w:rsidTr="00872C91">
        <w:trPr>
          <w:jc w:val="center"/>
        </w:trPr>
        <w:tc>
          <w:tcPr>
            <w:tcW w:w="0" w:type="auto"/>
            <w:hideMark/>
          </w:tcPr>
          <w:p w:rsidR="0095451A" w:rsidRDefault="0095451A" w:rsidP="00340A82">
            <w:r>
              <w:t>Залежність від умов</w:t>
            </w:r>
          </w:p>
        </w:tc>
        <w:tc>
          <w:tcPr>
            <w:tcW w:w="0" w:type="auto"/>
            <w:hideMark/>
          </w:tcPr>
          <w:p w:rsidR="0095451A" w:rsidRDefault="0095451A" w:rsidP="00340A82">
            <w:r>
              <w:t>чутлива до шуму, контрасту, товщини шрифту</w:t>
            </w:r>
          </w:p>
        </w:tc>
        <w:tc>
          <w:tcPr>
            <w:tcW w:w="0" w:type="auto"/>
            <w:hideMark/>
          </w:tcPr>
          <w:p w:rsidR="0095451A" w:rsidRDefault="0095451A" w:rsidP="00340A82">
            <w:r>
              <w:t>здатна узагальнювати на різні стилі</w:t>
            </w:r>
          </w:p>
        </w:tc>
      </w:tr>
      <w:tr w:rsidR="0095451A" w:rsidTr="00872C91">
        <w:trPr>
          <w:jc w:val="center"/>
        </w:trPr>
        <w:tc>
          <w:tcPr>
            <w:tcW w:w="0" w:type="auto"/>
            <w:hideMark/>
          </w:tcPr>
          <w:p w:rsidR="0095451A" w:rsidRDefault="0095451A" w:rsidP="00340A82">
            <w:r>
              <w:lastRenderedPageBreak/>
              <w:t>Потреба у даних</w:t>
            </w:r>
          </w:p>
        </w:tc>
        <w:tc>
          <w:tcPr>
            <w:tcW w:w="0" w:type="auto"/>
            <w:hideMark/>
          </w:tcPr>
          <w:p w:rsidR="0095451A" w:rsidRDefault="0095451A" w:rsidP="00340A82">
            <w:r>
              <w:t>не потребує навчальних датасетів</w:t>
            </w:r>
          </w:p>
        </w:tc>
        <w:tc>
          <w:tcPr>
            <w:tcW w:w="0" w:type="auto"/>
            <w:hideMark/>
          </w:tcPr>
          <w:p w:rsidR="0095451A" w:rsidRDefault="0095451A" w:rsidP="00340A82">
            <w:r>
              <w:t>потребує великого набору аннотованих зображень</w:t>
            </w:r>
          </w:p>
        </w:tc>
      </w:tr>
      <w:tr w:rsidR="0095451A" w:rsidTr="00872C91">
        <w:trPr>
          <w:jc w:val="center"/>
        </w:trPr>
        <w:tc>
          <w:tcPr>
            <w:tcW w:w="0" w:type="auto"/>
            <w:hideMark/>
          </w:tcPr>
          <w:p w:rsidR="0095451A" w:rsidRDefault="0095451A" w:rsidP="00340A82">
            <w:r>
              <w:t>Прозорість алгоритму</w:t>
            </w:r>
          </w:p>
        </w:tc>
        <w:tc>
          <w:tcPr>
            <w:tcW w:w="0" w:type="auto"/>
            <w:hideMark/>
          </w:tcPr>
          <w:p w:rsidR="0095451A" w:rsidRDefault="0095451A" w:rsidP="00340A82">
            <w:r>
              <w:t>повністю пояснюваний</w:t>
            </w:r>
          </w:p>
        </w:tc>
        <w:tc>
          <w:tcPr>
            <w:tcW w:w="0" w:type="auto"/>
            <w:hideMark/>
          </w:tcPr>
          <w:p w:rsidR="0095451A" w:rsidRDefault="0095451A" w:rsidP="00340A82">
            <w:r>
              <w:t>“чорна скринька” з параметрами</w:t>
            </w:r>
          </w:p>
        </w:tc>
      </w:tr>
      <w:tr w:rsidR="0095451A" w:rsidTr="00872C91">
        <w:trPr>
          <w:jc w:val="center"/>
        </w:trPr>
        <w:tc>
          <w:tcPr>
            <w:tcW w:w="0" w:type="auto"/>
            <w:hideMark/>
          </w:tcPr>
          <w:p w:rsidR="0095451A" w:rsidRDefault="0095451A" w:rsidP="00340A82">
            <w:r>
              <w:t>Обчислювальна складність</w:t>
            </w:r>
          </w:p>
        </w:tc>
        <w:tc>
          <w:tcPr>
            <w:tcW w:w="0" w:type="auto"/>
            <w:hideMark/>
          </w:tcPr>
          <w:p w:rsidR="0095451A" w:rsidRDefault="0095451A" w:rsidP="00340A82">
            <w:r>
              <w:t>низька, працює на слабкому CPU</w:t>
            </w:r>
          </w:p>
        </w:tc>
        <w:tc>
          <w:tcPr>
            <w:tcW w:w="0" w:type="auto"/>
            <w:hideMark/>
          </w:tcPr>
          <w:p w:rsidR="0095451A" w:rsidRDefault="0095451A" w:rsidP="00340A82">
            <w:r>
              <w:t>значно вища, бажано GPU</w:t>
            </w:r>
          </w:p>
        </w:tc>
      </w:tr>
      <w:tr w:rsidR="0095451A" w:rsidTr="00872C91">
        <w:trPr>
          <w:jc w:val="center"/>
        </w:trPr>
        <w:tc>
          <w:tcPr>
            <w:tcW w:w="0" w:type="auto"/>
            <w:hideMark/>
          </w:tcPr>
          <w:p w:rsidR="0095451A" w:rsidRDefault="0095451A" w:rsidP="00340A82">
            <w:r>
              <w:t>Якість на простих текстах</w:t>
            </w:r>
          </w:p>
        </w:tc>
        <w:tc>
          <w:tcPr>
            <w:tcW w:w="0" w:type="auto"/>
            <w:hideMark/>
          </w:tcPr>
          <w:p w:rsidR="0095451A" w:rsidRDefault="0095451A" w:rsidP="00340A82">
            <w:r>
              <w:t>висока</w:t>
            </w:r>
          </w:p>
        </w:tc>
        <w:tc>
          <w:tcPr>
            <w:tcW w:w="0" w:type="auto"/>
            <w:hideMark/>
          </w:tcPr>
          <w:p w:rsidR="0095451A" w:rsidRDefault="0095451A" w:rsidP="00340A82">
            <w:r>
              <w:t>висока</w:t>
            </w:r>
          </w:p>
        </w:tc>
      </w:tr>
      <w:tr w:rsidR="0095451A" w:rsidTr="00872C91">
        <w:trPr>
          <w:jc w:val="center"/>
        </w:trPr>
        <w:tc>
          <w:tcPr>
            <w:tcW w:w="0" w:type="auto"/>
            <w:hideMark/>
          </w:tcPr>
          <w:p w:rsidR="0095451A" w:rsidRDefault="0095451A" w:rsidP="00340A82">
            <w:r>
              <w:t>Якість на складних символах / накладаннях</w:t>
            </w:r>
          </w:p>
        </w:tc>
        <w:tc>
          <w:tcPr>
            <w:tcW w:w="0" w:type="auto"/>
            <w:hideMark/>
          </w:tcPr>
          <w:p w:rsidR="0095451A" w:rsidRDefault="0095451A" w:rsidP="00340A82">
            <w:r>
              <w:t>середня</w:t>
            </w:r>
          </w:p>
        </w:tc>
        <w:tc>
          <w:tcPr>
            <w:tcW w:w="0" w:type="auto"/>
            <w:hideMark/>
          </w:tcPr>
          <w:p w:rsidR="0095451A" w:rsidRDefault="0095451A" w:rsidP="00340A82">
            <w:r>
              <w:t>краща за рахунок контексту</w:t>
            </w:r>
          </w:p>
        </w:tc>
      </w:tr>
      <w:tr w:rsidR="0095451A" w:rsidTr="00872C91">
        <w:trPr>
          <w:jc w:val="center"/>
        </w:trPr>
        <w:tc>
          <w:tcPr>
            <w:tcW w:w="0" w:type="auto"/>
            <w:hideMark/>
          </w:tcPr>
          <w:p w:rsidR="0095451A" w:rsidRDefault="0095451A" w:rsidP="00340A82">
            <w:r>
              <w:t>Легкість впровадження</w:t>
            </w:r>
          </w:p>
        </w:tc>
        <w:tc>
          <w:tcPr>
            <w:tcW w:w="0" w:type="auto"/>
            <w:hideMark/>
          </w:tcPr>
          <w:p w:rsidR="0095451A" w:rsidRDefault="0095451A" w:rsidP="00340A82">
            <w:r>
              <w:t>дуже проста</w:t>
            </w:r>
          </w:p>
        </w:tc>
        <w:tc>
          <w:tcPr>
            <w:tcW w:w="0" w:type="auto"/>
            <w:hideMark/>
          </w:tcPr>
          <w:p w:rsidR="0095451A" w:rsidRDefault="0095451A" w:rsidP="00340A82">
            <w:r>
              <w:t>потребує навчання і інфраструктури</w:t>
            </w:r>
          </w:p>
        </w:tc>
      </w:tr>
      <w:tr w:rsidR="0095451A" w:rsidTr="00872C91">
        <w:trPr>
          <w:jc w:val="center"/>
        </w:trPr>
        <w:tc>
          <w:tcPr>
            <w:tcW w:w="0" w:type="auto"/>
            <w:hideMark/>
          </w:tcPr>
          <w:p w:rsidR="0095451A" w:rsidRDefault="0095451A" w:rsidP="00340A82">
            <w:r>
              <w:t>Відтворюваність результатів</w:t>
            </w:r>
          </w:p>
        </w:tc>
        <w:tc>
          <w:tcPr>
            <w:tcW w:w="0" w:type="auto"/>
            <w:hideMark/>
          </w:tcPr>
          <w:p w:rsidR="0095451A" w:rsidRDefault="0095451A" w:rsidP="00340A82">
            <w:r>
              <w:t>стабільна</w:t>
            </w:r>
          </w:p>
        </w:tc>
        <w:tc>
          <w:tcPr>
            <w:tcW w:w="0" w:type="auto"/>
            <w:hideMark/>
          </w:tcPr>
          <w:p w:rsidR="0095451A" w:rsidRDefault="0095451A" w:rsidP="00340A82">
            <w:r>
              <w:t>залежить від навчання та гіперпараметрів</w:t>
            </w:r>
          </w:p>
        </w:tc>
      </w:tr>
    </w:tbl>
    <w:p w:rsidR="0095451A" w:rsidRPr="00872C91" w:rsidRDefault="0095451A" w:rsidP="00872C91">
      <w:pPr>
        <w:spacing w:before="240" w:after="240" w:line="240" w:lineRule="auto"/>
        <w:jc w:val="both"/>
        <w:rPr>
          <w:lang w:val="uk"/>
        </w:rPr>
      </w:pPr>
      <w:r w:rsidRPr="00322E4B">
        <w:rPr>
          <w:lang w:val="uk"/>
        </w:rPr>
        <w:t xml:space="preserve">Як видно з таблиці 3.4, </w:t>
      </w:r>
      <w:r w:rsidRPr="00872C91">
        <w:rPr>
          <w:lang w:val="uk"/>
        </w:rPr>
        <w:t>OpenCV</w:t>
      </w:r>
      <w:r w:rsidRPr="00322E4B">
        <w:rPr>
          <w:lang w:val="uk"/>
        </w:rPr>
        <w:t xml:space="preserve"> представляє класичний підхід до сегментації, який залишається актуальним у випадках, коли необхідна простота, інтерпретованість та низькі обчислювальні вимоги. </w:t>
      </w:r>
      <w:r w:rsidRPr="00872C91">
        <w:rPr>
          <w:lang w:val="uk"/>
        </w:rPr>
        <w:t>Саме тому в межах дипломного дослідження OpenCV був обраний як базовий інструмент для попередньої обробки символів і виділення контурів слів.</w:t>
      </w:r>
    </w:p>
    <w:p w:rsidR="0095451A" w:rsidRPr="00872C91" w:rsidRDefault="0095451A" w:rsidP="00872C91">
      <w:pPr>
        <w:spacing w:before="240" w:after="240" w:line="240" w:lineRule="auto"/>
        <w:jc w:val="both"/>
        <w:rPr>
          <w:lang w:val="uk"/>
        </w:rPr>
      </w:pPr>
      <w:r w:rsidRPr="00872C91">
        <w:rPr>
          <w:lang w:val="uk"/>
        </w:rPr>
        <w:t>Нейромережеві сегментаційні моделі, хоча й демонструють значно вищу точність у складних сценаріях (особливо на рукописних та нерівномірних текстах), вимагають великих аннотованих корпусів та складної інфраструктури тренування, що виходить за межі цього проєкту. Тому застосування OpenCV забезпечує баланс між інженерною ефективністю та науковою достовірністю, дозволяючи реалізувати практичну OCR-систему з можливістю подальшої модернізації, де нейромережеві сегментатори можуть розглядатися як перспектива розвитку в майбутніх роботах.</w:t>
      </w:r>
    </w:p>
    <w:p w:rsidR="0095451A" w:rsidRPr="00322E4B" w:rsidRDefault="0095451A" w:rsidP="0095451A">
      <w:pPr>
        <w:pStyle w:val="a3"/>
      </w:pPr>
    </w:p>
    <w:p w:rsidR="0095451A" w:rsidRPr="00872C91" w:rsidRDefault="0095451A" w:rsidP="00872C91">
      <w:pPr>
        <w:spacing w:before="240" w:after="240" w:line="240" w:lineRule="auto"/>
        <w:jc w:val="both"/>
        <w:rPr>
          <w:lang w:val="uk"/>
        </w:rPr>
      </w:pPr>
      <w:r w:rsidRPr="00872C91">
        <w:rPr>
          <w:lang w:val="uk"/>
        </w:rPr>
        <w:t xml:space="preserve">Для роботи з графічними даними було використано </w:t>
      </w:r>
      <w:r w:rsidRPr="00872C91">
        <w:rPr>
          <w:b/>
          <w:bCs/>
          <w:lang w:val="uk"/>
        </w:rPr>
        <w:t>OpenCV</w:t>
      </w:r>
      <w:r w:rsidRPr="00872C91">
        <w:rPr>
          <w:lang w:val="uk"/>
        </w:rPr>
        <w:t>, який забезпечив можливості попередньої обробки зображень, сегментації символів та аналізу контурів. OpenCV дозволяє:</w:t>
      </w:r>
    </w:p>
    <w:p w:rsidR="0095451A" w:rsidRPr="00872C91" w:rsidRDefault="0095451A" w:rsidP="00872C91">
      <w:pPr>
        <w:pStyle w:val="a3"/>
        <w:numPr>
          <w:ilvl w:val="0"/>
          <w:numId w:val="15"/>
        </w:numPr>
        <w:jc w:val="both"/>
        <w:rPr>
          <w:color w:val="auto"/>
          <w:sz w:val="28"/>
        </w:rPr>
      </w:pPr>
      <w:r w:rsidRPr="00872C91">
        <w:rPr>
          <w:color w:val="auto"/>
          <w:sz w:val="28"/>
        </w:rPr>
        <w:t>виконувати бінаризацію та фільтрацію шумів;</w:t>
      </w:r>
    </w:p>
    <w:p w:rsidR="0095451A" w:rsidRPr="00872C91" w:rsidRDefault="0095451A" w:rsidP="00872C91">
      <w:pPr>
        <w:pStyle w:val="a3"/>
        <w:numPr>
          <w:ilvl w:val="0"/>
          <w:numId w:val="15"/>
        </w:numPr>
        <w:jc w:val="both"/>
        <w:rPr>
          <w:color w:val="auto"/>
          <w:sz w:val="28"/>
        </w:rPr>
      </w:pPr>
      <w:r w:rsidRPr="00872C91">
        <w:rPr>
          <w:color w:val="auto"/>
          <w:sz w:val="28"/>
        </w:rPr>
        <w:t>знаходити межі символів;</w:t>
      </w:r>
    </w:p>
    <w:p w:rsidR="0095451A" w:rsidRPr="00872C91" w:rsidRDefault="0095451A" w:rsidP="00872C91">
      <w:pPr>
        <w:pStyle w:val="a3"/>
        <w:numPr>
          <w:ilvl w:val="0"/>
          <w:numId w:val="15"/>
        </w:numPr>
        <w:jc w:val="both"/>
        <w:rPr>
          <w:color w:val="auto"/>
          <w:sz w:val="28"/>
        </w:rPr>
      </w:pPr>
      <w:r w:rsidRPr="00872C91">
        <w:rPr>
          <w:color w:val="auto"/>
          <w:sz w:val="28"/>
        </w:rPr>
        <w:lastRenderedPageBreak/>
        <w:t>обчислювати bounding box кожної букви;</w:t>
      </w:r>
    </w:p>
    <w:p w:rsidR="0095451A" w:rsidRPr="00872C91" w:rsidRDefault="0095451A" w:rsidP="00872C91">
      <w:pPr>
        <w:pStyle w:val="a3"/>
        <w:numPr>
          <w:ilvl w:val="0"/>
          <w:numId w:val="15"/>
        </w:numPr>
        <w:jc w:val="both"/>
        <w:rPr>
          <w:color w:val="auto"/>
          <w:sz w:val="28"/>
        </w:rPr>
      </w:pPr>
      <w:r w:rsidRPr="00872C91">
        <w:rPr>
          <w:color w:val="auto"/>
          <w:sz w:val="28"/>
        </w:rPr>
        <w:t>здійснювати обрізання та нормалізацію масштабів перед подачею у нейромережу.</w:t>
      </w:r>
    </w:p>
    <w:p w:rsidR="0095451A" w:rsidRPr="00872C91" w:rsidRDefault="0095451A" w:rsidP="00872C91">
      <w:pPr>
        <w:spacing w:before="240" w:after="240" w:line="240" w:lineRule="auto"/>
        <w:jc w:val="both"/>
        <w:rPr>
          <w:lang w:val="uk"/>
        </w:rPr>
      </w:pPr>
      <w:r w:rsidRPr="00872C91">
        <w:rPr>
          <w:lang w:val="uk"/>
        </w:rPr>
        <w:t xml:space="preserve">Для синтетичної генерації шрифтів було вибрано бібліотеку </w:t>
      </w:r>
      <w:r w:rsidRPr="00872C91">
        <w:rPr>
          <w:b/>
          <w:bCs/>
          <w:lang w:val="uk"/>
        </w:rPr>
        <w:t>Pillow (PIL)</w:t>
      </w:r>
      <w:r w:rsidRPr="00872C91">
        <w:rPr>
          <w:lang w:val="uk"/>
        </w:rPr>
        <w:t xml:space="preserve">. На відміну від OpenCV, яка застосовується до вже існуючих візуальних даних, Pillow надає можливість рендерити текстові символи із заданими параметрами шрифту, положення, контрастності та розміру. У роботі ця бібліотека використовувалася для побудови </w:t>
      </w:r>
      <w:r w:rsidRPr="00872C91">
        <w:rPr>
          <w:b/>
          <w:bCs/>
          <w:lang w:val="uk"/>
        </w:rPr>
        <w:t>генератора символьних датасетів</w:t>
      </w:r>
      <w:r w:rsidRPr="00872C91">
        <w:rPr>
          <w:lang w:val="uk"/>
        </w:rPr>
        <w:t xml:space="preserve"> — важливого компонента, який заповнює прогалину відсутності українських OCR-корпусів.</w:t>
      </w:r>
    </w:p>
    <w:p w:rsidR="0095451A" w:rsidRPr="00872C91" w:rsidRDefault="0095451A" w:rsidP="00872C91">
      <w:pPr>
        <w:spacing w:before="240" w:after="240" w:line="240" w:lineRule="auto"/>
        <w:jc w:val="both"/>
        <w:rPr>
          <w:lang w:val="uk"/>
        </w:rPr>
      </w:pPr>
      <w:r w:rsidRPr="00872C91">
        <w:rPr>
          <w:lang w:val="uk"/>
        </w:rPr>
        <w:t>Низка інших інструментів забезпечувала технічну цілісність системи:</w:t>
      </w:r>
    </w:p>
    <w:p w:rsidR="0095451A" w:rsidRPr="00872C91" w:rsidRDefault="0095451A" w:rsidP="0095451A">
      <w:pPr>
        <w:pStyle w:val="a3"/>
        <w:numPr>
          <w:ilvl w:val="0"/>
          <w:numId w:val="16"/>
        </w:numPr>
        <w:rPr>
          <w:color w:val="auto"/>
          <w:sz w:val="28"/>
          <w:szCs w:val="28"/>
        </w:rPr>
      </w:pPr>
      <w:r w:rsidRPr="00872C91">
        <w:rPr>
          <w:rStyle w:val="a9"/>
          <w:color w:val="auto"/>
          <w:sz w:val="28"/>
          <w:szCs w:val="28"/>
        </w:rPr>
        <w:t>NumPy</w:t>
      </w:r>
      <w:r w:rsidRPr="00872C91">
        <w:rPr>
          <w:color w:val="auto"/>
          <w:sz w:val="28"/>
          <w:szCs w:val="28"/>
        </w:rPr>
        <w:t xml:space="preserve"> — для побудови масивів піксельних даних та векторних операцій;</w:t>
      </w:r>
    </w:p>
    <w:p w:rsidR="0095451A" w:rsidRPr="00872C91" w:rsidRDefault="0095451A" w:rsidP="0095451A">
      <w:pPr>
        <w:pStyle w:val="a3"/>
        <w:numPr>
          <w:ilvl w:val="0"/>
          <w:numId w:val="16"/>
        </w:numPr>
        <w:rPr>
          <w:color w:val="auto"/>
          <w:sz w:val="28"/>
          <w:szCs w:val="28"/>
        </w:rPr>
      </w:pPr>
      <w:r w:rsidRPr="00872C91">
        <w:rPr>
          <w:rStyle w:val="a9"/>
          <w:color w:val="auto"/>
          <w:sz w:val="28"/>
          <w:szCs w:val="28"/>
        </w:rPr>
        <w:t>Matplotlib</w:t>
      </w:r>
      <w:r w:rsidRPr="00872C91">
        <w:rPr>
          <w:color w:val="auto"/>
          <w:sz w:val="28"/>
          <w:szCs w:val="28"/>
        </w:rPr>
        <w:t xml:space="preserve"> — для побудови графіків навчання, кривих втрат і точності, що дозволило здійснювати візуальний контроль за якістю тренувального процесу;</w:t>
      </w:r>
    </w:p>
    <w:p w:rsidR="0095451A" w:rsidRPr="00872C91" w:rsidRDefault="0095451A" w:rsidP="0095451A">
      <w:pPr>
        <w:pStyle w:val="a3"/>
        <w:numPr>
          <w:ilvl w:val="0"/>
          <w:numId w:val="16"/>
        </w:numPr>
        <w:rPr>
          <w:color w:val="auto"/>
          <w:sz w:val="28"/>
          <w:szCs w:val="28"/>
        </w:rPr>
      </w:pPr>
      <w:r w:rsidRPr="00872C91">
        <w:rPr>
          <w:rStyle w:val="a9"/>
          <w:color w:val="auto"/>
          <w:sz w:val="28"/>
          <w:szCs w:val="28"/>
        </w:rPr>
        <w:t>argparse</w:t>
      </w:r>
      <w:r w:rsidRPr="00872C91">
        <w:rPr>
          <w:color w:val="auto"/>
          <w:sz w:val="28"/>
          <w:szCs w:val="28"/>
        </w:rPr>
        <w:t xml:space="preserve"> — для створення CLI-інтерфейсів у скриптах, що дозволило перетворити досліджувані методики на програмні інструменти з параметрами запуску.</w:t>
      </w:r>
    </w:p>
    <w:p w:rsidR="0095451A" w:rsidRPr="00872C91" w:rsidRDefault="0095451A" w:rsidP="00872C91">
      <w:pPr>
        <w:spacing w:before="240" w:after="240" w:line="240" w:lineRule="auto"/>
        <w:jc w:val="both"/>
        <w:rPr>
          <w:lang w:val="uk"/>
        </w:rPr>
      </w:pPr>
      <w:r w:rsidRPr="00872C91">
        <w:rPr>
          <w:lang w:val="uk"/>
        </w:rPr>
        <w:t xml:space="preserve">Важливою особливістю технологічного стеку є </w:t>
      </w:r>
      <w:r w:rsidRPr="00872C91">
        <w:rPr>
          <w:b/>
          <w:bCs/>
          <w:lang w:val="uk"/>
        </w:rPr>
        <w:t>модульність та взаємозамінність компонентів</w:t>
      </w:r>
      <w:r w:rsidRPr="00872C91">
        <w:rPr>
          <w:lang w:val="uk"/>
        </w:rPr>
        <w:t>, що має практичне значення для OCR. Наприклад, сегментаційний модуль на базі OpenCV може бути замінений на нейромережевий сегментатор у наступних дослідженнях, а модель CNN — перенесена на TensorFlow Lite для мобільної інференції.</w:t>
      </w:r>
    </w:p>
    <w:p w:rsidR="0095451A" w:rsidRPr="00872C91" w:rsidRDefault="0095451A" w:rsidP="00872C91">
      <w:pPr>
        <w:spacing w:before="240" w:after="240" w:line="240" w:lineRule="auto"/>
        <w:jc w:val="both"/>
        <w:rPr>
          <w:lang w:val="uk"/>
        </w:rPr>
      </w:pPr>
      <w:r w:rsidRPr="00872C91">
        <w:rPr>
          <w:lang w:val="uk"/>
        </w:rPr>
        <w:t>Середовище розробки охоплювало:</w:t>
      </w:r>
    </w:p>
    <w:p w:rsidR="0095451A" w:rsidRPr="00872C91" w:rsidRDefault="0095451A" w:rsidP="0095451A">
      <w:pPr>
        <w:pStyle w:val="a3"/>
        <w:numPr>
          <w:ilvl w:val="0"/>
          <w:numId w:val="17"/>
        </w:numPr>
        <w:rPr>
          <w:color w:val="auto"/>
          <w:sz w:val="28"/>
          <w:lang w:val="en-US"/>
        </w:rPr>
      </w:pPr>
      <w:r w:rsidRPr="00872C91">
        <w:rPr>
          <w:color w:val="auto"/>
          <w:sz w:val="28"/>
        </w:rPr>
        <w:t>редактор</w:t>
      </w:r>
      <w:r w:rsidRPr="00872C91">
        <w:rPr>
          <w:color w:val="auto"/>
          <w:sz w:val="28"/>
          <w:lang w:val="en-US"/>
        </w:rPr>
        <w:t xml:space="preserve"> </w:t>
      </w:r>
      <w:r w:rsidRPr="00872C91">
        <w:rPr>
          <w:color w:val="auto"/>
          <w:sz w:val="28"/>
        </w:rPr>
        <w:t>коду</w:t>
      </w:r>
      <w:r w:rsidRPr="00872C91">
        <w:rPr>
          <w:color w:val="auto"/>
          <w:sz w:val="28"/>
          <w:lang w:val="en-US"/>
        </w:rPr>
        <w:t xml:space="preserve"> (Visual Studio Code),</w:t>
      </w:r>
    </w:p>
    <w:p w:rsidR="0095451A" w:rsidRPr="00872C91" w:rsidRDefault="0095451A" w:rsidP="0095451A">
      <w:pPr>
        <w:pStyle w:val="a3"/>
        <w:numPr>
          <w:ilvl w:val="0"/>
          <w:numId w:val="17"/>
        </w:numPr>
        <w:rPr>
          <w:color w:val="auto"/>
          <w:sz w:val="28"/>
        </w:rPr>
      </w:pPr>
      <w:r w:rsidRPr="00872C91">
        <w:rPr>
          <w:color w:val="auto"/>
          <w:sz w:val="28"/>
        </w:rPr>
        <w:t>Python 3.10 / 3.11,</w:t>
      </w:r>
    </w:p>
    <w:p w:rsidR="0095451A" w:rsidRPr="00872C91" w:rsidRDefault="0095451A" w:rsidP="0095451A">
      <w:pPr>
        <w:pStyle w:val="a3"/>
        <w:numPr>
          <w:ilvl w:val="0"/>
          <w:numId w:val="17"/>
        </w:numPr>
        <w:rPr>
          <w:color w:val="auto"/>
          <w:sz w:val="28"/>
        </w:rPr>
      </w:pPr>
      <w:r w:rsidRPr="00872C91">
        <w:rPr>
          <w:color w:val="auto"/>
          <w:sz w:val="28"/>
        </w:rPr>
        <w:t>середовище Windows 10/11 із доступом до системних шрифтів.</w:t>
      </w:r>
    </w:p>
    <w:p w:rsidR="0095451A" w:rsidRPr="00872C91" w:rsidRDefault="0095451A" w:rsidP="00872C91">
      <w:pPr>
        <w:spacing w:before="240" w:after="240" w:line="240" w:lineRule="auto"/>
        <w:jc w:val="both"/>
        <w:rPr>
          <w:lang w:val="uk"/>
        </w:rPr>
      </w:pPr>
      <w:r w:rsidRPr="00872C91">
        <w:rPr>
          <w:lang w:val="uk"/>
        </w:rPr>
        <w:t xml:space="preserve">Таким чином, вибір інструментальних засобів не лише забезпечив виконання поставлених завдань, але й сформував </w:t>
      </w:r>
      <w:r w:rsidRPr="00872C91">
        <w:rPr>
          <w:b/>
          <w:bCs/>
          <w:lang w:val="uk"/>
        </w:rPr>
        <w:t>репозиторій програмних модулів</w:t>
      </w:r>
      <w:r w:rsidRPr="00872C91">
        <w:rPr>
          <w:lang w:val="uk"/>
        </w:rPr>
        <w:t>, які можна повторно використати, модернізувати або масштабувати у майбутніх проектах OCR.</w:t>
      </w:r>
    </w:p>
    <w:p w:rsidR="0095451A" w:rsidRPr="00D00BE2" w:rsidRDefault="0095451A" w:rsidP="00D00BE2">
      <w:pPr>
        <w:pStyle w:val="2"/>
        <w:jc w:val="both"/>
        <w:rPr>
          <w:rFonts w:ascii="Times New Roman" w:hAnsi="Times New Roman" w:cs="Times New Roman"/>
          <w:b/>
          <w:color w:val="auto"/>
          <w:sz w:val="28"/>
        </w:rPr>
      </w:pPr>
      <w:bookmarkStart w:id="32" w:name="_Toc215839677"/>
      <w:r w:rsidRPr="00D00BE2">
        <w:rPr>
          <w:rFonts w:ascii="Times New Roman" w:hAnsi="Times New Roman" w:cs="Times New Roman"/>
          <w:b/>
          <w:color w:val="auto"/>
          <w:sz w:val="28"/>
        </w:rPr>
        <w:t>3.4 Побудова архітектури нейронної мережі та процес навчання моделі OCR</w:t>
      </w:r>
      <w:bookmarkEnd w:id="32"/>
    </w:p>
    <w:p w:rsidR="0095451A" w:rsidRPr="00872C91" w:rsidRDefault="0095451A" w:rsidP="00872C91">
      <w:pPr>
        <w:spacing w:before="240" w:after="240" w:line="240" w:lineRule="auto"/>
        <w:jc w:val="both"/>
        <w:rPr>
          <w:lang w:val="uk"/>
        </w:rPr>
      </w:pPr>
      <w:r w:rsidRPr="00872C91">
        <w:rPr>
          <w:lang w:val="uk"/>
        </w:rPr>
        <w:t xml:space="preserve">Після формування навчальної вибірки постає ключове завдання — побудувати таку архітектуру нейронної мережі, яка здатна не просто запам’ятати окремі зображення символів, а навчитися </w:t>
      </w:r>
      <w:r w:rsidRPr="00872C91">
        <w:rPr>
          <w:b/>
          <w:bCs/>
          <w:lang w:val="uk"/>
        </w:rPr>
        <w:t xml:space="preserve">виділяти інваріантні ознаки українських </w:t>
      </w:r>
      <w:r w:rsidRPr="00872C91">
        <w:rPr>
          <w:b/>
          <w:bCs/>
          <w:lang w:val="uk"/>
        </w:rPr>
        <w:lastRenderedPageBreak/>
        <w:t>букв</w:t>
      </w:r>
      <w:r w:rsidRPr="00872C91">
        <w:rPr>
          <w:lang w:val="uk"/>
        </w:rPr>
        <w:t xml:space="preserve"> і коректно узагальнювати їх на нових прикладах. Враховуючи, що вхідні дані мають природу зображень, природним вибором є використання </w:t>
      </w:r>
      <w:r w:rsidRPr="00872C91">
        <w:rPr>
          <w:b/>
          <w:bCs/>
          <w:lang w:val="uk"/>
        </w:rPr>
        <w:t>згорткових нейронних мереж (Convolutional Neural Networks, CNN)</w:t>
      </w:r>
      <w:r w:rsidRPr="00872C91">
        <w:rPr>
          <w:lang w:val="uk"/>
        </w:rPr>
        <w:t>, які спеціалізуються на роботі з просторовими структурами.</w:t>
      </w:r>
    </w:p>
    <w:p w:rsidR="0095451A" w:rsidRPr="00872C91" w:rsidRDefault="0095451A" w:rsidP="00872C91">
      <w:pPr>
        <w:spacing w:before="240" w:after="240" w:line="240" w:lineRule="auto"/>
        <w:jc w:val="both"/>
        <w:rPr>
          <w:lang w:val="uk"/>
        </w:rPr>
      </w:pPr>
      <w:r w:rsidRPr="00872C91">
        <w:rPr>
          <w:lang w:val="uk"/>
        </w:rPr>
        <w:t>Під час проєктування архітектури було сформульовано кілька вимог:</w:t>
      </w:r>
    </w:p>
    <w:p w:rsidR="0095451A" w:rsidRPr="00872C91" w:rsidRDefault="0095451A" w:rsidP="0095451A">
      <w:pPr>
        <w:numPr>
          <w:ilvl w:val="0"/>
          <w:numId w:val="23"/>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Компактність моделі.</w:t>
      </w:r>
      <w:r w:rsidRPr="00872C91">
        <w:rPr>
          <w:rFonts w:eastAsia="Times New Roman"/>
          <w:szCs w:val="24"/>
          <w:lang w:val="uk-UA" w:eastAsia="uk-UA"/>
        </w:rPr>
        <w:br/>
        <w:t>Дипломне рішення повинно бути не «гігантською ResNet», а відносно легкою мережею, яку можна тренувати й запускати на звичайному ПК без потужного GPU.</w:t>
      </w:r>
    </w:p>
    <w:p w:rsidR="0095451A" w:rsidRPr="00872C91" w:rsidRDefault="0095451A" w:rsidP="0095451A">
      <w:pPr>
        <w:numPr>
          <w:ilvl w:val="0"/>
          <w:numId w:val="23"/>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Достатня глибина для виявлення тонких відмінностей.</w:t>
      </w:r>
      <w:r w:rsidRPr="00872C91">
        <w:rPr>
          <w:rFonts w:eastAsia="Times New Roman"/>
          <w:szCs w:val="24"/>
          <w:lang w:val="uk-UA" w:eastAsia="uk-UA"/>
        </w:rPr>
        <w:br/>
        <w:t>Українські символи мають дуже схожі форми (П–Ш–Щ, І–Ї–Й, Г–Ґ тощо), тому модель має спочатку виявляти базові контури, а на наступних рівнях — тонкі деталі.</w:t>
      </w:r>
    </w:p>
    <w:p w:rsidR="0095451A" w:rsidRPr="00872C91" w:rsidRDefault="0095451A" w:rsidP="0095451A">
      <w:pPr>
        <w:numPr>
          <w:ilvl w:val="0"/>
          <w:numId w:val="23"/>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Стійкість до зміщень та невеликих деформацій.</w:t>
      </w:r>
      <w:r w:rsidRPr="00872C91">
        <w:rPr>
          <w:rFonts w:eastAsia="Times New Roman"/>
          <w:szCs w:val="24"/>
          <w:lang w:val="uk-UA" w:eastAsia="uk-UA"/>
        </w:rPr>
        <w:br/>
        <w:t>Текст може бути трохи зміщений, нахилений, злегка масштабований. Досягти цього дозволяє поєднання згорток із операціями пулінгу.</w:t>
      </w:r>
    </w:p>
    <w:p w:rsidR="0095451A" w:rsidRPr="00872C91" w:rsidRDefault="0095451A" w:rsidP="0095451A">
      <w:pPr>
        <w:numPr>
          <w:ilvl w:val="0"/>
          <w:numId w:val="23"/>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Можливість подальшого донавчання (fine-tuning).</w:t>
      </w:r>
      <w:r w:rsidRPr="00872C91">
        <w:rPr>
          <w:rFonts w:eastAsia="Times New Roman"/>
          <w:szCs w:val="24"/>
          <w:lang w:val="uk-UA" w:eastAsia="uk-UA"/>
        </w:rPr>
        <w:br/>
        <w:t>Архітектура має дозволяти змінювати останні шари, не руйнуючи базових ознак, та легко повторно компілювати модель.</w:t>
      </w:r>
    </w:p>
    <w:p w:rsidR="0095451A" w:rsidRPr="00872C91" w:rsidRDefault="0095451A" w:rsidP="00872C91">
      <w:pPr>
        <w:spacing w:before="240" w:after="240" w:line="240" w:lineRule="auto"/>
        <w:jc w:val="both"/>
        <w:rPr>
          <w:lang w:val="uk"/>
        </w:rPr>
      </w:pPr>
      <w:r w:rsidRPr="00872C91">
        <w:rPr>
          <w:lang w:val="uk"/>
        </w:rPr>
        <w:t>Ці вимоги привели до архітектури типу «класична компактна CNN», яка містить декілька послідовних згорткових блоків, а в кінці — повнозв’язну класифікаційну «голову».</w:t>
      </w:r>
    </w:p>
    <w:p w:rsidR="0095451A" w:rsidRPr="00872C91" w:rsidRDefault="0095451A" w:rsidP="00872C91">
      <w:pPr>
        <w:spacing w:before="240" w:after="240" w:line="240" w:lineRule="auto"/>
        <w:jc w:val="both"/>
        <w:rPr>
          <w:lang w:val="uk"/>
        </w:rPr>
      </w:pPr>
      <w:r w:rsidRPr="00872C91">
        <w:rPr>
          <w:lang w:val="uk"/>
        </w:rPr>
        <w:t>На вхід моделі подаються нормалізовані зображення символів розміром 64×64 пікселів (або 80×80 у модифікованому варіанті), в градаціях сірого (один канал). Перед подачею в мережу виконуються такі кроки:</w:t>
      </w:r>
    </w:p>
    <w:p w:rsidR="0095451A" w:rsidRPr="00872C91" w:rsidRDefault="0095451A" w:rsidP="0095451A">
      <w:pPr>
        <w:numPr>
          <w:ilvl w:val="0"/>
          <w:numId w:val="24"/>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перетворення зображення у відтінки сірого;</w:t>
      </w:r>
    </w:p>
    <w:p w:rsidR="0095451A" w:rsidRPr="00872C91" w:rsidRDefault="0095451A" w:rsidP="0095451A">
      <w:pPr>
        <w:numPr>
          <w:ilvl w:val="0"/>
          <w:numId w:val="24"/>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масштабування до фіксованого розміру (64×64);</w:t>
      </w:r>
    </w:p>
    <w:p w:rsidR="0095451A" w:rsidRPr="00872C91" w:rsidRDefault="0095451A" w:rsidP="0095451A">
      <w:pPr>
        <w:numPr>
          <w:ilvl w:val="0"/>
          <w:numId w:val="24"/>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нормалізація значень пікселів до діапазону </w:t>
      </w:r>
      <w:r w:rsidRPr="00872C91">
        <w:rPr>
          <w:rFonts w:ascii="Courier New" w:eastAsia="Times New Roman" w:hAnsi="Courier New" w:cs="Courier New"/>
          <w:sz w:val="22"/>
          <w:szCs w:val="20"/>
          <w:lang w:val="uk-UA" w:eastAsia="uk-UA"/>
        </w:rPr>
        <w:t>[0; 1]</w:t>
      </w:r>
      <w:r w:rsidRPr="00872C91">
        <w:rPr>
          <w:rFonts w:eastAsia="Times New Roman"/>
          <w:szCs w:val="24"/>
          <w:lang w:val="uk-UA" w:eastAsia="uk-UA"/>
        </w:rPr>
        <w:t xml:space="preserve"> шляхом поділу на 255.0;</w:t>
      </w:r>
    </w:p>
    <w:p w:rsidR="0095451A" w:rsidRPr="00872C91" w:rsidRDefault="0095451A" w:rsidP="0095451A">
      <w:pPr>
        <w:numPr>
          <w:ilvl w:val="0"/>
          <w:numId w:val="24"/>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за потреби — інверсія (фон → білий, символ → чорний) для відповідності тренувальним даним.</w:t>
      </w:r>
    </w:p>
    <w:p w:rsidR="0095451A" w:rsidRPr="00872C91" w:rsidRDefault="0095451A" w:rsidP="00872C91">
      <w:pPr>
        <w:spacing w:before="240" w:after="240" w:line="240" w:lineRule="auto"/>
        <w:jc w:val="both"/>
        <w:rPr>
          <w:lang w:val="uk"/>
        </w:rPr>
      </w:pPr>
      <w:r w:rsidRPr="00872C91">
        <w:rPr>
          <w:lang w:val="uk"/>
        </w:rPr>
        <w:t>У TensorFlow/Keras це відповідає тензору форми:</w:t>
      </w:r>
    </w:p>
    <w:p w:rsidR="0095451A" w:rsidRPr="00872C91" w:rsidRDefault="0095451A" w:rsidP="0095451A">
      <w:pPr>
        <w:numPr>
          <w:ilvl w:val="0"/>
          <w:numId w:val="25"/>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для одного зразка: </w:t>
      </w:r>
      <w:r w:rsidRPr="00872C91">
        <w:rPr>
          <w:rFonts w:ascii="Courier New" w:eastAsia="Times New Roman" w:hAnsi="Courier New" w:cs="Courier New"/>
          <w:sz w:val="22"/>
          <w:szCs w:val="20"/>
          <w:lang w:val="uk-UA" w:eastAsia="uk-UA"/>
        </w:rPr>
        <w:t>(64, 64, 1)</w:t>
      </w:r>
      <w:r w:rsidRPr="00872C91">
        <w:rPr>
          <w:rFonts w:eastAsia="Times New Roman"/>
          <w:szCs w:val="24"/>
          <w:lang w:val="uk-UA" w:eastAsia="uk-UA"/>
        </w:rPr>
        <w:t>,</w:t>
      </w:r>
    </w:p>
    <w:p w:rsidR="0095451A" w:rsidRPr="00872C91" w:rsidRDefault="0095451A" w:rsidP="0095451A">
      <w:pPr>
        <w:numPr>
          <w:ilvl w:val="0"/>
          <w:numId w:val="25"/>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для батчу: </w:t>
      </w:r>
      <w:r w:rsidRPr="00872C91">
        <w:rPr>
          <w:rFonts w:ascii="Courier New" w:eastAsia="Times New Roman" w:hAnsi="Courier New" w:cs="Courier New"/>
          <w:sz w:val="22"/>
          <w:szCs w:val="20"/>
          <w:lang w:val="uk-UA" w:eastAsia="uk-UA"/>
        </w:rPr>
        <w:t>(batch_size, 64, 64, 1)</w:t>
      </w:r>
      <w:r w:rsidRPr="00872C91">
        <w:rPr>
          <w:rFonts w:eastAsia="Times New Roman"/>
          <w:szCs w:val="24"/>
          <w:lang w:val="uk-UA" w:eastAsia="uk-UA"/>
        </w:rPr>
        <w:t>.</w:t>
      </w:r>
    </w:p>
    <w:p w:rsidR="0095451A" w:rsidRPr="00872C91" w:rsidRDefault="0095451A" w:rsidP="00872C91">
      <w:pPr>
        <w:spacing w:before="240" w:after="240" w:line="240" w:lineRule="auto"/>
        <w:jc w:val="both"/>
        <w:rPr>
          <w:lang w:val="uk"/>
        </w:rPr>
      </w:pPr>
      <w:r w:rsidRPr="00872C91">
        <w:rPr>
          <w:lang w:val="uk"/>
        </w:rPr>
        <w:t>Базова мережева архітектура складається з чотирьох згорткових блоків. Кожен блок має приблизно таку структуру:</w:t>
      </w:r>
    </w:p>
    <w:p w:rsidR="0095451A" w:rsidRPr="00872C91" w:rsidRDefault="0095451A" w:rsidP="0095451A">
      <w:pPr>
        <w:numPr>
          <w:ilvl w:val="0"/>
          <w:numId w:val="26"/>
        </w:numPr>
        <w:spacing w:before="100" w:beforeAutospacing="1" w:after="100" w:afterAutospacing="1" w:line="240" w:lineRule="auto"/>
        <w:rPr>
          <w:rFonts w:eastAsia="Times New Roman"/>
          <w:szCs w:val="24"/>
          <w:lang w:val="uk-UA" w:eastAsia="uk-UA"/>
        </w:rPr>
      </w:pPr>
      <w:r w:rsidRPr="00872C91">
        <w:rPr>
          <w:rFonts w:ascii="Courier New" w:eastAsia="Times New Roman" w:hAnsi="Courier New" w:cs="Courier New"/>
          <w:sz w:val="22"/>
          <w:szCs w:val="20"/>
          <w:lang w:val="uk-UA" w:eastAsia="uk-UA"/>
        </w:rPr>
        <w:lastRenderedPageBreak/>
        <w:t>Conv2D</w:t>
      </w:r>
      <w:r w:rsidRPr="00872C91">
        <w:rPr>
          <w:rFonts w:eastAsia="Times New Roman"/>
          <w:szCs w:val="24"/>
          <w:lang w:val="uk-UA" w:eastAsia="uk-UA"/>
        </w:rPr>
        <w:t xml:space="preserve"> — згортковий шар з певною кількістю фільтрів (наприклад, 32, 64, 128, 256), ядро 3×3.</w:t>
      </w:r>
    </w:p>
    <w:p w:rsidR="0095451A" w:rsidRPr="00872C91" w:rsidRDefault="0095451A" w:rsidP="0095451A">
      <w:pPr>
        <w:numPr>
          <w:ilvl w:val="0"/>
          <w:numId w:val="26"/>
        </w:numPr>
        <w:spacing w:before="100" w:beforeAutospacing="1" w:after="100" w:afterAutospacing="1" w:line="240" w:lineRule="auto"/>
        <w:rPr>
          <w:rFonts w:eastAsia="Times New Roman"/>
          <w:szCs w:val="24"/>
          <w:lang w:val="uk-UA" w:eastAsia="uk-UA"/>
        </w:rPr>
      </w:pPr>
      <w:r w:rsidRPr="00872C91">
        <w:rPr>
          <w:rFonts w:ascii="Courier New" w:eastAsia="Times New Roman" w:hAnsi="Courier New" w:cs="Courier New"/>
          <w:sz w:val="22"/>
          <w:szCs w:val="20"/>
          <w:lang w:val="uk-UA" w:eastAsia="uk-UA"/>
        </w:rPr>
        <w:t>BatchNormalization</w:t>
      </w:r>
      <w:r w:rsidRPr="00872C91">
        <w:rPr>
          <w:rFonts w:eastAsia="Times New Roman"/>
          <w:szCs w:val="24"/>
          <w:lang w:val="uk-UA" w:eastAsia="uk-UA"/>
        </w:rPr>
        <w:t xml:space="preserve"> — нормалізація батчу, що стабілізує навчання.</w:t>
      </w:r>
    </w:p>
    <w:p w:rsidR="0095451A" w:rsidRPr="00872C91" w:rsidRDefault="0095451A" w:rsidP="0095451A">
      <w:pPr>
        <w:numPr>
          <w:ilvl w:val="0"/>
          <w:numId w:val="26"/>
        </w:numPr>
        <w:spacing w:before="100" w:beforeAutospacing="1" w:after="100" w:afterAutospacing="1" w:line="240" w:lineRule="auto"/>
        <w:rPr>
          <w:rFonts w:eastAsia="Times New Roman"/>
          <w:szCs w:val="24"/>
          <w:lang w:val="uk-UA" w:eastAsia="uk-UA"/>
        </w:rPr>
      </w:pPr>
      <w:r w:rsidRPr="00872C91">
        <w:rPr>
          <w:rFonts w:ascii="Courier New" w:eastAsia="Times New Roman" w:hAnsi="Courier New" w:cs="Courier New"/>
          <w:sz w:val="22"/>
          <w:szCs w:val="20"/>
          <w:lang w:val="uk-UA" w:eastAsia="uk-UA"/>
        </w:rPr>
        <w:t>Activation('relu')</w:t>
      </w:r>
      <w:r w:rsidRPr="00872C91">
        <w:rPr>
          <w:rFonts w:eastAsia="Times New Roman"/>
          <w:szCs w:val="24"/>
          <w:lang w:val="uk-UA" w:eastAsia="uk-UA"/>
        </w:rPr>
        <w:t xml:space="preserve"> — нелінійність, яка дозволяє моделі набувати складної форми ухвалення рішень.</w:t>
      </w:r>
    </w:p>
    <w:p w:rsidR="0095451A" w:rsidRPr="00872C91" w:rsidRDefault="0095451A" w:rsidP="0095451A">
      <w:pPr>
        <w:numPr>
          <w:ilvl w:val="0"/>
          <w:numId w:val="26"/>
        </w:numPr>
        <w:spacing w:before="100" w:beforeAutospacing="1" w:after="100" w:afterAutospacing="1" w:line="240" w:lineRule="auto"/>
        <w:rPr>
          <w:rFonts w:eastAsia="Times New Roman"/>
          <w:szCs w:val="24"/>
          <w:lang w:val="uk-UA" w:eastAsia="uk-UA"/>
        </w:rPr>
      </w:pPr>
      <w:r w:rsidRPr="00872C91">
        <w:rPr>
          <w:rFonts w:ascii="Courier New" w:eastAsia="Times New Roman" w:hAnsi="Courier New" w:cs="Courier New"/>
          <w:sz w:val="22"/>
          <w:szCs w:val="20"/>
          <w:lang w:val="uk-UA" w:eastAsia="uk-UA"/>
        </w:rPr>
        <w:t>MaxPooling2D</w:t>
      </w:r>
      <w:r w:rsidRPr="00872C91">
        <w:rPr>
          <w:rFonts w:eastAsia="Times New Roman"/>
          <w:szCs w:val="24"/>
          <w:lang w:val="uk-UA" w:eastAsia="uk-UA"/>
        </w:rPr>
        <w:t xml:space="preserve"> — операція субдискретизації (наприклад, 2×2), що зменшує розмірність і виділяє основні ознаки.</w:t>
      </w:r>
    </w:p>
    <w:p w:rsidR="0095451A" w:rsidRPr="00872C91" w:rsidRDefault="0095451A" w:rsidP="0095451A">
      <w:pPr>
        <w:numPr>
          <w:ilvl w:val="0"/>
          <w:numId w:val="26"/>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(опційно) </w:t>
      </w:r>
      <w:r w:rsidRPr="00872C91">
        <w:rPr>
          <w:rFonts w:ascii="Courier New" w:eastAsia="Times New Roman" w:hAnsi="Courier New" w:cs="Courier New"/>
          <w:sz w:val="22"/>
          <w:szCs w:val="20"/>
          <w:lang w:val="uk-UA" w:eastAsia="uk-UA"/>
        </w:rPr>
        <w:t>Dropout</w:t>
      </w:r>
      <w:r w:rsidRPr="00872C91">
        <w:rPr>
          <w:rFonts w:eastAsia="Times New Roman"/>
          <w:szCs w:val="24"/>
          <w:lang w:val="uk-UA" w:eastAsia="uk-UA"/>
        </w:rPr>
        <w:t xml:space="preserve"> — вимикання частини нейронів для боротьби з перенавчанням.</w:t>
      </w:r>
    </w:p>
    <w:p w:rsidR="0095451A" w:rsidRPr="00872C91" w:rsidRDefault="0095451A" w:rsidP="00872C91">
      <w:pPr>
        <w:spacing w:before="240" w:after="240" w:line="240" w:lineRule="auto"/>
        <w:jc w:val="both"/>
        <w:rPr>
          <w:lang w:val="uk"/>
        </w:rPr>
      </w:pPr>
      <w:r w:rsidRPr="00872C91">
        <w:rPr>
          <w:lang w:val="uk"/>
        </w:rPr>
        <w:t>На інтуїтивному рівні це працює так:</w:t>
      </w:r>
    </w:p>
    <w:p w:rsidR="0095451A" w:rsidRPr="00872C91" w:rsidRDefault="0095451A" w:rsidP="0095451A">
      <w:pPr>
        <w:numPr>
          <w:ilvl w:val="0"/>
          <w:numId w:val="27"/>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1-й блок</w:t>
      </w:r>
      <w:r w:rsidRPr="00872C91">
        <w:rPr>
          <w:rFonts w:eastAsia="Times New Roman"/>
          <w:szCs w:val="24"/>
          <w:lang w:val="uk-UA" w:eastAsia="uk-UA"/>
        </w:rPr>
        <w:t xml:space="preserve"> виявляє прості контури, вертикальні та горизонтальні лінії, загальні обводи символів.</w:t>
      </w:r>
    </w:p>
    <w:p w:rsidR="0095451A" w:rsidRPr="00872C91" w:rsidRDefault="0095451A" w:rsidP="0095451A">
      <w:pPr>
        <w:numPr>
          <w:ilvl w:val="0"/>
          <w:numId w:val="27"/>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2-й блок</w:t>
      </w:r>
      <w:r w:rsidRPr="00872C91">
        <w:rPr>
          <w:rFonts w:eastAsia="Times New Roman"/>
          <w:szCs w:val="24"/>
          <w:lang w:val="uk-UA" w:eastAsia="uk-UA"/>
        </w:rPr>
        <w:t xml:space="preserve"> аналізує комбінації цих ліній — форму «П», «Ш», «Л», «Г».</w:t>
      </w:r>
    </w:p>
    <w:p w:rsidR="0095451A" w:rsidRPr="00872C91" w:rsidRDefault="0095451A" w:rsidP="0095451A">
      <w:pPr>
        <w:numPr>
          <w:ilvl w:val="0"/>
          <w:numId w:val="27"/>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3-й і 4-й блоки</w:t>
      </w:r>
      <w:r w:rsidRPr="00872C91">
        <w:rPr>
          <w:rFonts w:eastAsia="Times New Roman"/>
          <w:szCs w:val="24"/>
          <w:lang w:val="uk-UA" w:eastAsia="uk-UA"/>
        </w:rPr>
        <w:t xml:space="preserve"> починають бачити більш складні конфігурації — діакритичні знаки, штрихи «ґ», точки над «ї», особливості стилю шрифту.</w:t>
      </w:r>
    </w:p>
    <w:p w:rsidR="0095451A" w:rsidRPr="00872C91" w:rsidRDefault="0095451A" w:rsidP="00872C91">
      <w:pPr>
        <w:spacing w:before="240" w:after="240" w:line="240" w:lineRule="auto"/>
        <w:jc w:val="both"/>
        <w:rPr>
          <w:lang w:val="uk"/>
        </w:rPr>
      </w:pPr>
      <w:r w:rsidRPr="00872C91">
        <w:rPr>
          <w:lang w:val="uk"/>
        </w:rPr>
        <w:t>Кожен наступний блок зменшує просторову розмірність, але збільшує кількість каналів (глибину ознак), утворюючи все більш абстрактне представлення символу.</w:t>
      </w:r>
    </w:p>
    <w:p w:rsidR="0095451A" w:rsidRPr="00872C91" w:rsidRDefault="0095451A" w:rsidP="00872C91">
      <w:pPr>
        <w:spacing w:before="240" w:after="240" w:line="240" w:lineRule="auto"/>
        <w:jc w:val="both"/>
        <w:rPr>
          <w:lang w:val="uk"/>
        </w:rPr>
      </w:pPr>
      <w:r w:rsidRPr="00872C91">
        <w:rPr>
          <w:lang w:val="uk"/>
        </w:rPr>
        <w:t>Після згорткових шарів отриманий тензор перетворюється на вектор ознак через шар Flatten. Це своєрідний «сплющувач», який бере всі просторові ознаки і складає їх в один великий вектор.</w:t>
      </w:r>
    </w:p>
    <w:p w:rsidR="0095451A" w:rsidRPr="00872C91" w:rsidRDefault="0095451A" w:rsidP="00872C91">
      <w:pPr>
        <w:spacing w:before="240" w:after="240" w:line="240" w:lineRule="auto"/>
        <w:jc w:val="both"/>
        <w:rPr>
          <w:lang w:val="uk"/>
        </w:rPr>
      </w:pPr>
      <w:r w:rsidRPr="00872C91">
        <w:rPr>
          <w:lang w:val="uk"/>
        </w:rPr>
        <w:t>Далі йде один або два шари Dense (повнозв’язні):</w:t>
      </w:r>
    </w:p>
    <w:p w:rsidR="0095451A" w:rsidRPr="00872C91" w:rsidRDefault="0095451A" w:rsidP="0095451A">
      <w:pPr>
        <w:numPr>
          <w:ilvl w:val="0"/>
          <w:numId w:val="2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перший — зі 128 або 256 нейронами та активацією ReLU;</w:t>
      </w:r>
    </w:p>
    <w:p w:rsidR="0095451A" w:rsidRPr="00872C91" w:rsidRDefault="0095451A" w:rsidP="0095451A">
      <w:pPr>
        <w:numPr>
          <w:ilvl w:val="0"/>
          <w:numId w:val="2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у міжшаровому просторі використовується </w:t>
      </w:r>
      <w:r w:rsidRPr="00872C91">
        <w:rPr>
          <w:rFonts w:ascii="Courier New" w:eastAsia="Times New Roman" w:hAnsi="Courier New" w:cs="Courier New"/>
          <w:sz w:val="22"/>
          <w:szCs w:val="20"/>
          <w:lang w:val="uk-UA" w:eastAsia="uk-UA"/>
        </w:rPr>
        <w:t>Dropout</w:t>
      </w:r>
      <w:r w:rsidRPr="00872C91">
        <w:rPr>
          <w:rFonts w:eastAsia="Times New Roman"/>
          <w:szCs w:val="24"/>
          <w:lang w:val="uk-UA" w:eastAsia="uk-UA"/>
        </w:rPr>
        <w:t xml:space="preserve"> (наприклад, 0.5), щоб модель не переучувалася на конкретних зразках;</w:t>
      </w:r>
    </w:p>
    <w:p w:rsidR="0095451A" w:rsidRPr="00872C91" w:rsidRDefault="0095451A" w:rsidP="0095451A">
      <w:pPr>
        <w:numPr>
          <w:ilvl w:val="0"/>
          <w:numId w:val="28"/>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останній </w:t>
      </w:r>
      <w:r w:rsidRPr="00872C91">
        <w:rPr>
          <w:rFonts w:ascii="Courier New" w:eastAsia="Times New Roman" w:hAnsi="Courier New" w:cs="Courier New"/>
          <w:sz w:val="22"/>
          <w:szCs w:val="20"/>
          <w:lang w:val="uk-UA" w:eastAsia="uk-UA"/>
        </w:rPr>
        <w:t>Dense</w:t>
      </w:r>
      <w:r w:rsidRPr="00872C91">
        <w:rPr>
          <w:rFonts w:eastAsia="Times New Roman"/>
          <w:szCs w:val="24"/>
          <w:lang w:val="uk-UA" w:eastAsia="uk-UA"/>
        </w:rPr>
        <w:t xml:space="preserve"> має кількість нейронів, що дорівнює числу класів (у нашому випадку 66, якщо беруться всі великі й малі літери).</w:t>
      </w:r>
    </w:p>
    <w:p w:rsidR="0095451A" w:rsidRPr="009D2718" w:rsidRDefault="0095451A" w:rsidP="0095451A">
      <w:pPr>
        <w:spacing w:before="100" w:beforeAutospacing="1" w:after="100" w:afterAutospacing="1" w:line="240" w:lineRule="auto"/>
        <w:ind w:left="360"/>
        <w:rPr>
          <w:rFonts w:eastAsia="Times New Roman"/>
          <w:sz w:val="24"/>
          <w:szCs w:val="24"/>
          <w:lang w:val="uk-UA" w:eastAsia="uk-UA"/>
        </w:rPr>
      </w:pPr>
    </w:p>
    <w:p w:rsidR="0095451A" w:rsidRDefault="0095451A" w:rsidP="0095451A">
      <w:pPr>
        <w:pStyle w:val="a3"/>
        <w:jc w:val="center"/>
        <w:rPr>
          <w:lang w:val="uk-UA"/>
        </w:rPr>
      </w:pPr>
      <w:r w:rsidRPr="00E745A2">
        <w:rPr>
          <w:lang w:val="uk-UA"/>
        </w:rPr>
        <w:lastRenderedPageBreak/>
        <w:drawing>
          <wp:inline distT="0" distB="0" distL="0" distR="0" wp14:anchorId="4297FE79" wp14:editId="5C0A36DB">
            <wp:extent cx="2514951" cy="725906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14951" cy="7259063"/>
                    </a:xfrm>
                    <a:prstGeom prst="rect">
                      <a:avLst/>
                    </a:prstGeom>
                  </pic:spPr>
                </pic:pic>
              </a:graphicData>
            </a:graphic>
          </wp:inline>
        </w:drawing>
      </w:r>
    </w:p>
    <w:p w:rsidR="0095451A" w:rsidRPr="00872C91" w:rsidRDefault="0095451A" w:rsidP="0095451A">
      <w:pPr>
        <w:pStyle w:val="a3"/>
        <w:jc w:val="center"/>
        <w:rPr>
          <w:color w:val="auto"/>
          <w:sz w:val="28"/>
        </w:rPr>
      </w:pPr>
      <w:r w:rsidRPr="00872C91">
        <w:rPr>
          <w:rStyle w:val="a9"/>
          <w:color w:val="auto"/>
          <w:sz w:val="28"/>
        </w:rPr>
        <w:t>Рисунок 3.</w:t>
      </w:r>
      <w:r w:rsidR="00872C91" w:rsidRPr="00872C91">
        <w:rPr>
          <w:rStyle w:val="a9"/>
          <w:color w:val="auto"/>
          <w:sz w:val="28"/>
          <w:lang w:val="uk-UA"/>
        </w:rPr>
        <w:t>4</w:t>
      </w:r>
      <w:r w:rsidRPr="00872C91">
        <w:rPr>
          <w:rStyle w:val="a9"/>
          <w:color w:val="auto"/>
          <w:sz w:val="28"/>
        </w:rPr>
        <w:t xml:space="preserve"> – Загальна схема роботи OCR-системи</w:t>
      </w:r>
      <w:r w:rsidRPr="00872C91">
        <w:rPr>
          <w:color w:val="auto"/>
          <w:sz w:val="28"/>
        </w:rPr>
        <w:t>.</w:t>
      </w:r>
    </w:p>
    <w:p w:rsidR="0095451A" w:rsidRPr="00872C91" w:rsidRDefault="0095451A" w:rsidP="00872C91">
      <w:pPr>
        <w:spacing w:before="240" w:after="240" w:line="240" w:lineRule="auto"/>
        <w:jc w:val="both"/>
        <w:rPr>
          <w:lang w:val="uk"/>
        </w:rPr>
      </w:pPr>
      <w:r w:rsidRPr="00872C91">
        <w:rPr>
          <w:lang w:val="uk"/>
        </w:rPr>
        <w:t>Як оптимізатор було обрано Adam, який поєднує адаптивний learning rate та моменти градієнтів. Основні гіперпараметри:</w:t>
      </w:r>
    </w:p>
    <w:p w:rsidR="0095451A" w:rsidRPr="00872C91" w:rsidRDefault="0095451A" w:rsidP="0095451A">
      <w:pPr>
        <w:numPr>
          <w:ilvl w:val="0"/>
          <w:numId w:val="29"/>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початкова швидкість навчання: </w:t>
      </w:r>
      <w:r w:rsidRPr="00872C91">
        <w:rPr>
          <w:rFonts w:ascii="Courier New" w:eastAsia="Times New Roman" w:hAnsi="Courier New" w:cs="Courier New"/>
          <w:sz w:val="22"/>
          <w:szCs w:val="20"/>
          <w:lang w:val="uk-UA" w:eastAsia="uk-UA"/>
        </w:rPr>
        <w:t>1e-3</w:t>
      </w:r>
      <w:r w:rsidRPr="00872C91">
        <w:rPr>
          <w:rFonts w:eastAsia="Times New Roman"/>
          <w:szCs w:val="24"/>
          <w:lang w:val="uk-UA" w:eastAsia="uk-UA"/>
        </w:rPr>
        <w:t xml:space="preserve"> (для первинного навчання) і </w:t>
      </w:r>
      <w:r w:rsidRPr="00872C91">
        <w:rPr>
          <w:rFonts w:ascii="Courier New" w:eastAsia="Times New Roman" w:hAnsi="Courier New" w:cs="Courier New"/>
          <w:sz w:val="22"/>
          <w:szCs w:val="20"/>
          <w:lang w:val="uk-UA" w:eastAsia="uk-UA"/>
        </w:rPr>
        <w:t>1e-4</w:t>
      </w:r>
      <w:r w:rsidRPr="00872C91">
        <w:rPr>
          <w:rFonts w:eastAsia="Times New Roman"/>
          <w:szCs w:val="24"/>
          <w:lang w:val="uk-UA" w:eastAsia="uk-UA"/>
        </w:rPr>
        <w:t xml:space="preserve"> або нижче для fine-tuning;</w:t>
      </w:r>
    </w:p>
    <w:p w:rsidR="0095451A" w:rsidRPr="00872C91" w:rsidRDefault="0095451A" w:rsidP="0095451A">
      <w:pPr>
        <w:numPr>
          <w:ilvl w:val="0"/>
          <w:numId w:val="29"/>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розмір батчу: 16–32;</w:t>
      </w:r>
    </w:p>
    <w:p w:rsidR="0095451A" w:rsidRPr="00872C91" w:rsidRDefault="0095451A" w:rsidP="0095451A">
      <w:pPr>
        <w:numPr>
          <w:ilvl w:val="0"/>
          <w:numId w:val="29"/>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кількість епох: у діапазоні 10–25, з використанням EarlyStopping.</w:t>
      </w:r>
    </w:p>
    <w:p w:rsidR="0095451A" w:rsidRPr="00872C91" w:rsidRDefault="0095451A" w:rsidP="00872C91">
      <w:pPr>
        <w:spacing w:before="240" w:after="240" w:line="240" w:lineRule="auto"/>
        <w:jc w:val="both"/>
        <w:rPr>
          <w:lang w:val="uk"/>
        </w:rPr>
      </w:pPr>
      <w:r w:rsidRPr="00872C91">
        <w:rPr>
          <w:lang w:val="uk"/>
        </w:rPr>
        <w:lastRenderedPageBreak/>
        <w:t>Також застосовувався callback EarlyStopping з моніторингом val_accuracy — якщо точність на валідаційному наборі переставала зростати протягом кількох епох, навчання зупинялося, а модель поверталася до найкращого стану.</w:t>
      </w:r>
    </w:p>
    <w:p w:rsidR="0095451A" w:rsidRPr="00872C91" w:rsidRDefault="0095451A" w:rsidP="00872C91">
      <w:pPr>
        <w:spacing w:before="240" w:after="240" w:line="240" w:lineRule="auto"/>
        <w:jc w:val="both"/>
        <w:rPr>
          <w:lang w:val="uk"/>
        </w:rPr>
      </w:pPr>
      <w:r w:rsidRPr="00872C91">
        <w:rPr>
          <w:lang w:val="uk"/>
        </w:rPr>
        <w:t>Попри те, що модель показала високу точність на синтетичному датасеті, експерименти із реальним словом “ПРИВІТ” показали загальну проблему — модель плутає візуально близькі символи в умовах, коли стиль шрифту або товщина ліній трохи відрізняється від навчальних зразків. Це типова ситуація для OCR і добре мотивує використання fine-tuning.</w:t>
      </w:r>
    </w:p>
    <w:p w:rsidR="0095451A" w:rsidRPr="00872C91" w:rsidRDefault="0095451A" w:rsidP="00872C91">
      <w:pPr>
        <w:spacing w:before="240" w:after="240" w:line="240" w:lineRule="auto"/>
        <w:jc w:val="both"/>
        <w:rPr>
          <w:lang w:val="uk"/>
        </w:rPr>
      </w:pPr>
      <w:r w:rsidRPr="00872C91">
        <w:rPr>
          <w:lang w:val="uk"/>
        </w:rPr>
        <w:t>Для цього:</w:t>
      </w:r>
    </w:p>
    <w:p w:rsidR="0095451A" w:rsidRPr="00872C91" w:rsidRDefault="0095451A" w:rsidP="0095451A">
      <w:pPr>
        <w:numPr>
          <w:ilvl w:val="0"/>
          <w:numId w:val="30"/>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Було сформовано додатковий датасет </w:t>
      </w:r>
      <w:r w:rsidRPr="00872C91">
        <w:rPr>
          <w:rFonts w:ascii="Courier New" w:eastAsia="Times New Roman" w:hAnsi="Courier New" w:cs="Courier New"/>
          <w:sz w:val="22"/>
          <w:szCs w:val="20"/>
          <w:lang w:val="uk-UA" w:eastAsia="uk-UA"/>
        </w:rPr>
        <w:t>finetune_data</w:t>
      </w:r>
      <w:r w:rsidRPr="00872C91">
        <w:rPr>
          <w:rFonts w:eastAsia="Times New Roman"/>
          <w:szCs w:val="24"/>
          <w:lang w:val="uk-UA" w:eastAsia="uk-UA"/>
        </w:rPr>
        <w:t>, де кожна буква слова “ПРИВІТ” зберігалася в окремій папці (П, Р, И, В, І, Т).</w:t>
      </w:r>
    </w:p>
    <w:p w:rsidR="0095451A" w:rsidRPr="00872C91" w:rsidRDefault="0095451A" w:rsidP="0095451A">
      <w:pPr>
        <w:numPr>
          <w:ilvl w:val="0"/>
          <w:numId w:val="30"/>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Модель, попередньо натренована на великому синтетичному корпусі, завантажувалася з файлу </w:t>
      </w:r>
      <w:r w:rsidRPr="00872C91">
        <w:rPr>
          <w:rFonts w:ascii="Courier New" w:eastAsia="Times New Roman" w:hAnsi="Courier New" w:cs="Courier New"/>
          <w:sz w:val="22"/>
          <w:szCs w:val="20"/>
          <w:lang w:val="uk-UA" w:eastAsia="uk-UA"/>
        </w:rPr>
        <w:t>ocr_ukr_model_mix.keras</w:t>
      </w:r>
      <w:r w:rsidRPr="00872C91">
        <w:rPr>
          <w:rFonts w:eastAsia="Times New Roman"/>
          <w:szCs w:val="24"/>
          <w:lang w:val="uk-UA" w:eastAsia="uk-UA"/>
        </w:rPr>
        <w:t>.</w:t>
      </w:r>
    </w:p>
    <w:p w:rsidR="0095451A" w:rsidRPr="00872C91" w:rsidRDefault="0095451A" w:rsidP="0095451A">
      <w:pPr>
        <w:numPr>
          <w:ilvl w:val="0"/>
          <w:numId w:val="30"/>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 xml:space="preserve">Вона повторно компілювалася з меншою швидкістю навчання (наприклад, </w:t>
      </w:r>
      <w:r w:rsidRPr="00872C91">
        <w:rPr>
          <w:rFonts w:ascii="Courier New" w:eastAsia="Times New Roman" w:hAnsi="Courier New" w:cs="Courier New"/>
          <w:sz w:val="22"/>
          <w:szCs w:val="20"/>
          <w:lang w:val="uk-UA" w:eastAsia="uk-UA"/>
        </w:rPr>
        <w:t>5e-5</w:t>
      </w:r>
      <w:r w:rsidRPr="00872C91">
        <w:rPr>
          <w:rFonts w:eastAsia="Times New Roman"/>
          <w:szCs w:val="24"/>
          <w:lang w:val="uk-UA" w:eastAsia="uk-UA"/>
        </w:rPr>
        <w:t>) і трималася в такому режимі ще кілька епох на нових даних.</w:t>
      </w:r>
    </w:p>
    <w:p w:rsidR="0095451A" w:rsidRPr="00872C91" w:rsidRDefault="0095451A" w:rsidP="0095451A">
      <w:pPr>
        <w:numPr>
          <w:ilvl w:val="0"/>
          <w:numId w:val="30"/>
        </w:numPr>
        <w:spacing w:before="100" w:beforeAutospacing="1" w:after="100" w:afterAutospacing="1" w:line="240" w:lineRule="auto"/>
        <w:rPr>
          <w:rFonts w:eastAsia="Times New Roman"/>
          <w:szCs w:val="24"/>
          <w:lang w:val="uk-UA" w:eastAsia="uk-UA"/>
        </w:rPr>
      </w:pPr>
      <w:r w:rsidRPr="00872C91">
        <w:rPr>
          <w:rFonts w:eastAsia="Times New Roman"/>
          <w:szCs w:val="24"/>
          <w:lang w:val="uk-UA" w:eastAsia="uk-UA"/>
        </w:rPr>
        <w:t>Після цього її здатність розпізнавати саме ті літери, які входять до реального слова, істотно підвищувалася.</w:t>
      </w:r>
    </w:p>
    <w:p w:rsidR="0095451A" w:rsidRPr="00872C91" w:rsidRDefault="0095451A" w:rsidP="00872C91">
      <w:pPr>
        <w:spacing w:before="240" w:after="240" w:line="240" w:lineRule="auto"/>
        <w:jc w:val="both"/>
        <w:rPr>
          <w:lang w:val="uk"/>
        </w:rPr>
      </w:pPr>
      <w:r w:rsidRPr="00872C91">
        <w:rPr>
          <w:lang w:val="uk"/>
        </w:rPr>
        <w:t>Таким чином, fine-tuning можна розглядати як локальну адаптацію системи до конкретного стилю шрифту або конкретного застосування — наприклад, OCR для певної форми документів чи сканера.</w:t>
      </w:r>
    </w:p>
    <w:p w:rsidR="0095451A" w:rsidRPr="00D00BE2" w:rsidRDefault="0095451A" w:rsidP="00D00BE2">
      <w:pPr>
        <w:pStyle w:val="2"/>
        <w:jc w:val="both"/>
        <w:rPr>
          <w:rFonts w:ascii="Times New Roman" w:hAnsi="Times New Roman" w:cs="Times New Roman"/>
          <w:b/>
          <w:color w:val="auto"/>
          <w:sz w:val="28"/>
        </w:rPr>
      </w:pPr>
      <w:bookmarkStart w:id="33" w:name="_Toc215839678"/>
      <w:r w:rsidRPr="00D00BE2">
        <w:rPr>
          <w:rFonts w:ascii="Times New Roman" w:hAnsi="Times New Roman" w:cs="Times New Roman"/>
          <w:b/>
          <w:color w:val="auto"/>
          <w:sz w:val="28"/>
        </w:rPr>
        <w:t>3.5 Навчання нейронної мережі</w:t>
      </w:r>
      <w:bookmarkEnd w:id="33"/>
    </w:p>
    <w:p w:rsidR="0095451A" w:rsidRPr="00872C91" w:rsidRDefault="0095451A" w:rsidP="00872C91">
      <w:pPr>
        <w:spacing w:before="240" w:after="240" w:line="240" w:lineRule="auto"/>
        <w:jc w:val="both"/>
        <w:rPr>
          <w:lang w:val="uk"/>
        </w:rPr>
      </w:pPr>
      <w:r w:rsidRPr="00872C91">
        <w:rPr>
          <w:lang w:val="uk"/>
        </w:rPr>
        <w:t>Після визначення архітектури моделі та формування навчального набору даних наступним етапом є навчання згорткової нейронної мережі. Мета процесу навчання полягає у підборі значень вагових коефіцієнтів, за яких модель мінімізує функцію втрат та забезпечує максимально можливу точність під час класифікації нових символів.</w:t>
      </w:r>
    </w:p>
    <w:p w:rsidR="0095451A" w:rsidRPr="00872C91" w:rsidRDefault="0095451A" w:rsidP="00872C91">
      <w:pPr>
        <w:spacing w:before="240" w:after="240" w:line="240" w:lineRule="auto"/>
        <w:jc w:val="both"/>
        <w:rPr>
          <w:lang w:val="uk"/>
        </w:rPr>
      </w:pPr>
      <w:r w:rsidRPr="00872C91">
        <w:rPr>
          <w:lang w:val="uk"/>
        </w:rPr>
        <w:t xml:space="preserve">Для навчання застосовувався оптимізатор </w:t>
      </w:r>
      <w:r w:rsidRPr="00872C91">
        <w:rPr>
          <w:b/>
          <w:bCs/>
          <w:lang w:val="uk"/>
        </w:rPr>
        <w:t>Adam</w:t>
      </w:r>
      <w:r w:rsidRPr="00872C91">
        <w:rPr>
          <w:lang w:val="uk"/>
        </w:rPr>
        <w:t xml:space="preserve">, який поєднує адаптивний коефіцієнт навчання з механізмами моментів, що прискорює збіжність. В якості цільової функції використовувалася </w:t>
      </w:r>
      <w:r w:rsidRPr="00872C91">
        <w:rPr>
          <w:b/>
          <w:bCs/>
          <w:lang w:val="uk"/>
        </w:rPr>
        <w:t>крос-ентропія для багатокласової класифікації (Sparse Categorical Crossentropy)</w:t>
      </w:r>
      <w:r w:rsidRPr="00872C91">
        <w:rPr>
          <w:lang w:val="uk"/>
        </w:rPr>
        <w:t>. Ця функція оцінює різницю між розподілом ймовірностей, який формує модель, та істинним вірогіднісним розподілом (one-hot представлення класів), і зменшення цього розходження є критерієм навчання.</w:t>
      </w:r>
    </w:p>
    <w:p w:rsidR="0095451A" w:rsidRDefault="0095451A" w:rsidP="0095451A">
      <w:pPr>
        <w:spacing w:before="100" w:beforeAutospacing="1" w:after="100" w:afterAutospacing="1" w:line="240" w:lineRule="auto"/>
        <w:rPr>
          <w:rFonts w:eastAsia="Times New Roman"/>
          <w:sz w:val="24"/>
          <w:szCs w:val="24"/>
          <w:lang w:val="uk-UA" w:eastAsia="uk-UA"/>
        </w:rPr>
      </w:pPr>
    </w:p>
    <w:p w:rsidR="0095451A" w:rsidRPr="00E745A2" w:rsidRDefault="0095451A" w:rsidP="0095451A">
      <w:pPr>
        <w:spacing w:before="100" w:beforeAutospacing="1" w:after="100" w:afterAutospacing="1" w:line="240" w:lineRule="auto"/>
        <w:rPr>
          <w:rFonts w:eastAsia="Times New Roman"/>
          <w:sz w:val="24"/>
          <w:szCs w:val="24"/>
          <w:lang w:val="uk-UA" w:eastAsia="uk-UA"/>
        </w:rPr>
      </w:pPr>
      <w:r w:rsidRPr="000B66D7">
        <w:rPr>
          <w:rFonts w:eastAsia="Times New Roman"/>
          <w:sz w:val="24"/>
          <w:szCs w:val="24"/>
          <w:lang w:val="uk-UA" w:eastAsia="uk-UA"/>
        </w:rPr>
        <w:lastRenderedPageBreak/>
        <w:drawing>
          <wp:inline distT="0" distB="0" distL="0" distR="0" wp14:anchorId="0EE753AB" wp14:editId="5B816E02">
            <wp:extent cx="5733415" cy="4532547"/>
            <wp:effectExtent l="0" t="0" r="63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42" b="1"/>
                    <a:stretch/>
                  </pic:blipFill>
                  <pic:spPr bwMode="auto">
                    <a:xfrm>
                      <a:off x="0" y="0"/>
                      <a:ext cx="5733415" cy="4532547"/>
                    </a:xfrm>
                    <a:prstGeom prst="rect">
                      <a:avLst/>
                    </a:prstGeom>
                    <a:ln>
                      <a:noFill/>
                    </a:ln>
                    <a:extLst>
                      <a:ext uri="{53640926-AAD7-44D8-BBD7-CCE9431645EC}">
                        <a14:shadowObscured xmlns:a14="http://schemas.microsoft.com/office/drawing/2010/main"/>
                      </a:ext>
                    </a:extLst>
                  </pic:spPr>
                </pic:pic>
              </a:graphicData>
            </a:graphic>
          </wp:inline>
        </w:drawing>
      </w:r>
    </w:p>
    <w:p w:rsidR="0095451A" w:rsidRDefault="0095451A" w:rsidP="0095451A">
      <w:pPr>
        <w:pStyle w:val="a3"/>
        <w:jc w:val="center"/>
      </w:pPr>
      <w:r w:rsidRPr="00872C91">
        <w:rPr>
          <w:rStyle w:val="a9"/>
          <w:color w:val="auto"/>
          <w:sz w:val="28"/>
        </w:rPr>
        <w:t>Рисунок 3.</w:t>
      </w:r>
      <w:r w:rsidR="00872C91" w:rsidRPr="00872C91">
        <w:rPr>
          <w:rStyle w:val="a9"/>
          <w:color w:val="auto"/>
          <w:sz w:val="28"/>
        </w:rPr>
        <w:t>5</w:t>
      </w:r>
      <w:r w:rsidRPr="00872C91">
        <w:rPr>
          <w:rStyle w:val="a9"/>
          <w:color w:val="auto"/>
          <w:sz w:val="28"/>
        </w:rPr>
        <w:t xml:space="preserve"> – структурна конфігурація згорткової нейронної мережі</w:t>
      </w:r>
    </w:p>
    <w:p w:rsidR="0095451A" w:rsidRPr="00872C91" w:rsidRDefault="0095451A" w:rsidP="00872C91">
      <w:pPr>
        <w:spacing w:before="240" w:after="240" w:line="240" w:lineRule="auto"/>
        <w:jc w:val="both"/>
        <w:rPr>
          <w:lang w:val="uk"/>
        </w:rPr>
      </w:pPr>
      <w:r w:rsidRPr="00872C91">
        <w:rPr>
          <w:lang w:val="uk"/>
        </w:rPr>
        <w:t>На рисунку представлено структурну конфігурацію згорткової нейронної мережі, розробленої для задачі розпізнавання друкованих українських символів. Архітектура моделі побудована у середовищі TensorFlow/Keras і реалізована за функціональним підходом. Таблиця демонструє послідовність шарів, через які проходить вхідне зображення, починаючи з моменту подачі в мережу і завершуючи стадією класифікації символу.</w:t>
      </w:r>
    </w:p>
    <w:p w:rsidR="0095451A" w:rsidRPr="00872C91" w:rsidRDefault="0095451A" w:rsidP="00872C91">
      <w:pPr>
        <w:spacing w:before="240" w:after="240" w:line="240" w:lineRule="auto"/>
        <w:jc w:val="both"/>
        <w:rPr>
          <w:lang w:val="uk"/>
        </w:rPr>
      </w:pPr>
      <w:r w:rsidRPr="00872C91">
        <w:rPr>
          <w:lang w:val="uk"/>
        </w:rPr>
        <w:t>Першим елементом є вхідний шар, який визначає формат даних — зображення розміром 64×64 пікселі з одним каналом, що відповідає зображенню у градаціях сірого. Наступні кілька шарів реалізують попередню обробку даних та аугментацію. Шар масштабування Rescaling нормалізує значення пікселів у діапазон [0;1], що необхідно для стабільного процесу навчання та коректного обчислення градієнтів. Три наступні шари — RandomRotation, RandomTranslation та RandomZoom — здійснюють випадкове обертання, зміщення та масштабування вхідних символів. Ці операції штучно збільшують варіативність навчального набору і роблять модель стійкішою до змін у положенні, нахилі та візуальному стилі літер.</w:t>
      </w:r>
    </w:p>
    <w:p w:rsidR="0095451A" w:rsidRDefault="0095451A" w:rsidP="00872C91">
      <w:pPr>
        <w:spacing w:before="240" w:after="240" w:line="240" w:lineRule="auto"/>
        <w:jc w:val="both"/>
      </w:pPr>
      <w:r w:rsidRPr="00872C91">
        <w:rPr>
          <w:lang w:val="uk"/>
        </w:rPr>
        <w:t xml:space="preserve">Після цього дані передаються до першого згорткового блоку. Перший шар Conv2D містить 32 фільтри розміром 3×3, які навчаються виділяти базові </w:t>
      </w:r>
      <w:r w:rsidRPr="00872C91">
        <w:rPr>
          <w:lang w:val="uk"/>
        </w:rPr>
        <w:lastRenderedPageBreak/>
        <w:t xml:space="preserve">ознаки, такі як вертикальні і горизонтальні штрихи, контури та кути. Оскільки згортка виконується для кожного фільтра окремо, вихідний масив набуває розмірності 64×64×32. За ним слідує шар MaxPooling2D, який зменшує розмірність тензора до 32×32×32, вибираючи </w:t>
      </w:r>
      <w:r>
        <w:t>найінформативніші значення в кожному локальному фрагменті. Таким чином, перший блок зменшує розмірність, але одночасно зберігає суттєву структуру зображення.</w:t>
      </w:r>
    </w:p>
    <w:p w:rsidR="0095451A" w:rsidRDefault="0095451A" w:rsidP="00872C91">
      <w:pPr>
        <w:spacing w:before="240" w:after="240" w:line="240" w:lineRule="auto"/>
        <w:jc w:val="both"/>
      </w:pPr>
      <w:r>
        <w:t>Другий згортковий блок починається зі шару Conv2D із 64 фільтрами, що дає можливість моделі розпізнавати більш складні ознаки, наприклад, конфігурації ліній та вигинів, характерних для елементів української графіки. На виході формується тензор 32×32×64, який після повторного застосування пулінгу зменшується до 16×16×64. Третій блок включає 128 фільтрів, що дозволяє моделі розрізняти високорівневі деталі — наприклад, форму петель, нахили чи діакритичні елементи (таких як крапки і штрихи). Застосування пулінгу перетворює тензор на структуру розміром 8×8×128, що завершує фазу виділення просторових ознак.</w:t>
      </w:r>
    </w:p>
    <w:p w:rsidR="0095451A" w:rsidRDefault="0095451A" w:rsidP="00872C91">
      <w:pPr>
        <w:spacing w:before="240" w:after="240" w:line="240" w:lineRule="auto"/>
        <w:jc w:val="both"/>
      </w:pPr>
      <w:r>
        <w:t>Далі відбувається перетворення згорткових ознак у плоский формат (вектор). Шар Flatten «сплющує» тензор у вектор із 8192 значень, кожне з яких кодує певну сформовану ознаку. Цей вектор подається у повнозв’язний шар Dense із 256 нейронами та активацією ReLU. Саме на цьому етапі модель узагальнює та систематизує інформацію про форму букви — цей шар містить понад два мільйони параметрів і є найбільш інформативною частиною архітектури. Для запобігання перенавчанню після нього використовується шар Dropout, який випадково вимикає половину нейронів під час навчання.</w:t>
      </w:r>
    </w:p>
    <w:p w:rsidR="0095451A" w:rsidRDefault="0095451A" w:rsidP="00872C91">
      <w:pPr>
        <w:spacing w:before="240" w:after="240" w:line="240" w:lineRule="auto"/>
        <w:jc w:val="both"/>
      </w:pPr>
      <w:r>
        <w:t>Фінальним етапом є вихідний класифікаційний шар Dense_1, який містить 33 нейрони — кожен відповідає за один із розпізнаваних символів. На цьому рівні активується softmax-функція, що формує ймовірнісну оцінку для кожної букви. Символ з найбільшою ймовірністю вважається розпізнаним.</w:t>
      </w:r>
    </w:p>
    <w:p w:rsidR="0095451A" w:rsidRDefault="0095451A" w:rsidP="00872C91">
      <w:pPr>
        <w:spacing w:before="240" w:after="240" w:line="240" w:lineRule="auto"/>
        <w:jc w:val="both"/>
      </w:pPr>
      <w:r>
        <w:t>Таким чином, модель послідовно трансформує вхідні дані, починаючи з грубих ознак (лінії та краї символів) і переходячи до складних узагальнень, що дозволяють класифікувати окремі символи. Архітектура відображає типову будову сучасних моделей комп’ютерного зору: аугментація даних, багаторівневі згорткові блоки для виділення ознак, механізми регуляризації та класична класифікаційна «голова».</w:t>
      </w:r>
    </w:p>
    <w:p w:rsidR="0095451A" w:rsidRDefault="0095451A" w:rsidP="00872C91">
      <w:pPr>
        <w:spacing w:before="240" w:after="240" w:line="240" w:lineRule="auto"/>
        <w:jc w:val="both"/>
      </w:pPr>
      <w:r>
        <w:t>Загальна кількість навчуваних параметрів у цій мережі становить приблизно 2,2 мільйона, що робить її відносно компактною, але водночас достатньо виразною для ефективного розпізнавання друкованих українських символів.</w:t>
      </w:r>
    </w:p>
    <w:p w:rsidR="0095451A" w:rsidRDefault="0095451A" w:rsidP="00872C91">
      <w:pPr>
        <w:spacing w:before="240" w:after="240" w:line="240" w:lineRule="auto"/>
        <w:jc w:val="both"/>
      </w:pPr>
      <w:r>
        <w:t xml:space="preserve">Перед тренуванням дані були розділені на дві частини — </w:t>
      </w:r>
      <w:r w:rsidRPr="00872C91">
        <w:rPr>
          <w:b/>
          <w:bCs/>
        </w:rPr>
        <w:t>навчальну (train) та валідаційну (validation)</w:t>
      </w:r>
      <w:r>
        <w:t xml:space="preserve">, щоб оцінювати здатність моделі узагальнювати інформацію. Навчання виконувалося протягом 15 епох, при цьому значення </w:t>
      </w:r>
      <w:r>
        <w:lastRenderedPageBreak/>
        <w:t>accuracy та loss контролювалися як на навчальній, так і на валідаційній вибірках.</w:t>
      </w:r>
    </w:p>
    <w:p w:rsidR="0095451A" w:rsidRDefault="0095451A" w:rsidP="0095451A">
      <w:pPr>
        <w:pStyle w:val="a3"/>
      </w:pPr>
      <w:r w:rsidRPr="00150125">
        <w:drawing>
          <wp:inline distT="0" distB="0" distL="0" distR="0" wp14:anchorId="0F6626FC" wp14:editId="5CF2465F">
            <wp:extent cx="5733415" cy="26543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2654300"/>
                    </a:xfrm>
                    <a:prstGeom prst="rect">
                      <a:avLst/>
                    </a:prstGeom>
                  </pic:spPr>
                </pic:pic>
              </a:graphicData>
            </a:graphic>
          </wp:inline>
        </w:drawing>
      </w:r>
    </w:p>
    <w:p w:rsidR="0095451A" w:rsidRPr="00872C91" w:rsidRDefault="0095451A" w:rsidP="0095451A">
      <w:pPr>
        <w:pStyle w:val="a3"/>
        <w:jc w:val="center"/>
        <w:rPr>
          <w:color w:val="auto"/>
          <w:sz w:val="28"/>
        </w:rPr>
      </w:pPr>
      <w:r w:rsidRPr="00872C91">
        <w:rPr>
          <w:rStyle w:val="a9"/>
          <w:color w:val="auto"/>
          <w:sz w:val="28"/>
        </w:rPr>
        <w:t>Рисунок 3.</w:t>
      </w:r>
      <w:r w:rsidR="00872C91" w:rsidRPr="00872C91">
        <w:rPr>
          <w:rStyle w:val="a9"/>
          <w:color w:val="auto"/>
          <w:sz w:val="28"/>
          <w:lang w:val="uk-UA"/>
        </w:rPr>
        <w:t>6</w:t>
      </w:r>
      <w:r w:rsidRPr="00872C91">
        <w:rPr>
          <w:rStyle w:val="a9"/>
          <w:color w:val="auto"/>
          <w:sz w:val="28"/>
        </w:rPr>
        <w:t xml:space="preserve"> – </w:t>
      </w:r>
      <w:r w:rsidRPr="00872C91">
        <w:rPr>
          <w:color w:val="auto"/>
          <w:sz w:val="28"/>
        </w:rPr>
        <w:t>Хід навчання моделі.</w:t>
      </w:r>
    </w:p>
    <w:p w:rsidR="0095451A" w:rsidRPr="00872C91" w:rsidRDefault="0095451A" w:rsidP="00872C91">
      <w:pPr>
        <w:spacing w:before="240" w:after="240" w:line="240" w:lineRule="auto"/>
        <w:jc w:val="both"/>
      </w:pPr>
      <w:r w:rsidRPr="00872C91">
        <w:t>На рисунку 3.3 представлено консольний лог, який відображає хід навчання моделі протягом 15 епох. У верхній частині показано загальну кількість параметрів моделі — близько 2,2 млн, з яких усі є тренованими, тобто модель повністю оновлює свої ваги під час навчання.</w:t>
      </w:r>
    </w:p>
    <w:p w:rsidR="0095451A" w:rsidRPr="00872C91" w:rsidRDefault="0095451A" w:rsidP="00872C91">
      <w:pPr>
        <w:spacing w:before="240" w:after="240" w:line="240" w:lineRule="auto"/>
        <w:jc w:val="both"/>
      </w:pPr>
      <w:r w:rsidRPr="00872C91">
        <w:t>Далі наведено статистику по кожній епосі навчання. Для кожної епохи виводяться такі показники:</w:t>
      </w:r>
    </w:p>
    <w:p w:rsidR="0095451A" w:rsidRPr="00872C91" w:rsidRDefault="0095451A" w:rsidP="0095451A">
      <w:pPr>
        <w:numPr>
          <w:ilvl w:val="0"/>
          <w:numId w:val="31"/>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accuracy</w:t>
      </w:r>
      <w:r w:rsidRPr="00872C91">
        <w:rPr>
          <w:rFonts w:eastAsia="Times New Roman"/>
          <w:szCs w:val="24"/>
          <w:lang w:val="uk-UA" w:eastAsia="uk-UA"/>
        </w:rPr>
        <w:t xml:space="preserve"> — точність на тренувальному наборі;</w:t>
      </w:r>
    </w:p>
    <w:p w:rsidR="0095451A" w:rsidRPr="00872C91" w:rsidRDefault="0095451A" w:rsidP="0095451A">
      <w:pPr>
        <w:numPr>
          <w:ilvl w:val="0"/>
          <w:numId w:val="31"/>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loss</w:t>
      </w:r>
      <w:r w:rsidRPr="00872C91">
        <w:rPr>
          <w:rFonts w:eastAsia="Times New Roman"/>
          <w:szCs w:val="24"/>
          <w:lang w:val="uk-UA" w:eastAsia="uk-UA"/>
        </w:rPr>
        <w:t xml:space="preserve"> — функція втрат на тренувальних прикладах;</w:t>
      </w:r>
    </w:p>
    <w:p w:rsidR="0095451A" w:rsidRPr="00872C91" w:rsidRDefault="0095451A" w:rsidP="0095451A">
      <w:pPr>
        <w:numPr>
          <w:ilvl w:val="0"/>
          <w:numId w:val="31"/>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val_accuracy</w:t>
      </w:r>
      <w:r w:rsidRPr="00872C91">
        <w:rPr>
          <w:rFonts w:eastAsia="Times New Roman"/>
          <w:szCs w:val="24"/>
          <w:lang w:val="uk-UA" w:eastAsia="uk-UA"/>
        </w:rPr>
        <w:t xml:space="preserve"> — точність на валідаційному наборі (на невидимих даних);</w:t>
      </w:r>
    </w:p>
    <w:p w:rsidR="0095451A" w:rsidRPr="00872C91" w:rsidRDefault="0095451A" w:rsidP="0095451A">
      <w:pPr>
        <w:numPr>
          <w:ilvl w:val="0"/>
          <w:numId w:val="31"/>
        </w:numPr>
        <w:spacing w:before="100" w:beforeAutospacing="1" w:after="100" w:afterAutospacing="1" w:line="240" w:lineRule="auto"/>
        <w:rPr>
          <w:rFonts w:eastAsia="Times New Roman"/>
          <w:szCs w:val="24"/>
          <w:lang w:val="uk-UA" w:eastAsia="uk-UA"/>
        </w:rPr>
      </w:pPr>
      <w:r w:rsidRPr="00872C91">
        <w:rPr>
          <w:rFonts w:eastAsia="Times New Roman"/>
          <w:b/>
          <w:bCs/>
          <w:szCs w:val="24"/>
          <w:lang w:val="uk-UA" w:eastAsia="uk-UA"/>
        </w:rPr>
        <w:t>val_loss</w:t>
      </w:r>
      <w:r w:rsidRPr="00872C91">
        <w:rPr>
          <w:rFonts w:eastAsia="Times New Roman"/>
          <w:szCs w:val="24"/>
          <w:lang w:val="uk-UA" w:eastAsia="uk-UA"/>
        </w:rPr>
        <w:t xml:space="preserve"> — втрати на валідаційних даних.</w:t>
      </w:r>
    </w:p>
    <w:p w:rsidR="0095451A" w:rsidRDefault="0095451A" w:rsidP="0095451A">
      <w:pPr>
        <w:spacing w:before="100" w:beforeAutospacing="1" w:after="100" w:afterAutospacing="1" w:line="240" w:lineRule="auto"/>
        <w:rPr>
          <w:rFonts w:eastAsia="Times New Roman"/>
          <w:sz w:val="24"/>
          <w:szCs w:val="24"/>
          <w:lang w:val="uk-UA" w:eastAsia="uk-UA"/>
        </w:rPr>
      </w:pPr>
      <w:r w:rsidRPr="00150125">
        <w:rPr>
          <w:rFonts w:eastAsia="Times New Roman"/>
          <w:sz w:val="24"/>
          <w:szCs w:val="24"/>
          <w:lang w:val="uk-UA" w:eastAsia="uk-UA"/>
        </w:rPr>
        <w:t>Ці показники дозволяють оцінити якість навчання й узагальнення моделі.</w:t>
      </w:r>
    </w:p>
    <w:p w:rsidR="0095451A" w:rsidRDefault="0095451A" w:rsidP="0095451A">
      <w:pPr>
        <w:spacing w:before="100" w:beforeAutospacing="1" w:after="100" w:afterAutospacing="1" w:line="240" w:lineRule="auto"/>
        <w:rPr>
          <w:rFonts w:eastAsia="Times New Roman"/>
          <w:sz w:val="24"/>
          <w:szCs w:val="24"/>
          <w:lang w:val="uk-UA" w:eastAsia="uk-UA"/>
        </w:rPr>
      </w:pPr>
      <w:r w:rsidRPr="00150125">
        <w:rPr>
          <w:rFonts w:eastAsia="Times New Roman"/>
          <w:sz w:val="24"/>
          <w:szCs w:val="24"/>
          <w:lang w:val="uk-UA" w:eastAsia="uk-UA"/>
        </w:rPr>
        <w:drawing>
          <wp:inline distT="0" distB="0" distL="0" distR="0" wp14:anchorId="55828686" wp14:editId="0B6F9E9F">
            <wp:extent cx="5733415" cy="1587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158750"/>
                    </a:xfrm>
                    <a:prstGeom prst="rect">
                      <a:avLst/>
                    </a:prstGeom>
                  </pic:spPr>
                </pic:pic>
              </a:graphicData>
            </a:graphic>
          </wp:inline>
        </w:drawing>
      </w:r>
    </w:p>
    <w:p w:rsidR="0095451A" w:rsidRPr="00150125" w:rsidRDefault="0095451A" w:rsidP="0095451A">
      <w:pPr>
        <w:spacing w:before="100" w:beforeAutospacing="1" w:after="100" w:afterAutospacing="1" w:line="240" w:lineRule="auto"/>
        <w:jc w:val="center"/>
        <w:rPr>
          <w:rFonts w:eastAsia="Times New Roman"/>
          <w:sz w:val="24"/>
          <w:szCs w:val="24"/>
          <w:lang w:val="uk-UA" w:eastAsia="uk-UA"/>
        </w:rPr>
      </w:pPr>
      <w:r w:rsidRPr="0095451A">
        <w:rPr>
          <w:rStyle w:val="a9"/>
          <w:lang w:val="uk-UA"/>
        </w:rPr>
        <w:t>Рисунок 3.</w:t>
      </w:r>
      <w:r w:rsidR="00872C91">
        <w:rPr>
          <w:rStyle w:val="a9"/>
          <w:lang w:val="uk-UA"/>
        </w:rPr>
        <w:t>7</w:t>
      </w:r>
      <w:r w:rsidRPr="0095451A">
        <w:rPr>
          <w:rStyle w:val="a9"/>
          <w:lang w:val="uk-UA"/>
        </w:rPr>
        <w:t xml:space="preserve"> – </w:t>
      </w:r>
      <w:r w:rsidRPr="0095451A">
        <w:rPr>
          <w:lang w:val="uk-UA"/>
        </w:rPr>
        <w:t>Перша</w:t>
      </w:r>
      <w:r>
        <w:rPr>
          <w:lang w:val="uk-UA"/>
        </w:rPr>
        <w:t xml:space="preserve"> </w:t>
      </w:r>
      <w:r w:rsidRPr="0095451A">
        <w:rPr>
          <w:lang w:val="uk-UA"/>
        </w:rPr>
        <w:t>епоха</w:t>
      </w:r>
      <w:r>
        <w:rPr>
          <w:lang w:val="uk-UA"/>
        </w:rPr>
        <w:t>.</w:t>
      </w:r>
    </w:p>
    <w:p w:rsidR="0095451A" w:rsidRPr="00872C91" w:rsidRDefault="0095451A" w:rsidP="00872C91">
      <w:pPr>
        <w:spacing w:before="240" w:after="240" w:line="240" w:lineRule="auto"/>
        <w:jc w:val="both"/>
      </w:pPr>
      <w:r w:rsidRPr="00872C91">
        <w:t>У першій епосі спостерігається відносно низька точність (≈36%) і високе значення функції втрат — це очікуваний ефект, оскільки модель тільки починає адаптацію ваг і ще не володіє корисними ознаками. Однак уже на другій епосі точність різко зростає до ~81%, а функція втрат суттєво зменшується. Це свідчить про те, що модель дуже швидко засвоює базову структуру символів і знаходить корисні закономірності.</w:t>
      </w:r>
    </w:p>
    <w:p w:rsidR="0095451A" w:rsidRPr="00872C91" w:rsidRDefault="0095451A" w:rsidP="00872C91">
      <w:pPr>
        <w:spacing w:before="240" w:after="240" w:line="240" w:lineRule="auto"/>
        <w:jc w:val="both"/>
      </w:pPr>
      <w:r w:rsidRPr="00872C91">
        <w:lastRenderedPageBreak/>
        <w:t>Протягом наступних епох точність на тренувальних даних продовжує зростати і досягає понад 97–98%, а втрати поступово зменшуються, що характеризує стабільне навчання. Особливо важливо, що валідаційна точність залишається високою (від 98% до майже 100%), а валідаційні втрати — дуже низькими. Це означає, що модель добре узагальнює інформацію і не просто запам’ятовує зразки, а навчається розпізнавати закономірності.</w:t>
      </w:r>
    </w:p>
    <w:p w:rsidR="0095451A" w:rsidRDefault="0095451A" w:rsidP="0095451A">
      <w:pPr>
        <w:spacing w:before="100" w:beforeAutospacing="1" w:after="100" w:afterAutospacing="1" w:line="240" w:lineRule="auto"/>
        <w:rPr>
          <w:rFonts w:eastAsia="Times New Roman"/>
          <w:sz w:val="24"/>
          <w:szCs w:val="24"/>
          <w:lang w:val="uk-UA" w:eastAsia="uk-UA"/>
        </w:rPr>
      </w:pPr>
      <w:r w:rsidRPr="00150125">
        <w:rPr>
          <w:rFonts w:eastAsia="Times New Roman"/>
          <w:sz w:val="24"/>
          <w:szCs w:val="24"/>
          <w:lang w:val="uk-UA" w:eastAsia="uk-UA"/>
        </w:rPr>
        <w:drawing>
          <wp:inline distT="0" distB="0" distL="0" distR="0" wp14:anchorId="5424E85E" wp14:editId="26F3373D">
            <wp:extent cx="5733415" cy="181610"/>
            <wp:effectExtent l="0" t="0" r="63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3415" cy="181610"/>
                    </a:xfrm>
                    <a:prstGeom prst="rect">
                      <a:avLst/>
                    </a:prstGeom>
                  </pic:spPr>
                </pic:pic>
              </a:graphicData>
            </a:graphic>
          </wp:inline>
        </w:drawing>
      </w:r>
    </w:p>
    <w:p w:rsidR="0095451A" w:rsidRPr="00150125" w:rsidRDefault="0095451A" w:rsidP="0095451A">
      <w:pPr>
        <w:spacing w:before="100" w:beforeAutospacing="1" w:after="100" w:afterAutospacing="1" w:line="240" w:lineRule="auto"/>
        <w:jc w:val="center"/>
        <w:rPr>
          <w:rFonts w:eastAsia="Times New Roman"/>
          <w:sz w:val="24"/>
          <w:szCs w:val="24"/>
          <w:lang w:val="uk-UA" w:eastAsia="uk-UA"/>
        </w:rPr>
      </w:pPr>
      <w:r>
        <w:rPr>
          <w:rStyle w:val="a9"/>
        </w:rPr>
        <w:t>Рисунок 3.</w:t>
      </w:r>
      <w:r w:rsidR="00872C91">
        <w:rPr>
          <w:rStyle w:val="a9"/>
          <w:lang w:val="uk-UA"/>
        </w:rPr>
        <w:t>8</w:t>
      </w:r>
      <w:r>
        <w:rPr>
          <w:rStyle w:val="a9"/>
        </w:rPr>
        <w:t xml:space="preserve"> – </w:t>
      </w:r>
      <w:r>
        <w:t>Остання</w:t>
      </w:r>
      <w:r>
        <w:rPr>
          <w:lang w:val="uk-UA"/>
        </w:rPr>
        <w:t xml:space="preserve"> </w:t>
      </w:r>
      <w:r>
        <w:t>епоха</w:t>
      </w:r>
      <w:r>
        <w:rPr>
          <w:lang w:val="uk-UA"/>
        </w:rPr>
        <w:t>.</w:t>
      </w:r>
    </w:p>
    <w:p w:rsidR="0095451A" w:rsidRPr="00150125" w:rsidRDefault="0095451A" w:rsidP="0095451A">
      <w:pPr>
        <w:spacing w:before="100" w:beforeAutospacing="1" w:after="100" w:afterAutospacing="1" w:line="240" w:lineRule="auto"/>
        <w:rPr>
          <w:rFonts w:eastAsia="Times New Roman"/>
          <w:sz w:val="24"/>
          <w:szCs w:val="24"/>
          <w:lang w:val="uk-UA" w:eastAsia="uk-UA"/>
        </w:rPr>
      </w:pPr>
    </w:p>
    <w:p w:rsidR="0095451A" w:rsidRPr="00872C91" w:rsidRDefault="0095451A" w:rsidP="00872C91">
      <w:pPr>
        <w:spacing w:before="240" w:after="240" w:line="240" w:lineRule="auto"/>
        <w:jc w:val="both"/>
      </w:pPr>
      <w:r w:rsidRPr="00872C91">
        <w:t>Наприкінці навчання точність на тренувальному наборі досягає приблизно 98,3%, а точність на валідаційному — близько 99,5%. Це свідчить про дуже високу якість класифікації символів. Валідаційна функція втрат наближається до значень на рівні тисячних, що є показником мінімальної помилки на невидимих даних.</w:t>
      </w:r>
    </w:p>
    <w:p w:rsidR="0095451A" w:rsidRPr="00872C91" w:rsidRDefault="0095451A" w:rsidP="00872C91">
      <w:pPr>
        <w:spacing w:before="240" w:after="240" w:line="240" w:lineRule="auto"/>
        <w:jc w:val="both"/>
      </w:pPr>
      <w:r w:rsidRPr="00872C91">
        <w:t>Після завершення навчання модель та файл із відповідними класами символів збережено у систему у форматі .keras та .json. Тобто на цьому етапі навчання завершене, і мережа готова до використання для задач класифікації окремих літер або обробки слів у OCR-системі.</w:t>
      </w:r>
    </w:p>
    <w:p w:rsidR="0095451A" w:rsidRPr="00D00BE2" w:rsidRDefault="0095451A" w:rsidP="00D00BE2">
      <w:pPr>
        <w:pStyle w:val="2"/>
        <w:jc w:val="both"/>
        <w:rPr>
          <w:rFonts w:ascii="Times New Roman" w:hAnsi="Times New Roman" w:cs="Times New Roman"/>
          <w:b/>
          <w:color w:val="auto"/>
          <w:sz w:val="28"/>
        </w:rPr>
      </w:pPr>
      <w:bookmarkStart w:id="34" w:name="_Toc215839679"/>
      <w:r w:rsidRPr="00D00BE2">
        <w:rPr>
          <w:rFonts w:ascii="Times New Roman" w:hAnsi="Times New Roman" w:cs="Times New Roman"/>
          <w:b/>
          <w:color w:val="auto"/>
          <w:sz w:val="28"/>
        </w:rPr>
        <w:t>Висновок до третього розділу</w:t>
      </w:r>
      <w:bookmarkEnd w:id="34"/>
    </w:p>
    <w:p w:rsidR="0095451A" w:rsidRDefault="0095451A" w:rsidP="00872C91">
      <w:pPr>
        <w:spacing w:before="240" w:after="240" w:line="240" w:lineRule="auto"/>
        <w:jc w:val="both"/>
      </w:pPr>
      <w:r>
        <w:t>У третьому розділі було проведено комплексне дослідження технологічних, алгоритмічних та структурних компонентів системи оптичного розпізнавання друкованого тексту. Було обґрунтовано вибір інструментів, серед яких TensorFlow/Keras — як основа для побудови нейронної мережі, OpenCV — як ключова бібліотека для попередньої обробки та сегментації зображень, а Python — як інтеграційна платформа, що забезпечує більшу частину функціональності системи.</w:t>
      </w:r>
    </w:p>
    <w:p w:rsidR="0095451A" w:rsidRDefault="0095451A" w:rsidP="00872C91">
      <w:pPr>
        <w:spacing w:before="240" w:after="240" w:line="240" w:lineRule="auto"/>
        <w:jc w:val="both"/>
      </w:pPr>
      <w:r>
        <w:t>На основі аналізу класичних підходів до OCR та сучасних методів глибинного навчання було сформульовано загальну архітектуру системи, яка включає три ключові етапи: попередню обробку, сегментацію та класифікацію символів. Для цього було створено навчальний датасет — синтетичний набір українських символів, згенерований у кількох стилях шрифту з використанням аугментацій. Такий метод дозволив компенсувати обмеженість реальних навчальних даних і забезпечити достатнє різноманіття прикладів.</w:t>
      </w:r>
    </w:p>
    <w:p w:rsidR="0095451A" w:rsidRDefault="0095451A" w:rsidP="00872C91">
      <w:pPr>
        <w:spacing w:before="240" w:after="240" w:line="240" w:lineRule="auto"/>
        <w:jc w:val="both"/>
      </w:pPr>
      <w:r>
        <w:t xml:space="preserve">Запропонована згорткова нейронна мережа включає шари масштабування, аугментації, три каскади згорток і пулінгу, а також двошарову класифікаційну частину. Детальний аналіз структури мережі показав, що основна ємність моделі зосереджена у повнозв’язних шарах, що відповідає природі задачі — надійне узагальнення ознак, отриманих на згорткових рівнях. У ході розробки </w:t>
      </w:r>
      <w:r>
        <w:lastRenderedPageBreak/>
        <w:t>було обґрунтовано параметри архітектури, механізми регуляризації та вибір функції втрат і оптимізатора.</w:t>
      </w:r>
    </w:p>
    <w:p w:rsidR="0095451A" w:rsidRDefault="0095451A" w:rsidP="00872C91">
      <w:pPr>
        <w:spacing w:before="240" w:after="240" w:line="240" w:lineRule="auto"/>
        <w:jc w:val="both"/>
      </w:pPr>
      <w:r>
        <w:t>На етапі навчання модель продемонструвала високу швидкість збіжності — вже після кількох епох точність перевищила 90%, що свідчить про адекватність сформованого набору ознак і коректність архітектури. Подальші етапи покращення і fine-tuning дозволили адаптувати модель до реальних зображень, що ще більше збільшило її точність.</w:t>
      </w:r>
    </w:p>
    <w:p w:rsidR="0095451A" w:rsidRDefault="0095451A" w:rsidP="00872C91">
      <w:pPr>
        <w:spacing w:before="240" w:after="240" w:line="240" w:lineRule="auto"/>
        <w:jc w:val="both"/>
      </w:pPr>
      <w:r>
        <w:t>Таким чином, у результаті виконано проєктування та реалізацію базової моделі OCR, здатної до розпізнавання українських друкованих символів. Проведена робота підтверджує, що синтетично згенеровані дані можуть успішно застосовуватися для навчання моделей за умови достатньої варіативності та застосування аугментації. Усі компоненти системи — від генерації даних до алгоритмів класифікації — інтегровані в єдиний програмний комплекс, що формує основу OCR-системи.</w:t>
      </w:r>
    </w:p>
    <w:p w:rsidR="0095451A" w:rsidRDefault="0095451A" w:rsidP="00872C91">
      <w:pPr>
        <w:spacing w:before="240" w:after="240" w:line="240" w:lineRule="auto"/>
        <w:jc w:val="both"/>
      </w:pPr>
      <w:r>
        <w:t>Отримані результати створюють підґрунтя для проведення експериментальної оцінки якості розпізнавання, аналізу її сильних сторін та обмежень, а також дослідження впливу fine-tuning на здатність моделі адаптуватися до нових візуальних умов. Тому наступний розділ буде присвячено перевірці точності роботи системи та аналізу отриманих результатів на реальних даних.</w:t>
      </w:r>
    </w:p>
    <w:p w:rsidR="0095451A" w:rsidRDefault="0095451A" w:rsidP="0095451A">
      <w:pPr>
        <w:rPr>
          <w:rFonts w:eastAsia="Times New Roman"/>
          <w:sz w:val="24"/>
          <w:szCs w:val="24"/>
        </w:rPr>
      </w:pPr>
      <w:r>
        <w:br w:type="page"/>
      </w:r>
    </w:p>
    <w:p w:rsidR="0095451A" w:rsidRDefault="0095451A" w:rsidP="0095451A">
      <w:pPr>
        <w:pStyle w:val="a3"/>
      </w:pPr>
    </w:p>
    <w:p w:rsidR="0095451A" w:rsidRPr="00D44CCA" w:rsidRDefault="0095451A" w:rsidP="00340A82">
      <w:pPr>
        <w:pStyle w:val="1"/>
        <w:ind w:left="0"/>
        <w:jc w:val="center"/>
      </w:pPr>
      <w:bookmarkStart w:id="35" w:name="_Toc215839680"/>
      <w:r w:rsidRPr="00D44CCA">
        <w:t>4 ДОСЛІДЖЕННЯ ТА ПОРІВНЯННЯ РЕЗУЛЬТАТІВ З ІСНУЮЧИМИ МЕТОДАМИ</w:t>
      </w:r>
      <w:bookmarkEnd w:id="35"/>
    </w:p>
    <w:p w:rsidR="0095451A" w:rsidRPr="00D00BE2" w:rsidRDefault="0095451A" w:rsidP="00D00BE2">
      <w:pPr>
        <w:pStyle w:val="2"/>
        <w:jc w:val="both"/>
        <w:rPr>
          <w:rFonts w:ascii="Times New Roman" w:hAnsi="Times New Roman" w:cs="Times New Roman"/>
          <w:b/>
          <w:color w:val="auto"/>
          <w:sz w:val="28"/>
        </w:rPr>
      </w:pPr>
      <w:bookmarkStart w:id="36" w:name="_Toc215839681"/>
      <w:r w:rsidRPr="00D00BE2">
        <w:rPr>
          <w:rFonts w:ascii="Times New Roman" w:hAnsi="Times New Roman" w:cs="Times New Roman"/>
          <w:b/>
          <w:color w:val="auto"/>
          <w:sz w:val="28"/>
        </w:rPr>
        <w:t>4.1 Загальна концепція експериментального дослідження</w:t>
      </w:r>
      <w:bookmarkEnd w:id="36"/>
    </w:p>
    <w:p w:rsidR="0095451A" w:rsidRPr="00872C91" w:rsidRDefault="0095451A" w:rsidP="00872C91">
      <w:pPr>
        <w:spacing w:before="240" w:after="240" w:line="240" w:lineRule="auto"/>
        <w:jc w:val="both"/>
      </w:pPr>
      <w:r w:rsidRPr="00872C91">
        <w:t>Експериментальна частина роботи відіграє ключову роль у підтвердженні ефективності запропованого алгоритмічного рішення та його відповідності заявленим вимогам. Розроблена система OCR повинна бути здатною працювати в умовах варіативності шрифтів, різної якості вхідних зображень, зміщень та міжсимвольних інтервалів. Саме тому експериментальні дослідження були структуровані таким чином, щоб моделювати умови, характерні для реального застосування.</w:t>
      </w:r>
    </w:p>
    <w:p w:rsidR="0095451A" w:rsidRPr="00872C91" w:rsidRDefault="0095451A" w:rsidP="00872C91">
      <w:pPr>
        <w:spacing w:before="240" w:after="240" w:line="240" w:lineRule="auto"/>
        <w:jc w:val="both"/>
      </w:pPr>
      <w:r w:rsidRPr="00872C91">
        <w:t>Перш за все, була сформована дослідницька стратегія, що поєднує кількісну і якісну оцінку. З одного боку оцінюється статистична точність класифікації символів, з іншого — аналізуються помилки, причини їх виникнення та можливості корекції. Такий підхід дозволяє не лише оцінити результат, але й зрозуміти природу роботи моделі.</w:t>
      </w:r>
    </w:p>
    <w:p w:rsidR="0095451A" w:rsidRPr="00183CFF" w:rsidRDefault="0095451A" w:rsidP="00183CFF">
      <w:pPr>
        <w:spacing w:before="240" w:after="240" w:line="240" w:lineRule="auto"/>
        <w:jc w:val="both"/>
      </w:pPr>
      <w:r w:rsidRPr="00183CFF">
        <w:t>Для виконання дослідження були визначені дві контрольні групи методів:</w:t>
      </w:r>
    </w:p>
    <w:p w:rsidR="0095451A" w:rsidRPr="00183CFF" w:rsidRDefault="0095451A" w:rsidP="0095451A">
      <w:pPr>
        <w:numPr>
          <w:ilvl w:val="0"/>
          <w:numId w:val="33"/>
        </w:numPr>
        <w:spacing w:before="100" w:beforeAutospacing="1" w:after="100" w:afterAutospacing="1" w:line="240" w:lineRule="auto"/>
        <w:rPr>
          <w:rFonts w:eastAsia="Times New Roman"/>
          <w:szCs w:val="24"/>
          <w:lang w:val="uk-UA" w:eastAsia="uk-UA"/>
        </w:rPr>
      </w:pPr>
      <w:r w:rsidRPr="00183CFF">
        <w:rPr>
          <w:rFonts w:eastAsia="Times New Roman"/>
          <w:bCs/>
          <w:szCs w:val="24"/>
          <w:lang w:val="uk-UA" w:eastAsia="uk-UA"/>
        </w:rPr>
        <w:t>Традиційні алгоритмічні OCR-підходи.</w:t>
      </w:r>
      <w:r w:rsidRPr="00183CFF">
        <w:rPr>
          <w:rFonts w:eastAsia="Times New Roman"/>
          <w:szCs w:val="24"/>
          <w:lang w:val="uk-UA" w:eastAsia="uk-UA"/>
        </w:rPr>
        <w:br/>
        <w:t>Вони включають часові перевірені методики сегментації контурів, порогову обробку, фільтрацію шумів і евристичну класифікацію. Сильна сторона — низька обчислювальна складність і зрозумілість. Недолік — слабка узагальнюваність та висока чутливість до варіацій.</w:t>
      </w:r>
    </w:p>
    <w:p w:rsidR="0095451A" w:rsidRPr="00183CFF" w:rsidRDefault="0095451A" w:rsidP="0095451A">
      <w:pPr>
        <w:numPr>
          <w:ilvl w:val="0"/>
          <w:numId w:val="33"/>
        </w:numPr>
        <w:spacing w:before="100" w:beforeAutospacing="1" w:after="100" w:afterAutospacing="1" w:line="240" w:lineRule="auto"/>
        <w:rPr>
          <w:rFonts w:eastAsia="Times New Roman"/>
          <w:szCs w:val="24"/>
          <w:lang w:val="uk-UA" w:eastAsia="uk-UA"/>
        </w:rPr>
      </w:pPr>
      <w:r w:rsidRPr="00183CFF">
        <w:rPr>
          <w:rFonts w:eastAsia="Times New Roman"/>
          <w:bCs/>
          <w:szCs w:val="24"/>
          <w:lang w:val="uk-UA" w:eastAsia="uk-UA"/>
        </w:rPr>
        <w:t>Глибокі нейронні мережі як універсальні класифікатори.</w:t>
      </w:r>
      <w:r w:rsidRPr="00183CFF">
        <w:rPr>
          <w:rFonts w:eastAsia="Times New Roman"/>
          <w:szCs w:val="24"/>
          <w:lang w:val="uk-UA" w:eastAsia="uk-UA"/>
        </w:rPr>
        <w:br/>
        <w:t>Комерційна система Tesseract використовує загальні моделі, оптимізовані для багатьох мов. Незважаючи на наявність українського мовного пакету, її архітектура орієнтована насамперед на латинський алфавіт, тому очікується, що результат буде нижчим на українській графіці.</w:t>
      </w:r>
    </w:p>
    <w:p w:rsidR="0095451A" w:rsidRPr="00183CFF" w:rsidRDefault="0095451A" w:rsidP="0095451A">
      <w:pPr>
        <w:numPr>
          <w:ilvl w:val="0"/>
          <w:numId w:val="33"/>
        </w:numPr>
        <w:spacing w:before="100" w:beforeAutospacing="1" w:after="100" w:afterAutospacing="1" w:line="240" w:lineRule="auto"/>
        <w:rPr>
          <w:rFonts w:eastAsia="Times New Roman"/>
          <w:szCs w:val="24"/>
          <w:lang w:val="uk-UA" w:eastAsia="uk-UA"/>
        </w:rPr>
      </w:pPr>
      <w:r w:rsidRPr="00183CFF">
        <w:rPr>
          <w:rFonts w:eastAsia="Times New Roman"/>
          <w:bCs/>
          <w:szCs w:val="24"/>
          <w:lang w:val="uk-UA" w:eastAsia="uk-UA"/>
        </w:rPr>
        <w:t>Спеціалізована модель, навчена у межах цього дослідження.</w:t>
      </w:r>
      <w:r w:rsidRPr="00183CFF">
        <w:rPr>
          <w:rFonts w:eastAsia="Times New Roman"/>
          <w:szCs w:val="24"/>
          <w:lang w:val="uk-UA" w:eastAsia="uk-UA"/>
        </w:rPr>
        <w:br/>
        <w:t>Вона поєднує адаптовану архітектуру (CNN), спеціально скомпонований навчальний датасет та fine-tuning на прикладах фактичного застосування.</w:t>
      </w:r>
    </w:p>
    <w:p w:rsidR="0095451A" w:rsidRPr="00183CFF" w:rsidRDefault="0095451A" w:rsidP="00183CFF">
      <w:pPr>
        <w:spacing w:before="240" w:after="240" w:line="240" w:lineRule="auto"/>
        <w:jc w:val="both"/>
      </w:pPr>
      <w:r w:rsidRPr="00183CFF">
        <w:t>Таке порівняння дозволяє сформувати повне уявлення про місце, яке займає розроблена система серед існуючих підходів.</w:t>
      </w:r>
    </w:p>
    <w:p w:rsidR="0095451A" w:rsidRPr="00183CFF" w:rsidRDefault="0095451A" w:rsidP="00183CFF">
      <w:pPr>
        <w:spacing w:before="240" w:after="240" w:line="240" w:lineRule="auto"/>
        <w:jc w:val="both"/>
      </w:pPr>
      <w:r w:rsidRPr="00183CFF">
        <w:t xml:space="preserve">У дослідженні також враховано проблему узагальнення, яка є ключовою в системах машинного навчання. Якщо модель успішно розпізнає символи лише у тих стилях, що були у тренувальних даних, її практична корисність є обмеженою. Саме тому до експериментального набору входили різні шрифти, </w:t>
      </w:r>
      <w:r w:rsidRPr="00183CFF">
        <w:lastRenderedPageBreak/>
        <w:t>різні ступені зміщення та трансформацій — це дозволяє оцінити справжню адаптивність і стійкість мережі.</w:t>
      </w:r>
    </w:p>
    <w:p w:rsidR="0095451A" w:rsidRPr="00183CFF" w:rsidRDefault="0095451A" w:rsidP="00183CFF">
      <w:pPr>
        <w:spacing w:before="240" w:after="240" w:line="240" w:lineRule="auto"/>
        <w:jc w:val="both"/>
      </w:pPr>
      <w:r w:rsidRPr="00183CFF">
        <w:t>Також особлива увага приділялась специфічним українським символам, які часто викликають труднощі у стандартних OCR-систем — це літери І, Ї, Є, Ґ. Дослідження цих випадків дозволяє встановити, чи дійсно спеціалізована модель може подолати часті помилки, властиві універсальним системам.</w:t>
      </w:r>
    </w:p>
    <w:p w:rsidR="0095451A" w:rsidRPr="00183CFF" w:rsidRDefault="0095451A" w:rsidP="00183CFF">
      <w:pPr>
        <w:spacing w:before="240" w:after="240" w:line="240" w:lineRule="auto"/>
        <w:jc w:val="both"/>
      </w:pPr>
      <w:r w:rsidRPr="00183CFF">
        <w:t>Окрім точності класифікації, у дослідженні враховувались:</w:t>
      </w:r>
    </w:p>
    <w:p w:rsidR="0095451A" w:rsidRPr="00183CFF" w:rsidRDefault="0095451A" w:rsidP="0095451A">
      <w:pPr>
        <w:numPr>
          <w:ilvl w:val="0"/>
          <w:numId w:val="34"/>
        </w:num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поведінка моделі при появі спотворень у символах,</w:t>
      </w:r>
    </w:p>
    <w:p w:rsidR="0095451A" w:rsidRPr="00183CFF" w:rsidRDefault="0095451A" w:rsidP="0095451A">
      <w:pPr>
        <w:numPr>
          <w:ilvl w:val="0"/>
          <w:numId w:val="34"/>
        </w:num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зміни у результатах після fine-tuning,</w:t>
      </w:r>
    </w:p>
    <w:p w:rsidR="0095451A" w:rsidRPr="00183CFF" w:rsidRDefault="0095451A" w:rsidP="0095451A">
      <w:pPr>
        <w:numPr>
          <w:ilvl w:val="0"/>
          <w:numId w:val="34"/>
        </w:num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швидкість роботи при обробці слів,</w:t>
      </w:r>
    </w:p>
    <w:p w:rsidR="0095451A" w:rsidRPr="00183CFF" w:rsidRDefault="0095451A" w:rsidP="0095451A">
      <w:pPr>
        <w:numPr>
          <w:ilvl w:val="0"/>
          <w:numId w:val="34"/>
        </w:numPr>
        <w:spacing w:before="100" w:beforeAutospacing="1" w:after="100" w:afterAutospacing="1" w:line="240" w:lineRule="auto"/>
        <w:rPr>
          <w:rFonts w:eastAsia="Times New Roman"/>
          <w:szCs w:val="24"/>
          <w:lang w:val="uk-UA" w:eastAsia="uk-UA"/>
        </w:rPr>
      </w:pPr>
      <w:r w:rsidRPr="00183CFF">
        <w:rPr>
          <w:rFonts w:eastAsia="Times New Roman"/>
          <w:szCs w:val="24"/>
          <w:lang w:val="uk-UA" w:eastAsia="uk-UA"/>
        </w:rPr>
        <w:t>стабільність результатів на повторних тестах.</w:t>
      </w:r>
    </w:p>
    <w:p w:rsidR="0095451A" w:rsidRPr="00183CFF" w:rsidRDefault="0095451A" w:rsidP="00183CFF">
      <w:pPr>
        <w:spacing w:before="240" w:after="240" w:line="240" w:lineRule="auto"/>
        <w:jc w:val="both"/>
      </w:pPr>
      <w:r w:rsidRPr="00183CFF">
        <w:t>Таке багатофакторне оцінювання дозволяє отримати не лише номінальний показник якості, а й зробити висновки щодо життєздатності системи в реальних сценаріях OCR.</w:t>
      </w:r>
    </w:p>
    <w:p w:rsidR="0095451A" w:rsidRDefault="0095451A" w:rsidP="00183CFF">
      <w:pPr>
        <w:spacing w:before="240" w:after="240" w:line="240" w:lineRule="auto"/>
        <w:jc w:val="center"/>
      </w:pPr>
      <w:r w:rsidRPr="00183CFF">
        <w:t>Таблиця 4.1 –Критерії порівняння OCR-методів</w:t>
      </w:r>
    </w:p>
    <w:tbl>
      <w:tblPr>
        <w:tblStyle w:val="aa"/>
        <w:tblW w:w="0" w:type="auto"/>
        <w:jc w:val="center"/>
        <w:tblLook w:val="04A0" w:firstRow="1" w:lastRow="0" w:firstColumn="1" w:lastColumn="0" w:noHBand="0" w:noVBand="1"/>
      </w:tblPr>
      <w:tblGrid>
        <w:gridCol w:w="2232"/>
        <w:gridCol w:w="1560"/>
        <w:gridCol w:w="1198"/>
        <w:gridCol w:w="1397"/>
        <w:gridCol w:w="1604"/>
        <w:gridCol w:w="1354"/>
      </w:tblGrid>
      <w:tr w:rsidR="0095451A" w:rsidTr="00183CFF">
        <w:trPr>
          <w:jc w:val="center"/>
        </w:trPr>
        <w:tc>
          <w:tcPr>
            <w:tcW w:w="0" w:type="auto"/>
            <w:hideMark/>
          </w:tcPr>
          <w:p w:rsidR="0095451A" w:rsidRDefault="0095451A" w:rsidP="00340A82">
            <w:pPr>
              <w:jc w:val="center"/>
              <w:rPr>
                <w:b/>
                <w:bCs/>
              </w:rPr>
            </w:pPr>
            <w:r>
              <w:rPr>
                <w:b/>
                <w:bCs/>
              </w:rPr>
              <w:t>Група методу</w:t>
            </w:r>
          </w:p>
        </w:tc>
        <w:tc>
          <w:tcPr>
            <w:tcW w:w="0" w:type="auto"/>
            <w:hideMark/>
          </w:tcPr>
          <w:p w:rsidR="0095451A" w:rsidRDefault="0095451A" w:rsidP="00340A82">
            <w:pPr>
              <w:jc w:val="center"/>
              <w:rPr>
                <w:b/>
                <w:bCs/>
              </w:rPr>
            </w:pPr>
            <w:r>
              <w:rPr>
                <w:b/>
                <w:bCs/>
              </w:rPr>
              <w:t>Приклади систем</w:t>
            </w:r>
          </w:p>
        </w:tc>
        <w:tc>
          <w:tcPr>
            <w:tcW w:w="0" w:type="auto"/>
            <w:hideMark/>
          </w:tcPr>
          <w:p w:rsidR="0095451A" w:rsidRDefault="0095451A" w:rsidP="00340A82">
            <w:pPr>
              <w:jc w:val="center"/>
              <w:rPr>
                <w:b/>
                <w:bCs/>
              </w:rPr>
            </w:pPr>
            <w:r>
              <w:rPr>
                <w:b/>
                <w:bCs/>
              </w:rPr>
              <w:t>Природа підходу</w:t>
            </w:r>
          </w:p>
        </w:tc>
        <w:tc>
          <w:tcPr>
            <w:tcW w:w="0" w:type="auto"/>
            <w:hideMark/>
          </w:tcPr>
          <w:p w:rsidR="0095451A" w:rsidRDefault="0095451A" w:rsidP="00340A82">
            <w:pPr>
              <w:jc w:val="center"/>
              <w:rPr>
                <w:b/>
                <w:bCs/>
              </w:rPr>
            </w:pPr>
            <w:r>
              <w:rPr>
                <w:b/>
                <w:bCs/>
              </w:rPr>
              <w:t>Очікувані переваги</w:t>
            </w:r>
          </w:p>
        </w:tc>
        <w:tc>
          <w:tcPr>
            <w:tcW w:w="0" w:type="auto"/>
            <w:hideMark/>
          </w:tcPr>
          <w:p w:rsidR="0095451A" w:rsidRDefault="0095451A" w:rsidP="00340A82">
            <w:pPr>
              <w:jc w:val="center"/>
              <w:rPr>
                <w:b/>
                <w:bCs/>
              </w:rPr>
            </w:pPr>
            <w:r>
              <w:rPr>
                <w:b/>
                <w:bCs/>
              </w:rPr>
              <w:t>Потенційні недоліки</w:t>
            </w:r>
          </w:p>
        </w:tc>
        <w:tc>
          <w:tcPr>
            <w:tcW w:w="0" w:type="auto"/>
            <w:hideMark/>
          </w:tcPr>
          <w:p w:rsidR="0095451A" w:rsidRDefault="0095451A" w:rsidP="00340A82">
            <w:pPr>
              <w:jc w:val="center"/>
              <w:rPr>
                <w:b/>
                <w:bCs/>
              </w:rPr>
            </w:pPr>
            <w:r>
              <w:rPr>
                <w:b/>
                <w:bCs/>
              </w:rPr>
              <w:t>Роль у дослідженні</w:t>
            </w:r>
          </w:p>
        </w:tc>
      </w:tr>
      <w:tr w:rsidR="0095451A" w:rsidTr="00183CFF">
        <w:trPr>
          <w:jc w:val="center"/>
        </w:trPr>
        <w:tc>
          <w:tcPr>
            <w:tcW w:w="0" w:type="auto"/>
            <w:hideMark/>
          </w:tcPr>
          <w:p w:rsidR="0095451A" w:rsidRDefault="0095451A" w:rsidP="00340A82">
            <w:r>
              <w:rPr>
                <w:rStyle w:val="a9"/>
              </w:rPr>
              <w:t>Класичні алгоритмічні OCR-методи</w:t>
            </w:r>
          </w:p>
        </w:tc>
        <w:tc>
          <w:tcPr>
            <w:tcW w:w="0" w:type="auto"/>
            <w:hideMark/>
          </w:tcPr>
          <w:p w:rsidR="0095451A" w:rsidRDefault="0095451A" w:rsidP="00340A82">
            <w:r>
              <w:t>OpenCV, контурний аналіз, порогування</w:t>
            </w:r>
          </w:p>
        </w:tc>
        <w:tc>
          <w:tcPr>
            <w:tcW w:w="0" w:type="auto"/>
            <w:hideMark/>
          </w:tcPr>
          <w:p w:rsidR="0095451A" w:rsidRDefault="0095451A" w:rsidP="00340A82">
            <w:r>
              <w:t>евристичний аналіз форми символів</w:t>
            </w:r>
          </w:p>
        </w:tc>
        <w:tc>
          <w:tcPr>
            <w:tcW w:w="0" w:type="auto"/>
            <w:hideMark/>
          </w:tcPr>
          <w:p w:rsidR="0095451A" w:rsidRDefault="0095451A" w:rsidP="00340A82">
            <w:r>
              <w:t>простота, низька обчислювальна складність</w:t>
            </w:r>
          </w:p>
        </w:tc>
        <w:tc>
          <w:tcPr>
            <w:tcW w:w="0" w:type="auto"/>
            <w:hideMark/>
          </w:tcPr>
          <w:p w:rsidR="0095451A" w:rsidRDefault="0095451A" w:rsidP="00340A82">
            <w:r>
              <w:t>погана узагальнюваність, чутливість до шуму і варіацій шрифтів</w:t>
            </w:r>
          </w:p>
        </w:tc>
        <w:tc>
          <w:tcPr>
            <w:tcW w:w="0" w:type="auto"/>
            <w:hideMark/>
          </w:tcPr>
          <w:p w:rsidR="0095451A" w:rsidRDefault="0095451A" w:rsidP="00340A82">
            <w:r>
              <w:t>базовий рівень для порівняння</w:t>
            </w:r>
          </w:p>
        </w:tc>
      </w:tr>
      <w:tr w:rsidR="0095451A" w:rsidTr="00183CFF">
        <w:trPr>
          <w:jc w:val="center"/>
        </w:trPr>
        <w:tc>
          <w:tcPr>
            <w:tcW w:w="0" w:type="auto"/>
            <w:hideMark/>
          </w:tcPr>
          <w:p w:rsidR="0095451A" w:rsidRDefault="0095451A" w:rsidP="00340A82">
            <w:r>
              <w:rPr>
                <w:rStyle w:val="a9"/>
              </w:rPr>
              <w:t>Комерційні/універсальні OCR-системи</w:t>
            </w:r>
          </w:p>
        </w:tc>
        <w:tc>
          <w:tcPr>
            <w:tcW w:w="0" w:type="auto"/>
            <w:hideMark/>
          </w:tcPr>
          <w:p w:rsidR="0095451A" w:rsidRDefault="0095451A" w:rsidP="00340A82">
            <w:r>
              <w:t>Tesseract-OCR</w:t>
            </w:r>
          </w:p>
        </w:tc>
        <w:tc>
          <w:tcPr>
            <w:tcW w:w="0" w:type="auto"/>
            <w:hideMark/>
          </w:tcPr>
          <w:p w:rsidR="0095451A" w:rsidRDefault="0095451A" w:rsidP="00340A82">
            <w:r>
              <w:t>гібридне машинне навчання, загальні мовні моделі</w:t>
            </w:r>
          </w:p>
        </w:tc>
        <w:tc>
          <w:tcPr>
            <w:tcW w:w="0" w:type="auto"/>
            <w:hideMark/>
          </w:tcPr>
          <w:p w:rsidR="0095451A" w:rsidRDefault="0095451A" w:rsidP="00340A82">
            <w:r>
              <w:t>широка підтримка мов, автоматична сегментація</w:t>
            </w:r>
          </w:p>
        </w:tc>
        <w:tc>
          <w:tcPr>
            <w:tcW w:w="0" w:type="auto"/>
            <w:hideMark/>
          </w:tcPr>
          <w:p w:rsidR="0095451A" w:rsidRDefault="0095451A" w:rsidP="00340A82">
            <w:r>
              <w:t>орієнтація на латиницю, помилки на українських діакритиках</w:t>
            </w:r>
          </w:p>
        </w:tc>
        <w:tc>
          <w:tcPr>
            <w:tcW w:w="0" w:type="auto"/>
            <w:hideMark/>
          </w:tcPr>
          <w:p w:rsidR="0095451A" w:rsidRDefault="0095451A" w:rsidP="00340A82">
            <w:r>
              <w:t>оцінка можливостей промислових рішень</w:t>
            </w:r>
          </w:p>
        </w:tc>
      </w:tr>
      <w:tr w:rsidR="0095451A" w:rsidTr="00183CFF">
        <w:trPr>
          <w:jc w:val="center"/>
        </w:trPr>
        <w:tc>
          <w:tcPr>
            <w:tcW w:w="0" w:type="auto"/>
            <w:hideMark/>
          </w:tcPr>
          <w:p w:rsidR="0095451A" w:rsidRDefault="0095451A" w:rsidP="00340A82">
            <w:r>
              <w:rPr>
                <w:rStyle w:val="a9"/>
              </w:rPr>
              <w:lastRenderedPageBreak/>
              <w:t>Спеціально навчена CNN-модель (наша)</w:t>
            </w:r>
          </w:p>
        </w:tc>
        <w:tc>
          <w:tcPr>
            <w:tcW w:w="0" w:type="auto"/>
            <w:hideMark/>
          </w:tcPr>
          <w:p w:rsidR="0095451A" w:rsidRDefault="0095451A" w:rsidP="00340A82">
            <w:r>
              <w:t>розроблена в роботі OCR-мережа</w:t>
            </w:r>
          </w:p>
        </w:tc>
        <w:tc>
          <w:tcPr>
            <w:tcW w:w="0" w:type="auto"/>
            <w:hideMark/>
          </w:tcPr>
          <w:p w:rsidR="0095451A" w:rsidRDefault="0095451A" w:rsidP="00340A82">
            <w:r>
              <w:t>глибоке навчання, навчання на українській абетці</w:t>
            </w:r>
          </w:p>
        </w:tc>
        <w:tc>
          <w:tcPr>
            <w:tcW w:w="0" w:type="auto"/>
            <w:hideMark/>
          </w:tcPr>
          <w:p w:rsidR="0095451A" w:rsidRDefault="0095451A" w:rsidP="00340A82">
            <w:r>
              <w:t>висока точність, стійкість до варіацій</w:t>
            </w:r>
          </w:p>
        </w:tc>
        <w:tc>
          <w:tcPr>
            <w:tcW w:w="0" w:type="auto"/>
            <w:hideMark/>
          </w:tcPr>
          <w:p w:rsidR="0095451A" w:rsidRDefault="0095451A" w:rsidP="00340A82">
            <w:r>
              <w:t>потреба у навчанні, залежність від датасету</w:t>
            </w:r>
          </w:p>
        </w:tc>
        <w:tc>
          <w:tcPr>
            <w:tcW w:w="0" w:type="auto"/>
            <w:hideMark/>
          </w:tcPr>
          <w:p w:rsidR="0095451A" w:rsidRDefault="0095451A" w:rsidP="00340A82">
            <w:r>
              <w:t>перевірка гіпотези ефективності</w:t>
            </w:r>
          </w:p>
        </w:tc>
      </w:tr>
      <w:tr w:rsidR="0095451A" w:rsidTr="00183CFF">
        <w:trPr>
          <w:jc w:val="center"/>
        </w:trPr>
        <w:tc>
          <w:tcPr>
            <w:tcW w:w="0" w:type="auto"/>
            <w:hideMark/>
          </w:tcPr>
          <w:p w:rsidR="0095451A" w:rsidRDefault="0095451A" w:rsidP="00340A82">
            <w:r>
              <w:rPr>
                <w:rStyle w:val="a9"/>
              </w:rPr>
              <w:t>Критерії порівняння</w:t>
            </w:r>
          </w:p>
        </w:tc>
        <w:tc>
          <w:tcPr>
            <w:tcW w:w="0" w:type="auto"/>
            <w:hideMark/>
          </w:tcPr>
          <w:p w:rsidR="0095451A" w:rsidRDefault="0095451A" w:rsidP="00340A82">
            <w:r>
              <w:t>accuracy символів; accuracy слів; помилки на діакритиках; стійкість до зміщень; узагальнюваність</w:t>
            </w:r>
          </w:p>
        </w:tc>
        <w:tc>
          <w:tcPr>
            <w:tcW w:w="0" w:type="auto"/>
            <w:hideMark/>
          </w:tcPr>
          <w:p w:rsidR="0095451A" w:rsidRDefault="0095451A" w:rsidP="00340A82">
            <w:r>
              <w:t>—</w:t>
            </w:r>
          </w:p>
        </w:tc>
        <w:tc>
          <w:tcPr>
            <w:tcW w:w="0" w:type="auto"/>
            <w:hideMark/>
          </w:tcPr>
          <w:p w:rsidR="0095451A" w:rsidRDefault="0095451A" w:rsidP="00340A82">
            <w:r>
              <w:t>—</w:t>
            </w:r>
          </w:p>
        </w:tc>
        <w:tc>
          <w:tcPr>
            <w:tcW w:w="0" w:type="auto"/>
            <w:hideMark/>
          </w:tcPr>
          <w:p w:rsidR="0095451A" w:rsidRDefault="0095451A" w:rsidP="00340A82">
            <w:r>
              <w:t>—</w:t>
            </w:r>
          </w:p>
        </w:tc>
        <w:tc>
          <w:tcPr>
            <w:tcW w:w="0" w:type="auto"/>
            <w:hideMark/>
          </w:tcPr>
          <w:p w:rsidR="0095451A" w:rsidRDefault="0095451A" w:rsidP="00340A82">
            <w:r>
              <w:t>визначають якість та релевантність моделей</w:t>
            </w:r>
          </w:p>
        </w:tc>
      </w:tr>
      <w:tr w:rsidR="0095451A" w:rsidTr="00183CFF">
        <w:trPr>
          <w:jc w:val="center"/>
        </w:trPr>
        <w:tc>
          <w:tcPr>
            <w:tcW w:w="0" w:type="auto"/>
            <w:hideMark/>
          </w:tcPr>
          <w:p w:rsidR="0095451A" w:rsidRDefault="0095451A" w:rsidP="00340A82">
            <w:r>
              <w:t>** Очікуваний результат дослідження **</w:t>
            </w:r>
          </w:p>
        </w:tc>
        <w:tc>
          <w:tcPr>
            <w:tcW w:w="0" w:type="auto"/>
            <w:hideMark/>
          </w:tcPr>
          <w:p w:rsidR="0095451A" w:rsidRDefault="0095451A" w:rsidP="00340A82">
            <w:r>
              <w:t>—</w:t>
            </w:r>
          </w:p>
        </w:tc>
        <w:tc>
          <w:tcPr>
            <w:tcW w:w="0" w:type="auto"/>
            <w:hideMark/>
          </w:tcPr>
          <w:p w:rsidR="0095451A" w:rsidRDefault="0095451A" w:rsidP="00340A82">
            <w:r>
              <w:t>—</w:t>
            </w:r>
          </w:p>
        </w:tc>
        <w:tc>
          <w:tcPr>
            <w:tcW w:w="0" w:type="auto"/>
            <w:hideMark/>
          </w:tcPr>
          <w:p w:rsidR="0095451A" w:rsidRDefault="0095451A" w:rsidP="00340A82">
            <w:r>
              <w:t>спеціалізована CNN &gt; Tesseract &gt; OpenCV</w:t>
            </w:r>
          </w:p>
        </w:tc>
        <w:tc>
          <w:tcPr>
            <w:tcW w:w="0" w:type="auto"/>
            <w:hideMark/>
          </w:tcPr>
          <w:p w:rsidR="0095451A" w:rsidRDefault="0095451A" w:rsidP="00340A82">
            <w:r>
              <w:t>—</w:t>
            </w:r>
          </w:p>
        </w:tc>
        <w:tc>
          <w:tcPr>
            <w:tcW w:w="0" w:type="auto"/>
            <w:hideMark/>
          </w:tcPr>
          <w:p w:rsidR="0095451A" w:rsidRDefault="0095451A" w:rsidP="00340A82">
            <w:r>
              <w:t>підтвердження гіпотези</w:t>
            </w:r>
          </w:p>
        </w:tc>
      </w:tr>
    </w:tbl>
    <w:p w:rsidR="0095451A" w:rsidRPr="00183CFF" w:rsidRDefault="0095451A" w:rsidP="00183CFF">
      <w:pPr>
        <w:spacing w:before="240" w:after="240" w:line="240" w:lineRule="auto"/>
        <w:jc w:val="both"/>
      </w:pPr>
      <w:r w:rsidRPr="00183CFF">
        <w:t>Таким чином, розділ формує експериментальне підґрунтя для оцінки якості моделі, визначає критерії порівняння та обґрунтовує методологію дослідження. Подальші підрозділи будуть присвячені представленням отриманих результатів, їх аналізу та зіставленню зі стандартними методами розпізнавання тексту.</w:t>
      </w:r>
    </w:p>
    <w:p w:rsidR="0095451A" w:rsidRPr="00D00BE2" w:rsidRDefault="0095451A" w:rsidP="00D00BE2">
      <w:pPr>
        <w:pStyle w:val="2"/>
        <w:jc w:val="both"/>
        <w:rPr>
          <w:rFonts w:ascii="Times New Roman" w:hAnsi="Times New Roman" w:cs="Times New Roman"/>
          <w:b/>
          <w:color w:val="auto"/>
          <w:sz w:val="28"/>
        </w:rPr>
      </w:pPr>
      <w:bookmarkStart w:id="37" w:name="_Toc215839682"/>
      <w:r w:rsidRPr="00D00BE2">
        <w:rPr>
          <w:rFonts w:ascii="Times New Roman" w:hAnsi="Times New Roman" w:cs="Times New Roman"/>
          <w:b/>
          <w:color w:val="auto"/>
          <w:sz w:val="28"/>
        </w:rPr>
        <w:t>4.2 Проведення експериментів та отримані результати</w:t>
      </w:r>
      <w:bookmarkEnd w:id="37"/>
    </w:p>
    <w:p w:rsidR="0095451A" w:rsidRDefault="0095451A" w:rsidP="00183CFF">
      <w:pPr>
        <w:spacing w:before="240" w:after="240" w:line="240" w:lineRule="auto"/>
        <w:jc w:val="both"/>
      </w:pPr>
      <w:r>
        <w:t xml:space="preserve">Після формулювання експериментальної концепції було розпочато практичні дослідження, спрямовані на перевірку ефективності розробленої системи. Тестування виконувалося на наборі зображень, які не входили до навчального </w:t>
      </w:r>
      <w:r>
        <w:lastRenderedPageBreak/>
        <w:t>датасету й були сформовані у різних графічних умовах: змінювалися шрифти, розміри символів, їх положення у просторі, а також контрастність і товщина ліній. Це дозволило максимально наблизити умови експерименту до реального застосування OCR-системи.</w:t>
      </w:r>
    </w:p>
    <w:p w:rsidR="0095451A" w:rsidRDefault="0095451A" w:rsidP="00183CFF">
      <w:pPr>
        <w:spacing w:before="240" w:after="240" w:line="240" w:lineRule="auto"/>
        <w:jc w:val="both"/>
      </w:pPr>
      <w:r>
        <w:t>Перед подачею в модель усі зображення проходили попередню обробку засобами OpenCV. Зокрема, виконувалося переведення у відтінки сірого, бінаризація, пошук контурів, сегментація на окремі символи та нормалізація їх до розміру 64×64 пікселів. Така процедура забезпечувала відповідність формату вхідних даних структурі мережі та давала змогу оцінити весь діапазон етапів обробки – від сегментації до остаточної класифікації.</w:t>
      </w:r>
    </w:p>
    <w:p w:rsidR="0095451A" w:rsidRDefault="0095451A" w:rsidP="00183CFF">
      <w:pPr>
        <w:spacing w:before="240" w:after="240" w:line="240" w:lineRule="auto"/>
        <w:jc w:val="both"/>
      </w:pPr>
      <w:r>
        <w:t>На першому етапі оцінювалася здатність системи правильно класифікувати окремі символи. Було сформовано вибірку тестових букв, які охоплювали всю українську абетку, включаючи символи з діакритичними елементами. Результати показали, що запропонована CNN-модель впевнено розпізнавала понад 98% символів, тоді як універсальна система Tesseract-OCR демонструвала точність у межах 80–88%, а класичні алгоритмічні методи на основі OpenCV забезпечували лише 65–72% правильних відповідей. Такий розрив пояснюється тим, що спеціалізована модель оперує власними ознаками, сформованими під час навчання, тоді як класичні методи залежать від фіксованих алгоритмічних правил, які погано адаптуються до змін у зображенні.</w:t>
      </w:r>
    </w:p>
    <w:p w:rsidR="0095451A" w:rsidRDefault="0095451A" w:rsidP="00183CFF">
      <w:pPr>
        <w:spacing w:before="240" w:after="240" w:line="240" w:lineRule="auto"/>
        <w:jc w:val="both"/>
      </w:pPr>
      <w:r>
        <w:t>Другий етап експериментів був спрямований на перевірку здатності системи розпізнавати цілі слова. Тут було важливим оцінити не лише класифікаційний алгоритм, але й якість сегментації, оскільки неправильне виділення меж символів може впливати на результат. На прикладі тестового слова «ПРИВІТ» спостерігалося, що модель успішно визначила всі шість символів після попереднього масшта́бування та сегментації, включаючи букву «І», яка зазвичай є проблемною для універсальних OCR-систем. Це підтверджує стійкість моделі до шрифтових варіацій та її здатність переносити знання на графічні особливості, відсутні в навчальному наборі.</w:t>
      </w:r>
    </w:p>
    <w:p w:rsidR="0095451A" w:rsidRDefault="0095451A" w:rsidP="00183CFF">
      <w:pPr>
        <w:spacing w:before="240" w:after="240" w:line="240" w:lineRule="auto"/>
        <w:jc w:val="both"/>
      </w:pPr>
      <w:r>
        <w:t>Під час дослідження також аналізувалася стійкість системи до візуальних спотворень. Навмисне введення зміщень, легких нахилів та варіацій товщини шрифту показало, що класичні OpenCV-методи швидко втрачали точність, тоді як Tesseract-OCR демонстрував задовільні результати тільки на висококонтрастних та чітких символах. На цьому фоні розроблена CNN-модель виявила високу стійкість і змогла розпізнавати більшість символів навіть при наявності помірних спотворень, що вказує на те, що нейронна мережа навчилася виділяти ознаки, незалежні від геометричних перетворень.</w:t>
      </w:r>
    </w:p>
    <w:p w:rsidR="0095451A" w:rsidRDefault="0095451A" w:rsidP="00183CFF">
      <w:pPr>
        <w:spacing w:before="240" w:after="240" w:line="240" w:lineRule="auto"/>
        <w:jc w:val="both"/>
      </w:pPr>
      <w:r>
        <w:t xml:space="preserve">Узагальнення результатів показало, що спеціалізована модель стабільно перевищує точність універсальних і традиційних алгоритмів розпізнавання. Якщо OpenCV демонстрував рівень 40–55% правильних відповідей на словах, </w:t>
      </w:r>
      <w:r>
        <w:lastRenderedPageBreak/>
        <w:t>а Tesseract досягав 70–78%, то розроблена модель забезпечувала близько 95% правильного розпізнавання, що підтверджує її значно вищі аналітичні можливості. Окрім цього, модель практично не помилялася на буквах з діакритичними елементами, де традиційні системи давали найбільшу кількість похибок.</w:t>
      </w:r>
    </w:p>
    <w:p w:rsidR="0095451A" w:rsidRPr="00183CFF" w:rsidRDefault="00183CFF" w:rsidP="00183CFF">
      <w:pPr>
        <w:spacing w:before="100" w:beforeAutospacing="1" w:after="100" w:afterAutospacing="1" w:line="240" w:lineRule="auto"/>
        <w:jc w:val="center"/>
        <w:rPr>
          <w:rFonts w:eastAsia="Times New Roman"/>
          <w:sz w:val="24"/>
          <w:szCs w:val="24"/>
          <w:lang w:val="uk-UA" w:eastAsia="uk-UA"/>
        </w:rPr>
      </w:pPr>
      <w:r w:rsidRPr="00183CFF">
        <w:rPr>
          <w:rFonts w:eastAsia="Times New Roman"/>
          <w:bCs/>
          <w:sz w:val="24"/>
          <w:szCs w:val="24"/>
          <w:lang w:val="uk-UA" w:eastAsia="uk-UA"/>
        </w:rPr>
        <w:t>Таблиця 4.2</w:t>
      </w:r>
      <w:r w:rsidR="0095451A" w:rsidRPr="00183CFF">
        <w:rPr>
          <w:rFonts w:eastAsia="Times New Roman"/>
          <w:bCs/>
          <w:sz w:val="24"/>
          <w:szCs w:val="24"/>
          <w:lang w:val="uk-UA" w:eastAsia="uk-UA"/>
        </w:rPr>
        <w:t xml:space="preserve"> – Динаміка навчання моделі протягом епох</w:t>
      </w:r>
    </w:p>
    <w:tbl>
      <w:tblPr>
        <w:tblStyle w:val="aa"/>
        <w:tblW w:w="0" w:type="auto"/>
        <w:jc w:val="center"/>
        <w:tblLook w:val="04A0" w:firstRow="1" w:lastRow="0" w:firstColumn="1" w:lastColumn="0" w:noHBand="0" w:noVBand="1"/>
      </w:tblPr>
      <w:tblGrid>
        <w:gridCol w:w="875"/>
        <w:gridCol w:w="1836"/>
        <w:gridCol w:w="1609"/>
        <w:gridCol w:w="1330"/>
        <w:gridCol w:w="1103"/>
      </w:tblGrid>
      <w:tr w:rsidR="0095451A" w:rsidRPr="00AA40A6" w:rsidTr="00183CFF">
        <w:trPr>
          <w:jc w:val="center"/>
        </w:trPr>
        <w:tc>
          <w:tcPr>
            <w:tcW w:w="0" w:type="auto"/>
            <w:hideMark/>
          </w:tcPr>
          <w:p w:rsidR="0095451A" w:rsidRPr="00AA40A6" w:rsidRDefault="0095451A" w:rsidP="00340A82">
            <w:pPr>
              <w:jc w:val="center"/>
              <w:rPr>
                <w:rFonts w:eastAsia="Times New Roman"/>
                <w:b/>
                <w:bCs/>
                <w:sz w:val="24"/>
                <w:szCs w:val="24"/>
                <w:lang w:val="uk-UA" w:eastAsia="uk-UA"/>
              </w:rPr>
            </w:pPr>
            <w:r w:rsidRPr="00AA40A6">
              <w:rPr>
                <w:rFonts w:eastAsia="Times New Roman"/>
                <w:b/>
                <w:bCs/>
                <w:sz w:val="24"/>
                <w:szCs w:val="24"/>
                <w:lang w:val="uk-UA" w:eastAsia="uk-UA"/>
              </w:rPr>
              <w:t>Епоха</w:t>
            </w:r>
          </w:p>
        </w:tc>
        <w:tc>
          <w:tcPr>
            <w:tcW w:w="0" w:type="auto"/>
            <w:hideMark/>
          </w:tcPr>
          <w:p w:rsidR="0095451A" w:rsidRPr="00AA40A6" w:rsidRDefault="0095451A" w:rsidP="00340A82">
            <w:pPr>
              <w:jc w:val="center"/>
              <w:rPr>
                <w:rFonts w:eastAsia="Times New Roman"/>
                <w:b/>
                <w:bCs/>
                <w:sz w:val="24"/>
                <w:szCs w:val="24"/>
                <w:lang w:val="uk-UA" w:eastAsia="uk-UA"/>
              </w:rPr>
            </w:pPr>
            <w:r w:rsidRPr="00AA40A6">
              <w:rPr>
                <w:rFonts w:eastAsia="Times New Roman"/>
                <w:b/>
                <w:bCs/>
                <w:sz w:val="24"/>
                <w:szCs w:val="24"/>
                <w:lang w:val="uk-UA" w:eastAsia="uk-UA"/>
              </w:rPr>
              <w:t>Train Accuracy</w:t>
            </w:r>
          </w:p>
        </w:tc>
        <w:tc>
          <w:tcPr>
            <w:tcW w:w="0" w:type="auto"/>
            <w:hideMark/>
          </w:tcPr>
          <w:p w:rsidR="0095451A" w:rsidRPr="00AA40A6" w:rsidRDefault="0095451A" w:rsidP="00340A82">
            <w:pPr>
              <w:jc w:val="center"/>
              <w:rPr>
                <w:rFonts w:eastAsia="Times New Roman"/>
                <w:b/>
                <w:bCs/>
                <w:sz w:val="24"/>
                <w:szCs w:val="24"/>
                <w:lang w:val="uk-UA" w:eastAsia="uk-UA"/>
              </w:rPr>
            </w:pPr>
            <w:r w:rsidRPr="00AA40A6">
              <w:rPr>
                <w:rFonts w:eastAsia="Times New Roman"/>
                <w:b/>
                <w:bCs/>
                <w:sz w:val="24"/>
                <w:szCs w:val="24"/>
                <w:lang w:val="uk-UA" w:eastAsia="uk-UA"/>
              </w:rPr>
              <w:t>Val Accuracy</w:t>
            </w:r>
          </w:p>
        </w:tc>
        <w:tc>
          <w:tcPr>
            <w:tcW w:w="0" w:type="auto"/>
            <w:hideMark/>
          </w:tcPr>
          <w:p w:rsidR="0095451A" w:rsidRPr="00AA40A6" w:rsidRDefault="0095451A" w:rsidP="00340A82">
            <w:pPr>
              <w:jc w:val="center"/>
              <w:rPr>
                <w:rFonts w:eastAsia="Times New Roman"/>
                <w:b/>
                <w:bCs/>
                <w:sz w:val="24"/>
                <w:szCs w:val="24"/>
                <w:lang w:val="uk-UA" w:eastAsia="uk-UA"/>
              </w:rPr>
            </w:pPr>
            <w:r w:rsidRPr="00AA40A6">
              <w:rPr>
                <w:rFonts w:eastAsia="Times New Roman"/>
                <w:b/>
                <w:bCs/>
                <w:sz w:val="24"/>
                <w:szCs w:val="24"/>
                <w:lang w:val="uk-UA" w:eastAsia="uk-UA"/>
              </w:rPr>
              <w:t>Train Loss</w:t>
            </w:r>
          </w:p>
        </w:tc>
        <w:tc>
          <w:tcPr>
            <w:tcW w:w="0" w:type="auto"/>
            <w:hideMark/>
          </w:tcPr>
          <w:p w:rsidR="0095451A" w:rsidRPr="00AA40A6" w:rsidRDefault="0095451A" w:rsidP="00340A82">
            <w:pPr>
              <w:jc w:val="center"/>
              <w:rPr>
                <w:rFonts w:eastAsia="Times New Roman"/>
                <w:b/>
                <w:bCs/>
                <w:sz w:val="24"/>
                <w:szCs w:val="24"/>
                <w:lang w:val="uk-UA" w:eastAsia="uk-UA"/>
              </w:rPr>
            </w:pPr>
            <w:r w:rsidRPr="00AA40A6">
              <w:rPr>
                <w:rFonts w:eastAsia="Times New Roman"/>
                <w:b/>
                <w:bCs/>
                <w:sz w:val="24"/>
                <w:szCs w:val="24"/>
                <w:lang w:val="uk-UA" w:eastAsia="uk-UA"/>
              </w:rPr>
              <w:t>Val Loss</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0.36</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0.88</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1.80</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0.50</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0.81</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0.90</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0.38</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3</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0.89</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0.60</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0.28</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0.96</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0.45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0.20</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0.965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0.36</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0.18</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6</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0.955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0.975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0.29</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0.16</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7</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0.96</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0.24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0.14</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8</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0.965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0.21</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0.12</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9</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0.97</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0.988</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0.18</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0.11</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10</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0.975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0.99</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0.095</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11</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0.992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0.08</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0.981</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0.993</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0.11</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0.07</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13</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0.982</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0.994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0.10</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0.065</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0.983</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0.995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0.09</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0.06</w:t>
            </w:r>
          </w:p>
        </w:tc>
      </w:tr>
      <w:tr w:rsidR="0095451A" w:rsidRPr="00AA40A6" w:rsidTr="00183CFF">
        <w:trPr>
          <w:jc w:val="center"/>
        </w:trPr>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15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0.984</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0.995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0.085</w:t>
            </w:r>
          </w:p>
        </w:tc>
        <w:tc>
          <w:tcPr>
            <w:tcW w:w="0" w:type="auto"/>
            <w:hideMark/>
          </w:tcPr>
          <w:p w:rsidR="0095451A" w:rsidRPr="00AA40A6" w:rsidRDefault="0095451A" w:rsidP="00340A82">
            <w:pPr>
              <w:rPr>
                <w:rFonts w:eastAsia="Times New Roman"/>
                <w:sz w:val="24"/>
                <w:szCs w:val="24"/>
                <w:lang w:val="uk-UA" w:eastAsia="uk-UA"/>
              </w:rPr>
            </w:pPr>
            <w:r w:rsidRPr="00AA40A6">
              <w:rPr>
                <w:rFonts w:eastAsia="Times New Roman"/>
                <w:sz w:val="24"/>
                <w:szCs w:val="24"/>
                <w:lang w:val="uk-UA" w:eastAsia="uk-UA"/>
              </w:rPr>
              <w:t>0.055</w:t>
            </w:r>
          </w:p>
        </w:tc>
      </w:tr>
    </w:tbl>
    <w:p w:rsidR="0095451A" w:rsidRDefault="0095451A" w:rsidP="0095451A">
      <w:pPr>
        <w:pStyle w:val="a3"/>
        <w:jc w:val="center"/>
      </w:pPr>
      <w:r w:rsidRPr="00AA40A6">
        <w:lastRenderedPageBreak/>
        <w:drawing>
          <wp:inline distT="0" distB="0" distL="0" distR="0" wp14:anchorId="5B9AF7E0" wp14:editId="6324289C">
            <wp:extent cx="5144218" cy="329611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44218" cy="3296110"/>
                    </a:xfrm>
                    <a:prstGeom prst="rect">
                      <a:avLst/>
                    </a:prstGeom>
                  </pic:spPr>
                </pic:pic>
              </a:graphicData>
            </a:graphic>
          </wp:inline>
        </w:drawing>
      </w:r>
    </w:p>
    <w:p w:rsidR="0095451A" w:rsidRPr="00150125" w:rsidRDefault="00183CFF" w:rsidP="0095451A">
      <w:pPr>
        <w:spacing w:before="100" w:beforeAutospacing="1" w:after="100" w:afterAutospacing="1" w:line="240" w:lineRule="auto"/>
        <w:jc w:val="center"/>
        <w:rPr>
          <w:rFonts w:eastAsia="Times New Roman"/>
          <w:sz w:val="24"/>
          <w:szCs w:val="24"/>
          <w:lang w:val="uk-UA" w:eastAsia="uk-UA"/>
        </w:rPr>
      </w:pPr>
      <w:r>
        <w:rPr>
          <w:rStyle w:val="a9"/>
        </w:rPr>
        <w:t>Рисунок 4.1</w:t>
      </w:r>
      <w:r w:rsidR="0095451A">
        <w:rPr>
          <w:rStyle w:val="a9"/>
        </w:rPr>
        <w:t xml:space="preserve"> – </w:t>
      </w:r>
      <w:r w:rsidR="0095451A">
        <w:rPr>
          <w:lang w:val="uk-UA"/>
        </w:rPr>
        <w:t>Графік точності.</w:t>
      </w:r>
    </w:p>
    <w:p w:rsidR="0095451A" w:rsidRDefault="0095451A" w:rsidP="0095451A">
      <w:pPr>
        <w:pStyle w:val="a3"/>
        <w:jc w:val="center"/>
        <w:rPr>
          <w:lang w:val="uk-UA"/>
        </w:rPr>
      </w:pPr>
      <w:r w:rsidRPr="00AA40A6">
        <w:rPr>
          <w:lang w:val="uk-UA"/>
        </w:rPr>
        <w:drawing>
          <wp:inline distT="0" distB="0" distL="0" distR="0" wp14:anchorId="7D36D983" wp14:editId="3C43658F">
            <wp:extent cx="5182323" cy="33342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2323" cy="3334215"/>
                    </a:xfrm>
                    <a:prstGeom prst="rect">
                      <a:avLst/>
                    </a:prstGeom>
                  </pic:spPr>
                </pic:pic>
              </a:graphicData>
            </a:graphic>
          </wp:inline>
        </w:drawing>
      </w:r>
    </w:p>
    <w:p w:rsidR="0095451A" w:rsidRPr="00AA40A6" w:rsidRDefault="00183CFF" w:rsidP="0095451A">
      <w:pPr>
        <w:spacing w:before="100" w:beforeAutospacing="1" w:after="100" w:afterAutospacing="1" w:line="240" w:lineRule="auto"/>
        <w:jc w:val="center"/>
        <w:rPr>
          <w:rFonts w:eastAsia="Times New Roman"/>
          <w:sz w:val="24"/>
          <w:szCs w:val="24"/>
          <w:lang w:val="uk-UA" w:eastAsia="uk-UA"/>
        </w:rPr>
      </w:pPr>
      <w:r>
        <w:rPr>
          <w:rStyle w:val="a9"/>
          <w:lang w:val="uk-UA"/>
        </w:rPr>
        <w:t>Рисунок 4.2</w:t>
      </w:r>
      <w:r w:rsidR="0095451A" w:rsidRPr="0095451A">
        <w:rPr>
          <w:rStyle w:val="a9"/>
          <w:lang w:val="uk-UA"/>
        </w:rPr>
        <w:t xml:space="preserve"> – </w:t>
      </w:r>
      <w:r w:rsidR="0095451A">
        <w:rPr>
          <w:lang w:val="uk-UA"/>
        </w:rPr>
        <w:t>Графік втрат.</w:t>
      </w:r>
    </w:p>
    <w:p w:rsidR="0095451A" w:rsidRDefault="0095451A" w:rsidP="00183CFF">
      <w:pPr>
        <w:spacing w:before="240" w:after="240" w:line="240" w:lineRule="auto"/>
        <w:jc w:val="both"/>
      </w:pPr>
      <w:r w:rsidRPr="00183CFF">
        <w:t xml:space="preserve">Отримані результати дозволяють зробити проміжний висновок: запропонована система </w:t>
      </w:r>
      <w:r>
        <w:t>OCR</w:t>
      </w:r>
      <w:r w:rsidRPr="00183CFF">
        <w:t xml:space="preserve"> є ефективним рішенням для задачі розпізнавання українського друкованого тексту і демонструє суттєву перевагу над класичними підходами та відомими інструментами, такими як </w:t>
      </w:r>
      <w:r>
        <w:t>Tesseract</w:t>
      </w:r>
      <w:r w:rsidRPr="00183CFF">
        <w:t>-</w:t>
      </w:r>
      <w:r>
        <w:t>OCR</w:t>
      </w:r>
      <w:r w:rsidRPr="00183CFF">
        <w:t xml:space="preserve">. </w:t>
      </w:r>
      <w:r>
        <w:t>У наступному підрозділі буде розглянуто природу залишкових помилок та фактори, які впливають на якість розпізнавання, що дозволить виявити напрямки подальшої оптимізації моделі.</w:t>
      </w:r>
    </w:p>
    <w:p w:rsidR="0095451A" w:rsidRPr="00D00BE2" w:rsidRDefault="0095451A" w:rsidP="00D00BE2">
      <w:pPr>
        <w:pStyle w:val="2"/>
        <w:jc w:val="both"/>
        <w:rPr>
          <w:rFonts w:ascii="Times New Roman" w:hAnsi="Times New Roman" w:cs="Times New Roman"/>
          <w:b/>
          <w:color w:val="auto"/>
          <w:sz w:val="28"/>
        </w:rPr>
      </w:pPr>
      <w:bookmarkStart w:id="38" w:name="_Toc215839683"/>
      <w:r w:rsidRPr="00D00BE2">
        <w:rPr>
          <w:rFonts w:ascii="Times New Roman" w:hAnsi="Times New Roman" w:cs="Times New Roman"/>
          <w:b/>
          <w:color w:val="auto"/>
          <w:sz w:val="28"/>
        </w:rPr>
        <w:lastRenderedPageBreak/>
        <w:t>4.3 Порівняння результатів з існуючими OCR-моделями</w:t>
      </w:r>
      <w:bookmarkEnd w:id="38"/>
    </w:p>
    <w:p w:rsidR="0095451A" w:rsidRPr="00183CFF" w:rsidRDefault="0095451A" w:rsidP="00183CFF">
      <w:pPr>
        <w:spacing w:before="240" w:after="240" w:line="240" w:lineRule="auto"/>
        <w:jc w:val="both"/>
      </w:pPr>
      <w:r w:rsidRPr="00183CFF">
        <w:t xml:space="preserve">Для оцінки конкурентоспроможності запропонованої нейронної мережі було проведено порівняльний аналіз її роботи з відомими системами </w:t>
      </w:r>
      <w:r>
        <w:t>OCR</w:t>
      </w:r>
      <w:r w:rsidRPr="00183CFF">
        <w:t xml:space="preserve">, що широко застосовуються у практичних рішеннях — </w:t>
      </w:r>
      <w:r>
        <w:t>Tesseract</w:t>
      </w:r>
      <w:r w:rsidRPr="00183CFF">
        <w:t xml:space="preserve"> </w:t>
      </w:r>
      <w:r>
        <w:t>OCR</w:t>
      </w:r>
      <w:r w:rsidRPr="00183CFF">
        <w:t xml:space="preserve"> (версія 5.0), </w:t>
      </w:r>
      <w:r>
        <w:t>ABBYY</w:t>
      </w:r>
      <w:r w:rsidRPr="00183CFF">
        <w:t xml:space="preserve"> </w:t>
      </w:r>
      <w:r>
        <w:t>FineReader</w:t>
      </w:r>
      <w:r w:rsidRPr="00183CFF">
        <w:t xml:space="preserve"> </w:t>
      </w:r>
      <w:r>
        <w:t>Engine</w:t>
      </w:r>
      <w:r w:rsidRPr="00183CFF">
        <w:t xml:space="preserve"> та </w:t>
      </w:r>
      <w:r>
        <w:t>cloud</w:t>
      </w:r>
      <w:r w:rsidRPr="00183CFF">
        <w:t xml:space="preserve">-сервісами </w:t>
      </w:r>
      <w:r>
        <w:t>Google</w:t>
      </w:r>
      <w:r w:rsidRPr="00183CFF">
        <w:t xml:space="preserve"> </w:t>
      </w:r>
      <w:r>
        <w:t>Vision</w:t>
      </w:r>
      <w:r w:rsidRPr="00183CFF">
        <w:t xml:space="preserve"> </w:t>
      </w:r>
      <w:r>
        <w:t>OCR</w:t>
      </w:r>
      <w:r w:rsidRPr="00183CFF">
        <w:t>. Ці інструменти поєднують у собі статистичні алгоритми, мовні моделі та механізми обробки зображень загального призначення, що робить їх універсальними, однак не завжди оптимальними для кириличних алфавітів, зокрема українського.</w:t>
      </w:r>
    </w:p>
    <w:p w:rsidR="0095451A" w:rsidRPr="00183CFF" w:rsidRDefault="0095451A" w:rsidP="00183CFF">
      <w:pPr>
        <w:spacing w:before="240" w:after="240" w:line="240" w:lineRule="auto"/>
        <w:jc w:val="both"/>
      </w:pPr>
      <w:r w:rsidRPr="00183CFF">
        <w:t>У межах експерименту використовувався власний тестовий набір, що містив 300 слів і 2600 окремих символів, згенерованих різними шрифтами (</w:t>
      </w:r>
      <w:r>
        <w:t>Arial</w:t>
      </w:r>
      <w:r w:rsidRPr="00183CFF">
        <w:t xml:space="preserve">, </w:t>
      </w:r>
      <w:r>
        <w:t>Verdana</w:t>
      </w:r>
      <w:r w:rsidRPr="00183CFF">
        <w:t xml:space="preserve">, </w:t>
      </w:r>
      <w:r>
        <w:t>Consolas</w:t>
      </w:r>
      <w:r w:rsidRPr="00183CFF">
        <w:t xml:space="preserve">, </w:t>
      </w:r>
      <w:r>
        <w:t>Cambria</w:t>
      </w:r>
      <w:r w:rsidRPr="00183CFF">
        <w:t xml:space="preserve">, </w:t>
      </w:r>
      <w:r>
        <w:t>Roboto</w:t>
      </w:r>
      <w:r w:rsidRPr="00183CFF">
        <w:t>), а також підбірка реальних друкованих текстів. За кожною системою вимірювалися показники точності розпізнавання символів (</w:t>
      </w:r>
      <w:r>
        <w:t>Character</w:t>
      </w:r>
      <w:r w:rsidRPr="00183CFF">
        <w:t xml:space="preserve"> </w:t>
      </w:r>
      <w:r>
        <w:t>Accuracy</w:t>
      </w:r>
      <w:r w:rsidRPr="00183CFF">
        <w:t>), повних слів (</w:t>
      </w:r>
      <w:r>
        <w:t>Word</w:t>
      </w:r>
      <w:r w:rsidRPr="00183CFF">
        <w:t xml:space="preserve"> </w:t>
      </w:r>
      <w:r>
        <w:t>Accuracy</w:t>
      </w:r>
      <w:r w:rsidRPr="00183CFF">
        <w:t>) та кількість критичних помилок — підміна букв, що змінює зміст слова.</w:t>
      </w:r>
    </w:p>
    <w:p w:rsidR="0095451A" w:rsidRPr="00183CFF" w:rsidRDefault="0095451A" w:rsidP="00183CFF">
      <w:pPr>
        <w:spacing w:before="240" w:after="240" w:line="240" w:lineRule="auto"/>
        <w:jc w:val="both"/>
      </w:pPr>
      <w:r>
        <w:t>Отримані результати наведені у таблиці 4.</w:t>
      </w:r>
      <w:r w:rsidRPr="00183CFF">
        <w:t>4.</w:t>
      </w:r>
    </w:p>
    <w:p w:rsidR="0095451A" w:rsidRDefault="0095451A" w:rsidP="00183CFF">
      <w:pPr>
        <w:spacing w:before="240" w:after="240" w:line="240" w:lineRule="auto"/>
        <w:jc w:val="center"/>
      </w:pPr>
      <w:r w:rsidRPr="00183CFF">
        <w:t>Таблиця 4.</w:t>
      </w:r>
      <w:r w:rsidR="00183CFF">
        <w:rPr>
          <w:lang w:val="uk-UA"/>
        </w:rPr>
        <w:t>3</w:t>
      </w:r>
      <w:r w:rsidRPr="00183CFF">
        <w:t xml:space="preserve"> — Порівняння точності OCR-систем на українських шрифтах</w:t>
      </w:r>
    </w:p>
    <w:tbl>
      <w:tblPr>
        <w:tblStyle w:val="aa"/>
        <w:tblW w:w="0" w:type="auto"/>
        <w:jc w:val="center"/>
        <w:tblLook w:val="04A0" w:firstRow="1" w:lastRow="0" w:firstColumn="1" w:lastColumn="0" w:noHBand="0" w:noVBand="1"/>
      </w:tblPr>
      <w:tblGrid>
        <w:gridCol w:w="2604"/>
        <w:gridCol w:w="1693"/>
        <w:gridCol w:w="1506"/>
        <w:gridCol w:w="3542"/>
      </w:tblGrid>
      <w:tr w:rsidR="0095451A" w:rsidTr="00183CFF">
        <w:trPr>
          <w:jc w:val="center"/>
        </w:trPr>
        <w:tc>
          <w:tcPr>
            <w:tcW w:w="0" w:type="auto"/>
            <w:hideMark/>
          </w:tcPr>
          <w:p w:rsidR="0095451A" w:rsidRDefault="0095451A" w:rsidP="00340A82">
            <w:pPr>
              <w:jc w:val="center"/>
              <w:rPr>
                <w:b/>
                <w:bCs/>
              </w:rPr>
            </w:pPr>
            <w:r>
              <w:rPr>
                <w:b/>
                <w:bCs/>
              </w:rPr>
              <w:t>Система OCR</w:t>
            </w:r>
          </w:p>
        </w:tc>
        <w:tc>
          <w:tcPr>
            <w:tcW w:w="0" w:type="auto"/>
            <w:hideMark/>
          </w:tcPr>
          <w:p w:rsidR="0095451A" w:rsidRDefault="0095451A" w:rsidP="00340A82">
            <w:pPr>
              <w:jc w:val="center"/>
              <w:rPr>
                <w:b/>
                <w:bCs/>
              </w:rPr>
            </w:pPr>
            <w:r>
              <w:rPr>
                <w:b/>
                <w:bCs/>
              </w:rPr>
              <w:t>Точність символів</w:t>
            </w:r>
          </w:p>
        </w:tc>
        <w:tc>
          <w:tcPr>
            <w:tcW w:w="0" w:type="auto"/>
            <w:hideMark/>
          </w:tcPr>
          <w:p w:rsidR="0095451A" w:rsidRDefault="0095451A" w:rsidP="00340A82">
            <w:pPr>
              <w:jc w:val="center"/>
              <w:rPr>
                <w:b/>
                <w:bCs/>
              </w:rPr>
            </w:pPr>
            <w:r>
              <w:rPr>
                <w:b/>
                <w:bCs/>
              </w:rPr>
              <w:t>Точність слів</w:t>
            </w:r>
          </w:p>
        </w:tc>
        <w:tc>
          <w:tcPr>
            <w:tcW w:w="0" w:type="auto"/>
            <w:hideMark/>
          </w:tcPr>
          <w:p w:rsidR="0095451A" w:rsidRDefault="0095451A" w:rsidP="00340A82">
            <w:pPr>
              <w:jc w:val="center"/>
              <w:rPr>
                <w:b/>
                <w:bCs/>
              </w:rPr>
            </w:pPr>
            <w:r>
              <w:rPr>
                <w:b/>
                <w:bCs/>
              </w:rPr>
              <w:t>Найтиповіші помилки</w:t>
            </w:r>
          </w:p>
        </w:tc>
      </w:tr>
      <w:tr w:rsidR="0095451A" w:rsidTr="00183CFF">
        <w:trPr>
          <w:jc w:val="center"/>
        </w:trPr>
        <w:tc>
          <w:tcPr>
            <w:tcW w:w="0" w:type="auto"/>
            <w:hideMark/>
          </w:tcPr>
          <w:p w:rsidR="0095451A" w:rsidRDefault="0095451A" w:rsidP="00340A82">
            <w:r>
              <w:rPr>
                <w:rStyle w:val="a9"/>
              </w:rPr>
              <w:t>Tesseract OCR 5.0</w:t>
            </w:r>
          </w:p>
        </w:tc>
        <w:tc>
          <w:tcPr>
            <w:tcW w:w="0" w:type="auto"/>
            <w:hideMark/>
          </w:tcPr>
          <w:p w:rsidR="0095451A" w:rsidRDefault="0095451A" w:rsidP="00340A82">
            <w:r>
              <w:t>~87.2%</w:t>
            </w:r>
          </w:p>
        </w:tc>
        <w:tc>
          <w:tcPr>
            <w:tcW w:w="0" w:type="auto"/>
            <w:hideMark/>
          </w:tcPr>
          <w:p w:rsidR="0095451A" w:rsidRDefault="0095451A" w:rsidP="00340A82">
            <w:r>
              <w:t>~78.5%</w:t>
            </w:r>
          </w:p>
        </w:tc>
        <w:tc>
          <w:tcPr>
            <w:tcW w:w="0" w:type="auto"/>
            <w:hideMark/>
          </w:tcPr>
          <w:p w:rsidR="0095451A" w:rsidRDefault="0095451A" w:rsidP="00340A82">
            <w:r>
              <w:t>плутання І/Ї/Й, В/Б, розриви символів при щільних шрифтах</w:t>
            </w:r>
          </w:p>
        </w:tc>
      </w:tr>
      <w:tr w:rsidR="0095451A" w:rsidTr="00183CFF">
        <w:trPr>
          <w:jc w:val="center"/>
        </w:trPr>
        <w:tc>
          <w:tcPr>
            <w:tcW w:w="0" w:type="auto"/>
            <w:hideMark/>
          </w:tcPr>
          <w:p w:rsidR="0095451A" w:rsidRDefault="0095451A" w:rsidP="00340A82">
            <w:r>
              <w:rPr>
                <w:rStyle w:val="a9"/>
              </w:rPr>
              <w:t>Google Vision OCR</w:t>
            </w:r>
          </w:p>
        </w:tc>
        <w:tc>
          <w:tcPr>
            <w:tcW w:w="0" w:type="auto"/>
            <w:hideMark/>
          </w:tcPr>
          <w:p w:rsidR="0095451A" w:rsidRDefault="0095451A" w:rsidP="00340A82">
            <w:r>
              <w:t>~92.4%</w:t>
            </w:r>
          </w:p>
        </w:tc>
        <w:tc>
          <w:tcPr>
            <w:tcW w:w="0" w:type="auto"/>
            <w:hideMark/>
          </w:tcPr>
          <w:p w:rsidR="0095451A" w:rsidRDefault="0095451A" w:rsidP="00340A82">
            <w:r>
              <w:t>~85.7%</w:t>
            </w:r>
          </w:p>
        </w:tc>
        <w:tc>
          <w:tcPr>
            <w:tcW w:w="0" w:type="auto"/>
            <w:hideMark/>
          </w:tcPr>
          <w:p w:rsidR="0095451A" w:rsidRDefault="0095451A" w:rsidP="00340A82">
            <w:r>
              <w:t>втрата дрібних діакритичних елементів та дефект сегментації</w:t>
            </w:r>
          </w:p>
        </w:tc>
      </w:tr>
      <w:tr w:rsidR="0095451A" w:rsidTr="00183CFF">
        <w:trPr>
          <w:jc w:val="center"/>
        </w:trPr>
        <w:tc>
          <w:tcPr>
            <w:tcW w:w="0" w:type="auto"/>
            <w:hideMark/>
          </w:tcPr>
          <w:p w:rsidR="0095451A" w:rsidRDefault="0095451A" w:rsidP="00340A82">
            <w:r>
              <w:rPr>
                <w:rStyle w:val="a9"/>
              </w:rPr>
              <w:t>ABBYY FineReader Engine</w:t>
            </w:r>
          </w:p>
        </w:tc>
        <w:tc>
          <w:tcPr>
            <w:tcW w:w="0" w:type="auto"/>
            <w:hideMark/>
          </w:tcPr>
          <w:p w:rsidR="0095451A" w:rsidRDefault="0095451A" w:rsidP="00340A82">
            <w:r>
              <w:t>~94.8%</w:t>
            </w:r>
          </w:p>
        </w:tc>
        <w:tc>
          <w:tcPr>
            <w:tcW w:w="0" w:type="auto"/>
            <w:hideMark/>
          </w:tcPr>
          <w:p w:rsidR="0095451A" w:rsidRDefault="0095451A" w:rsidP="00340A82">
            <w:r>
              <w:t>~90.2%</w:t>
            </w:r>
          </w:p>
        </w:tc>
        <w:tc>
          <w:tcPr>
            <w:tcW w:w="0" w:type="auto"/>
            <w:hideMark/>
          </w:tcPr>
          <w:p w:rsidR="0095451A" w:rsidRDefault="0095451A" w:rsidP="00340A82">
            <w:r>
              <w:t>розпізнавання залежить від макета та контрасту зображення</w:t>
            </w:r>
          </w:p>
        </w:tc>
      </w:tr>
      <w:tr w:rsidR="0095451A" w:rsidTr="00183CFF">
        <w:trPr>
          <w:jc w:val="center"/>
        </w:trPr>
        <w:tc>
          <w:tcPr>
            <w:tcW w:w="0" w:type="auto"/>
            <w:hideMark/>
          </w:tcPr>
          <w:p w:rsidR="0095451A" w:rsidRDefault="0095451A" w:rsidP="00340A82">
            <w:r>
              <w:rPr>
                <w:rStyle w:val="a9"/>
              </w:rPr>
              <w:t>Запропонована CNN-модель</w:t>
            </w:r>
          </w:p>
        </w:tc>
        <w:tc>
          <w:tcPr>
            <w:tcW w:w="0" w:type="auto"/>
            <w:hideMark/>
          </w:tcPr>
          <w:p w:rsidR="0095451A" w:rsidRDefault="0095451A" w:rsidP="00340A82">
            <w:r>
              <w:rPr>
                <w:rStyle w:val="a9"/>
              </w:rPr>
              <w:t>98.5–99.3%</w:t>
            </w:r>
          </w:p>
        </w:tc>
        <w:tc>
          <w:tcPr>
            <w:tcW w:w="0" w:type="auto"/>
            <w:hideMark/>
          </w:tcPr>
          <w:p w:rsidR="0095451A" w:rsidRDefault="0095451A" w:rsidP="00340A82">
            <w:r>
              <w:rPr>
                <w:rStyle w:val="a9"/>
              </w:rPr>
              <w:t>96.8–97.5%</w:t>
            </w:r>
          </w:p>
        </w:tc>
        <w:tc>
          <w:tcPr>
            <w:tcW w:w="0" w:type="auto"/>
            <w:hideMark/>
          </w:tcPr>
          <w:p w:rsidR="0095451A" w:rsidRDefault="0095451A" w:rsidP="00340A82">
            <w:r>
              <w:t>окремі помилки між П/Л, Б/В за новими шрифтами до fine-tuning</w:t>
            </w:r>
          </w:p>
        </w:tc>
      </w:tr>
    </w:tbl>
    <w:p w:rsidR="0095451A" w:rsidRDefault="0095451A" w:rsidP="00183CFF">
      <w:pPr>
        <w:spacing w:before="240" w:after="240" w:line="240" w:lineRule="auto"/>
        <w:jc w:val="both"/>
      </w:pPr>
      <w:r w:rsidRPr="00183CFF">
        <w:t xml:space="preserve">Отримані експериментальні дані дозволяють провести ґрунтовний аналіз функціонування запропонованої нейромережевої системи, розглядаючи її у контексті сучасних </w:t>
      </w:r>
      <w:r>
        <w:t>OCR</w:t>
      </w:r>
      <w:r w:rsidRPr="00183CFF">
        <w:t xml:space="preserve">-підходів. </w:t>
      </w:r>
      <w:r>
        <w:t xml:space="preserve">Встановлено, що спеціалізована архітектура CNN, орієнтована на українську графічну систему, демонструє </w:t>
      </w:r>
      <w:r>
        <w:lastRenderedPageBreak/>
        <w:t>систематичну перевагу над універсальними алгоритмами розпізнавання символів. Це підтверджує гіпотезу про те, що навчання моделі на цільово сформованих даних з урахуванням лінгвістичних та типографічних особливостей підвищує її узагальнювальні властивості та стійкість до шумів.</w:t>
      </w:r>
    </w:p>
    <w:p w:rsidR="0095451A" w:rsidRDefault="0095451A" w:rsidP="00183CFF">
      <w:pPr>
        <w:spacing w:before="240" w:after="240" w:line="240" w:lineRule="auto"/>
        <w:jc w:val="both"/>
      </w:pPr>
      <w:r>
        <w:t>Порівняльний аналіз із Tesseract, Google Vision та ABBYY FineReader виявив характерні недоліки широковживаних систем. Вони оперують одночасно великою кількістю мовних підсистем і не містять достатньої кількості українських шрифтів у своїх навчальних вибірках, що зумовлює морфологічні розбіжності у представленнях літер. Як наслідок, значення точності для українського тексту виявляються нижчими, ніж для латинських OCR-датасетів. Виявлені помилки мають системний характер: неправильна ідентифікація діакритичних знаків («І» ↔ «Ї»), підміна букв зі схожими каркасами («Б» ↔ «В», «П» ↔ «Л»), а також сегментаційні збої при щільному міжсимвольному інтервалі. Наявність таких системних відхилень підтверджує недостатню представленість української графеми у загальних датасетах.</w:t>
      </w:r>
    </w:p>
    <w:p w:rsidR="0095451A" w:rsidRDefault="0095451A" w:rsidP="00183CFF">
      <w:pPr>
        <w:spacing w:before="240" w:after="240" w:line="240" w:lineRule="auto"/>
        <w:jc w:val="both"/>
      </w:pPr>
      <w:r>
        <w:t>На противагу цьому, запропонована CNN оволоділа суттєво багатшим простором внутрішніх ознак. Завдяки структурованим навчальним даним, сформованим з різних гарнітур і розмірів шрифту, а також застосованій аугментації (м’яким обертанням, масштабуванням, трансляцією та шумовими спотвореннями), модель продемонструвала здатність ідентифікувати сутнісні елементи графеми, не залежачи від другорядних візуальних варіацій. Ефект від fine-tuning на додатковому наборі реальних зображень став особливо показовим — спостерігалося не лише статистичне зростання точності розпізнавання, але й структурне покращення класифікації візуально близьких літер. Це підтверджує здатність нейромережі не лише інтерполювати на основі синтетичних даних, але й ефективно адаптуватися до природного середовища.</w:t>
      </w:r>
    </w:p>
    <w:p w:rsidR="0095451A" w:rsidRDefault="0095451A" w:rsidP="00183CFF">
      <w:pPr>
        <w:spacing w:before="240" w:after="240" w:line="240" w:lineRule="auto"/>
        <w:jc w:val="both"/>
      </w:pPr>
      <w:r>
        <w:t>Перевага запропонованої моделі особливо проявляється при аналізі узгодженості показників learning curves. Відсутність значного розходження між train accuracy та validation accuracy свідчить про правильне співвідношення ємності моделі та складності задачі. Іншими словами, нейромережа не демонструє ознак перенавчання, що підтверджується низькими значеннями validation loss. Для порівняння, традиційні OCR-системи, які застосовують алгоритми евристичного розпізнавання контурів та порогової бінаризації, демонструють набагато більшу чутливість до шумів і деформацій зображень.</w:t>
      </w:r>
    </w:p>
    <w:p w:rsidR="0095451A" w:rsidRDefault="0095451A" w:rsidP="00183CFF">
      <w:pPr>
        <w:spacing w:before="240" w:after="240" w:line="240" w:lineRule="auto"/>
        <w:jc w:val="both"/>
      </w:pPr>
      <w:r>
        <w:t xml:space="preserve">Науково важливим є висновок про можливість подальшої масштабованості запропонованої архітектури. Сформований доказовий базис дозволяє стверджувати, що CNN, навчена на відносно обмежених, але структурованих синтетичних даних, здатна набувати якісних розпізнавальних властивостей, співставних і навіть вищих, ніж у високомасштабованих комерційних OCR-рішень. Це демонструє зміну парадигми у сфері OCR, де замість універсальних систем загального призначення перспективним є розвиток </w:t>
      </w:r>
      <w:r>
        <w:lastRenderedPageBreak/>
        <w:t>гіперспеціалізованих рішень під конкретну мову, шрифт або документний формат.</w:t>
      </w:r>
    </w:p>
    <w:p w:rsidR="0095451A" w:rsidRDefault="0095451A" w:rsidP="00183CFF">
      <w:pPr>
        <w:spacing w:before="240" w:after="240" w:line="240" w:lineRule="auto"/>
        <w:jc w:val="both"/>
      </w:pPr>
      <w:r>
        <w:t>Отримані результати мають практичну значущість: така модель може використовуватися у державних процедурах цифровізації архівів, системах документообігу, освітніх платформах та мобільних сканерах, забезпечуючи високу точність та мінімізуючи потребу у післяредакційній корекції. У науковому вимірі вони підтверджують, що глибинне навчання, за умови правильного конструювання даних та адаптації архітектури, здатне істотно перевершувати класичні OCR-підходи, які домінували протягом попередніх десятиліть.</w:t>
      </w:r>
    </w:p>
    <w:p w:rsidR="0095451A" w:rsidRPr="00D00BE2" w:rsidRDefault="0095451A" w:rsidP="00D00BE2">
      <w:pPr>
        <w:pStyle w:val="2"/>
        <w:jc w:val="both"/>
        <w:rPr>
          <w:rFonts w:ascii="Times New Roman" w:hAnsi="Times New Roman" w:cs="Times New Roman"/>
          <w:b/>
          <w:color w:val="auto"/>
          <w:sz w:val="28"/>
        </w:rPr>
      </w:pPr>
      <w:bookmarkStart w:id="39" w:name="_Toc215839684"/>
      <w:r w:rsidRPr="00D00BE2">
        <w:rPr>
          <w:rFonts w:ascii="Times New Roman" w:hAnsi="Times New Roman" w:cs="Times New Roman"/>
          <w:b/>
          <w:color w:val="auto"/>
          <w:sz w:val="28"/>
        </w:rPr>
        <w:t>4.4 Практична значимість та перспективи подальшого розвитку системи</w:t>
      </w:r>
      <w:bookmarkEnd w:id="39"/>
    </w:p>
    <w:p w:rsidR="0095451A" w:rsidRPr="00183CFF" w:rsidRDefault="0095451A" w:rsidP="00183CFF">
      <w:pPr>
        <w:spacing w:before="240" w:after="240" w:line="240" w:lineRule="auto"/>
        <w:jc w:val="both"/>
      </w:pPr>
      <w:r w:rsidRPr="00183CFF">
        <w:t xml:space="preserve">Практична значимість проведеного дослідження обумовлена здатністю розробленої моделі забезпечувати високу точність розпізнавання українського друкованого тексту, що відкриває реальні можливості її інтеграції у прикладні програмні продукти. Система орієнтована на українську абетку та враховує структурні особливості кириличної графіки, що вигідно відрізняє її від універсальних </w:t>
      </w:r>
      <w:r>
        <w:t>OCR</w:t>
      </w:r>
      <w:r w:rsidRPr="00183CFF">
        <w:t>-інструментів, які демонструють знижену якість при роботі з українськими літерами, особливо із діакритичними елементами.</w:t>
      </w:r>
    </w:p>
    <w:p w:rsidR="0095451A" w:rsidRDefault="0095451A" w:rsidP="00183CFF">
      <w:pPr>
        <w:spacing w:before="240" w:after="240" w:line="240" w:lineRule="auto"/>
        <w:jc w:val="both"/>
      </w:pPr>
      <w:r w:rsidRPr="00183CFF">
        <w:t xml:space="preserve">Практична цінність моделі полягає у можливості використання </w:t>
      </w:r>
      <w:r>
        <w:t>OCR</w:t>
      </w:r>
      <w:r w:rsidRPr="00183CFF">
        <w:t xml:space="preserve">-модуля в державних системах документообігу, архівних установах, бібліотечних репозитаріях, освітніх сервісах, системах автоматизованого вводу даних, банківських процесах та мобільних додатках. У таких сценаріях важливою вимогою є мінімальний рівень розпізнавальних помилок, оскільки помилка однієї літери може змінити юридичний зміст документа або спричинити логічне спотворення контенту. </w:t>
      </w:r>
      <w:r>
        <w:t>Саме у цих випадках спеціалізоване рішення демонструє вагомі переваги над універсальними OCR-системами.</w:t>
      </w:r>
    </w:p>
    <w:p w:rsidR="0095451A" w:rsidRDefault="0095451A" w:rsidP="00183CFF">
      <w:pPr>
        <w:spacing w:before="240" w:after="240" w:line="240" w:lineRule="auto"/>
        <w:jc w:val="both"/>
      </w:pPr>
      <w:r>
        <w:t>Розроблена модель також характеризується низьким часом обчислення на окремий символ, що сприяє її застосуванню в реальному часі — наприклад, у скануванні формулярів під час взаємодії з користувачем або в мобільних додатках, які потребують швидкого аналізу контенту. Окрім цього, система є масштабованою у плані функціонального розвитку: її класифікатор може бути розширений на нові мовні набори або адаптований до рукописного тексту, що розкриває потенціал для її подальшого використання у галузях, пов’язаних із машинним читанням документів.</w:t>
      </w:r>
    </w:p>
    <w:p w:rsidR="0095451A" w:rsidRDefault="0095451A" w:rsidP="00183CFF">
      <w:pPr>
        <w:spacing w:before="240" w:after="240" w:line="240" w:lineRule="auto"/>
        <w:jc w:val="both"/>
      </w:pPr>
      <w:r>
        <w:t xml:space="preserve">Перспективи розвитку системи охоплюють кілька напрямів. Перший пов’язаний із вдосконаленням сегментації — від використання контурних алгоритмів до впровадження нейросегментаційних мереж (U-Net, FCN), здатних автоматично виділяти символи навіть у разі перекриття або шуму. Другий напрям стосується розширення навчального корпусу: включення шрифтів із засічками, декоративних гарнітур і курсивних варіантів дозволить </w:t>
      </w:r>
      <w:r>
        <w:lastRenderedPageBreak/>
        <w:t>моделі розпізнавати складніші стилі, що наблизить її до реалістичного застосування. Третім важливим шляхом розвитку є інтеграція механізмів уваги (Attention), які здатні підвищити стійкість до морфологічно схожих символів через фокусування на суттєвих графічних деталях.</w:t>
      </w:r>
    </w:p>
    <w:p w:rsidR="0095451A" w:rsidRDefault="0095451A" w:rsidP="00183CFF">
      <w:pPr>
        <w:spacing w:before="240" w:after="240" w:line="240" w:lineRule="auto"/>
        <w:jc w:val="both"/>
      </w:pPr>
      <w:r>
        <w:t>Ще одним перспективним аспектом є адаптація моделі під мобільні платформи та периферійні обчислення. Використання технологій квантування, TensorFlow Lite або CoreML дозволить застосовувати OCR-систему на смартфонах та вбудованих пристроях, де обмежені обчислювальні ресурси та необхідний низький час реакції.</w:t>
      </w:r>
    </w:p>
    <w:p w:rsidR="0095451A" w:rsidRDefault="0095451A" w:rsidP="00183CFF">
      <w:pPr>
        <w:spacing w:before="240" w:after="240" w:line="240" w:lineRule="auto"/>
        <w:jc w:val="both"/>
      </w:pPr>
      <w:r>
        <w:t>У ширшому науковому контексті результати роботи демонструють актуальність створення гіперспеціалізованих моделей OCR для малопоширених мовних систем. Запропонований підхід може бути перенесений на розпізнавання інших національних алфавітів, шрифтів друкарських установ, засвідчувальної документації або навіть рукописних текстів. У такий спосіб проект слугує основою подальших досліджень у галузі систем машинного читання та інтелектуальної обробки документів.</w:t>
      </w:r>
    </w:p>
    <w:p w:rsidR="0095451A" w:rsidRDefault="0095451A" w:rsidP="00183CFF">
      <w:pPr>
        <w:spacing w:before="240" w:after="240" w:line="240" w:lineRule="auto"/>
        <w:jc w:val="both"/>
      </w:pPr>
      <w:r>
        <w:t>Отже, розроблена OCR-система не лише довела свою ефективність у межах досліджуваної задачі, але й виявила потенціал для широкого практичного використання та технологічного розширення. Це визначає її значимість як у застосовному, так і в науковому вимірах, формуючи фундамент для продовження робіт у напрямі інтелектуальних систем аналізу зображень і тексту.</w:t>
      </w:r>
    </w:p>
    <w:p w:rsidR="0095451A" w:rsidRPr="00D00BE2" w:rsidRDefault="0095451A" w:rsidP="00D00BE2">
      <w:pPr>
        <w:pStyle w:val="2"/>
        <w:jc w:val="both"/>
        <w:rPr>
          <w:rFonts w:ascii="Times New Roman" w:hAnsi="Times New Roman" w:cs="Times New Roman"/>
          <w:b/>
          <w:color w:val="auto"/>
          <w:sz w:val="28"/>
        </w:rPr>
      </w:pPr>
      <w:bookmarkStart w:id="40" w:name="_Toc215839685"/>
      <w:r w:rsidRPr="00D00BE2">
        <w:rPr>
          <w:rFonts w:ascii="Times New Roman" w:hAnsi="Times New Roman" w:cs="Times New Roman"/>
          <w:b/>
          <w:color w:val="auto"/>
          <w:sz w:val="28"/>
        </w:rPr>
        <w:t>Висновок до розділу четвертого розділу</w:t>
      </w:r>
      <w:bookmarkEnd w:id="40"/>
    </w:p>
    <w:p w:rsidR="0095451A" w:rsidRDefault="0095451A" w:rsidP="00183CFF">
      <w:pPr>
        <w:spacing w:before="240" w:after="240" w:line="240" w:lineRule="auto"/>
        <w:jc w:val="both"/>
      </w:pPr>
      <w:r>
        <w:t>У четвертому розділі було здійснено комплексне експериментальне оцінювання розробленої системи оптичного розпізнавання друкованого українського тексту та проведено порівняння її результатів з відомими OCR-рішеннями. Отримані результати підтверджують коректність обраної архітектури моделі та ефективність застосованого підходу до формування навчальних даних. Модель на основі згорткової нейронної мережі продемонструвала високу точність класифікації символів, значно перевищуючи як традиційні методи обробки зображень, так і універсальні комерційні OCR-системи, включаючи Tesseract, ABBYY FineReader та Google Vision OCR.</w:t>
      </w:r>
    </w:p>
    <w:p w:rsidR="0095451A" w:rsidRDefault="0095451A" w:rsidP="00183CFF">
      <w:pPr>
        <w:spacing w:before="240" w:after="240" w:line="240" w:lineRule="auto"/>
        <w:jc w:val="both"/>
      </w:pPr>
      <w:r>
        <w:t>Аналіз помилок показав, що більшість неточностей має передбачуваний характер та пов’язана або з нестандартними графічними варіаціями шрифту, або з похибками сегментації символів, а не з обмеженнями самої класифікаційної моделі. Проведений fine-tuning підтвердив здатність мережі адаптуватися до нових умов використання, що є показником її навчальної здатності та незалежності від конкретного стилю шрифту.</w:t>
      </w:r>
    </w:p>
    <w:p w:rsidR="0095451A" w:rsidRDefault="0095451A" w:rsidP="00183CFF">
      <w:pPr>
        <w:spacing w:before="240" w:after="240" w:line="240" w:lineRule="auto"/>
        <w:jc w:val="both"/>
      </w:pPr>
      <w:r>
        <w:lastRenderedPageBreak/>
        <w:t>Порівняння з існуючими OCR-рішеннями засвідчило, що спеціалізована модель, навчена на синтетично сформованих українських символах, є більш ефективною для умов кириличної орфографії. Це демонструє переваги цільових систем глибинного навчання над універсальними алгоритмами загального призначення. Низький час обробки та стійкість до шумів дозволяють розглядати розроблену систему як основу для практичного впровадження в реальні програмні продукти.</w:t>
      </w:r>
    </w:p>
    <w:p w:rsidR="0095451A" w:rsidRDefault="0095451A" w:rsidP="00183CFF">
      <w:pPr>
        <w:spacing w:before="240" w:after="240" w:line="240" w:lineRule="auto"/>
        <w:jc w:val="both"/>
      </w:pPr>
      <w:r>
        <w:t>Таким чином, експериментальна частина підтвердила працездатність розробленої OCR-моделі, її конкурентоспроможність та наукову цінність. Результати дослідження не лише підтвердили висунуту в роботі гіпотезу, але й виявили перспективні напрями подальшого розвитку — вдосконалення сегментації, розширення навчального набору та адаптація моделі до мобільних платформ.</w:t>
      </w:r>
    </w:p>
    <w:p w:rsidR="0095451A" w:rsidRDefault="0095451A" w:rsidP="0095451A">
      <w:pPr>
        <w:rPr>
          <w:rFonts w:eastAsia="Times New Roman"/>
          <w:sz w:val="24"/>
          <w:szCs w:val="24"/>
        </w:rPr>
      </w:pPr>
      <w:r>
        <w:br w:type="page"/>
      </w:r>
    </w:p>
    <w:p w:rsidR="0095451A" w:rsidRDefault="0095451A" w:rsidP="0095451A">
      <w:pPr>
        <w:pStyle w:val="a3"/>
      </w:pPr>
    </w:p>
    <w:p w:rsidR="0095451A" w:rsidRPr="00340A82" w:rsidRDefault="00340A82" w:rsidP="006174C1">
      <w:pPr>
        <w:pStyle w:val="1"/>
        <w:ind w:left="0"/>
      </w:pPr>
      <w:bookmarkStart w:id="41" w:name="_Toc215839686"/>
      <w:r w:rsidRPr="00340A82">
        <w:rPr>
          <w:rStyle w:val="a9"/>
          <w:b/>
          <w:bCs/>
        </w:rPr>
        <w:t>ВИСНОВОК</w:t>
      </w:r>
      <w:bookmarkEnd w:id="41"/>
    </w:p>
    <w:p w:rsidR="0095451A" w:rsidRDefault="0095451A" w:rsidP="00183CFF">
      <w:pPr>
        <w:spacing w:before="240" w:after="240" w:line="240" w:lineRule="auto"/>
        <w:jc w:val="both"/>
      </w:pPr>
      <w:r>
        <w:t>У дипломній роботі було здійснено повний цикл проєктування, побудови, навчання та дослідження системи оптичного розпізнавання друкованих українських символів на основі згорткової нейронної мережі. Поставлена мета — створення OCR-моделі, здатної точно розпізнавати текст, виконаний стандартними шрифтами Windows, — була досягнута шляхом обґрунтованого вибору архітектури, формування навчального набору та проведення експериментального аналізу.</w:t>
      </w:r>
    </w:p>
    <w:p w:rsidR="0095451A" w:rsidRDefault="0095451A" w:rsidP="00183CFF">
      <w:pPr>
        <w:spacing w:before="240" w:after="240" w:line="240" w:lineRule="auto"/>
        <w:jc w:val="both"/>
      </w:pPr>
      <w:r>
        <w:t>У процесі дослідження проведено ґрунтовний огляд теоретичних основ OCR-систем, методів машинного навчання та бібліотек глибокого навчання, що дали змогу сформувати підхід до побудови класифікаційної моделі. Розроблено алгоритм генерації синтетичного датасету, який забезпечив збалансоване представлення всіх українських символів, включаючи малі та великі літери. Це дало можливість усунути типові проблеми недостатньої кількості навчальних прикладів, що виникають у реальних OCR-сценаріях.</w:t>
      </w:r>
    </w:p>
    <w:p w:rsidR="0095451A" w:rsidRDefault="0095451A" w:rsidP="00183CFF">
      <w:pPr>
        <w:spacing w:before="240" w:after="240" w:line="240" w:lineRule="auto"/>
        <w:jc w:val="both"/>
      </w:pPr>
      <w:r>
        <w:t>Створена нейромережева архітектура показала здатність правильно розпізнавати друковані символи з високою точністю. Проведене навчання підтвердило її стійкість до варіацій шрифту, геометричних трансформацій та шумів. Експериментальна частина роботи виявила, що модель перевершує за точністю загальновживані OCR-рішення — такі як Tesseract, Google Vision та ABBYY FineReader — особливо у випадку української графіки з діакритичними знаками. Це дозволяє стверджувати про наукову новизну та практичну цінність розробленого рішення.</w:t>
      </w:r>
    </w:p>
    <w:p w:rsidR="0095451A" w:rsidRDefault="0095451A" w:rsidP="00183CFF">
      <w:pPr>
        <w:spacing w:before="240" w:after="240" w:line="240" w:lineRule="auto"/>
        <w:jc w:val="both"/>
      </w:pPr>
      <w:r>
        <w:t>Під час тестування на реальних даних було виявлено, що якість OCR значною мірою залежить від сегментації символів. Попри високу точність класифікатора, певні помилки розпізнавання виникали через неточності виділення символів при мінімальних міжсимвольних інтервалах або нестандартних гарнітурах. Це стало підставою для висновку щодо необхідності подальшого розвитку системи через інтеграцію нейросегментаційних механізмів.</w:t>
      </w:r>
    </w:p>
    <w:p w:rsidR="0095451A" w:rsidRDefault="0095451A" w:rsidP="00183CFF">
      <w:pPr>
        <w:spacing w:before="240" w:after="240" w:line="240" w:lineRule="auto"/>
        <w:jc w:val="both"/>
      </w:pPr>
      <w:r>
        <w:t>Практична значимість роботи проявляється у можливості використання створеної моделі в системах цифровізації документів, електронного документообігу, архівного опрацювання текстів, освітніх сервісах, мобільних додатках та автоматизованих системах вводу даних. Модель має низьку обчислювальну складність, що дозволяє виконувати розпізнавання у режимі реального часу, а також оптимізувати її для мобільних і вбудованих платформ.</w:t>
      </w:r>
    </w:p>
    <w:p w:rsidR="0095451A" w:rsidRDefault="0095451A" w:rsidP="00183CFF">
      <w:pPr>
        <w:spacing w:before="240" w:after="240" w:line="240" w:lineRule="auto"/>
        <w:jc w:val="both"/>
      </w:pPr>
      <w:r>
        <w:t xml:space="preserve">Результати дослідження доводять перспективність обраного підходу: цільові, орієнтовані на конкретну мовну систему нейромережі здатні перевершувати універсальні OCR-рішення, які не враховують специфіку окремих алфавітів. </w:t>
      </w:r>
      <w:r>
        <w:lastRenderedPageBreak/>
        <w:t>Отримані висновки можуть бути використані як методологічна основа для створення аналогічних систем для інших мов або для розширення розробленої моделі на рукописний текст.</w:t>
      </w:r>
    </w:p>
    <w:p w:rsidR="0095451A" w:rsidRDefault="0095451A" w:rsidP="00183CFF">
      <w:pPr>
        <w:spacing w:before="240" w:after="240" w:line="240" w:lineRule="auto"/>
        <w:jc w:val="both"/>
      </w:pPr>
      <w:r>
        <w:t>Таким чином, запропонована система задовольнила поставлені вимоги, підтвердила свою ефективність у реальних експериментах та продемонструвала можливість розвитку у перспективних напрямах — удосконалення алгоритмів сегментації, розширення навчального корпусу та впровадження механізмів уваги або мобільних інференс-модулів. Отримані результати представляють наукову та прикладну цінність і можуть бути використані як підґрунтя для майбутніх досліджень у сфері інтелектуальних систем оптичного розпізнавання тексту.</w:t>
      </w:r>
    </w:p>
    <w:p w:rsidR="0095451A" w:rsidRPr="00251F72" w:rsidRDefault="0095451A" w:rsidP="0095451A">
      <w:pPr>
        <w:rPr>
          <w:rFonts w:eastAsia="Times New Roman"/>
          <w:sz w:val="24"/>
          <w:szCs w:val="24"/>
        </w:rPr>
      </w:pPr>
      <w:r>
        <w:br w:type="page"/>
      </w:r>
    </w:p>
    <w:p w:rsidR="0095451A" w:rsidRPr="00340A82" w:rsidRDefault="0095451A" w:rsidP="00183CFF">
      <w:pPr>
        <w:pStyle w:val="1"/>
        <w:ind w:left="0"/>
        <w:jc w:val="center"/>
      </w:pPr>
      <w:bookmarkStart w:id="42" w:name="_Toc215839687"/>
      <w:r w:rsidRPr="00340A82">
        <w:rPr>
          <w:rStyle w:val="a9"/>
          <w:b/>
          <w:bCs/>
        </w:rPr>
        <w:lastRenderedPageBreak/>
        <w:t>С</w:t>
      </w:r>
      <w:bookmarkEnd w:id="42"/>
      <w:r w:rsidR="00183CFF">
        <w:rPr>
          <w:rStyle w:val="a9"/>
          <w:b/>
          <w:bCs/>
        </w:rPr>
        <w:t>ПИСОК ВИКОРИСТАНИХ ДЖЕРЕЛ</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Goodfellow I., Bengio Y., Courville A.</w:t>
      </w:r>
      <w:r w:rsidRPr="0095451A">
        <w:rPr>
          <w:sz w:val="28"/>
          <w:lang w:val="en-US"/>
        </w:rPr>
        <w:t xml:space="preserve"> Deep Learning. — MIT Press, 2016. — </w:t>
      </w:r>
      <w:bookmarkStart w:id="43" w:name="_GoBack"/>
      <w:bookmarkEnd w:id="43"/>
      <w:r w:rsidRPr="0095451A">
        <w:rPr>
          <w:sz w:val="28"/>
          <w:lang w:val="en-US"/>
        </w:rPr>
        <w:t>775 p.</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LeCun Y., Bengio Y., Hinton G.</w:t>
      </w:r>
      <w:r w:rsidRPr="0095451A">
        <w:rPr>
          <w:sz w:val="28"/>
          <w:lang w:val="en-US"/>
        </w:rPr>
        <w:t xml:space="preserve"> Deep learning // Nature. — 2015. — Vol. 521. — P. 436–444.</w:t>
      </w:r>
    </w:p>
    <w:p w:rsidR="0095451A" w:rsidRPr="00134682" w:rsidRDefault="0095451A" w:rsidP="0095451A">
      <w:pPr>
        <w:pStyle w:val="af4"/>
        <w:numPr>
          <w:ilvl w:val="0"/>
          <w:numId w:val="35"/>
        </w:numPr>
        <w:tabs>
          <w:tab w:val="clear" w:pos="720"/>
        </w:tabs>
        <w:spacing w:line="360" w:lineRule="auto"/>
        <w:ind w:left="142"/>
        <w:jc w:val="both"/>
        <w:rPr>
          <w:sz w:val="28"/>
          <w:lang w:val="ru-RU"/>
        </w:rPr>
      </w:pPr>
      <w:r w:rsidRPr="0095451A">
        <w:rPr>
          <w:b/>
          <w:bCs/>
          <w:sz w:val="28"/>
          <w:lang w:val="en-US"/>
        </w:rPr>
        <w:t>Szegedy C., et al.</w:t>
      </w:r>
      <w:r w:rsidRPr="0095451A">
        <w:rPr>
          <w:sz w:val="28"/>
          <w:lang w:val="en-US"/>
        </w:rPr>
        <w:t xml:space="preserve"> Going Deeper with Convolutions // Proc. </w:t>
      </w:r>
      <w:r w:rsidRPr="00134682">
        <w:rPr>
          <w:sz w:val="28"/>
          <w:lang w:val="ru-RU"/>
        </w:rPr>
        <w:t>IEEE CVPR. — 2015. — P. 1–9.</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Krizhevsky A., Sutskever I., Hinton G.</w:t>
      </w:r>
      <w:r w:rsidRPr="0095451A">
        <w:rPr>
          <w:sz w:val="28"/>
          <w:lang w:val="en-US"/>
        </w:rPr>
        <w:t xml:space="preserve"> ImageNet Classification with Deep Convolutional Neural Networks // NIPS. — 2012. — P. 1097–1105.</w:t>
      </w:r>
    </w:p>
    <w:p w:rsidR="0095451A" w:rsidRPr="00134682" w:rsidRDefault="0095451A" w:rsidP="0095451A">
      <w:pPr>
        <w:pStyle w:val="af4"/>
        <w:numPr>
          <w:ilvl w:val="0"/>
          <w:numId w:val="35"/>
        </w:numPr>
        <w:tabs>
          <w:tab w:val="clear" w:pos="720"/>
        </w:tabs>
        <w:spacing w:line="360" w:lineRule="auto"/>
        <w:ind w:left="142"/>
        <w:jc w:val="both"/>
        <w:rPr>
          <w:sz w:val="28"/>
          <w:lang w:val="ru-RU"/>
        </w:rPr>
      </w:pPr>
      <w:r w:rsidRPr="0095451A">
        <w:rPr>
          <w:b/>
          <w:bCs/>
          <w:sz w:val="28"/>
          <w:lang w:val="en-US"/>
        </w:rPr>
        <w:t>He K., Zhang X., Ren S., Sun J.</w:t>
      </w:r>
      <w:r w:rsidRPr="0095451A">
        <w:rPr>
          <w:sz w:val="28"/>
          <w:lang w:val="en-US"/>
        </w:rPr>
        <w:t xml:space="preserve"> Deep Residual Learning for Image Recognition // Proc. </w:t>
      </w:r>
      <w:r w:rsidRPr="00134682">
        <w:rPr>
          <w:sz w:val="28"/>
          <w:lang w:val="ru-RU"/>
        </w:rPr>
        <w:t>CVPR. — 2016. — P. 770–778.</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Otsu N.</w:t>
      </w:r>
      <w:r w:rsidRPr="0095451A">
        <w:rPr>
          <w:sz w:val="28"/>
          <w:lang w:val="en-US"/>
        </w:rPr>
        <w:t xml:space="preserve"> A Threshold Selection Method from Gray-Level Histograms // IEEE Transactions on Systems, Man, and Cybernetics. — 1979. — Vol. 9(1). — P. 62–66.</w:t>
      </w:r>
    </w:p>
    <w:p w:rsidR="0095451A" w:rsidRPr="00134682" w:rsidRDefault="0095451A" w:rsidP="0095451A">
      <w:pPr>
        <w:pStyle w:val="af4"/>
        <w:numPr>
          <w:ilvl w:val="0"/>
          <w:numId w:val="35"/>
        </w:numPr>
        <w:tabs>
          <w:tab w:val="clear" w:pos="720"/>
        </w:tabs>
        <w:spacing w:line="360" w:lineRule="auto"/>
        <w:ind w:left="142"/>
        <w:jc w:val="both"/>
        <w:rPr>
          <w:sz w:val="28"/>
          <w:lang w:val="en-US"/>
        </w:rPr>
      </w:pPr>
      <w:r w:rsidRPr="00134682">
        <w:rPr>
          <w:b/>
          <w:bCs/>
          <w:sz w:val="28"/>
          <w:lang w:val="en-US"/>
        </w:rPr>
        <w:t>Tesseract OCR documentation.</w:t>
      </w:r>
      <w:r w:rsidRPr="00134682">
        <w:rPr>
          <w:sz w:val="28"/>
          <w:lang w:val="en-US"/>
        </w:rPr>
        <w:t xml:space="preserve"> — URL: </w:t>
      </w:r>
      <w:hyperlink r:id="rId24" w:tgtFrame="_new" w:history="1">
        <w:r w:rsidRPr="00134682">
          <w:rPr>
            <w:sz w:val="28"/>
            <w:lang w:val="en-US"/>
          </w:rPr>
          <w:t>https://tesseract-ocr.github.io/</w:t>
        </w:r>
      </w:hyperlink>
      <w:r w:rsidRPr="00134682">
        <w:rPr>
          <w:sz w:val="28"/>
          <w:lang w:val="en-US"/>
        </w:rPr>
        <w:t xml:space="preserve"> (</w:t>
      </w:r>
      <w:r w:rsidRPr="00134682">
        <w:rPr>
          <w:sz w:val="28"/>
          <w:lang w:val="ru-RU"/>
        </w:rPr>
        <w:t>дата</w:t>
      </w:r>
      <w:r w:rsidRPr="00134682">
        <w:rPr>
          <w:sz w:val="28"/>
          <w:lang w:val="en-US"/>
        </w:rPr>
        <w:t xml:space="preserve"> </w:t>
      </w:r>
      <w:r w:rsidRPr="00134682">
        <w:rPr>
          <w:sz w:val="28"/>
          <w:lang w:val="ru-RU"/>
        </w:rPr>
        <w:t>звернення</w:t>
      </w:r>
      <w:r w:rsidRPr="00134682">
        <w:rPr>
          <w:sz w:val="28"/>
          <w:lang w:val="en-US"/>
        </w:rPr>
        <w:t>: 05.</w:t>
      </w:r>
      <w:r>
        <w:rPr>
          <w:sz w:val="28"/>
        </w:rPr>
        <w:t>11</w:t>
      </w:r>
      <w:r w:rsidRPr="00134682">
        <w:rPr>
          <w:sz w:val="28"/>
          <w:lang w:val="en-US"/>
        </w:rPr>
        <w:t>.2025).</w:t>
      </w:r>
    </w:p>
    <w:p w:rsidR="0095451A" w:rsidRPr="00134682" w:rsidRDefault="0095451A" w:rsidP="0095451A">
      <w:pPr>
        <w:pStyle w:val="af4"/>
        <w:numPr>
          <w:ilvl w:val="0"/>
          <w:numId w:val="35"/>
        </w:numPr>
        <w:tabs>
          <w:tab w:val="clear" w:pos="720"/>
        </w:tabs>
        <w:spacing w:line="360" w:lineRule="auto"/>
        <w:ind w:left="142"/>
        <w:jc w:val="both"/>
        <w:rPr>
          <w:sz w:val="28"/>
          <w:lang w:val="en-US"/>
        </w:rPr>
      </w:pPr>
      <w:r w:rsidRPr="00134682">
        <w:rPr>
          <w:b/>
          <w:bCs/>
          <w:sz w:val="28"/>
          <w:lang w:val="en-US"/>
        </w:rPr>
        <w:t>TensorFlow Official Documentation.</w:t>
      </w:r>
      <w:r w:rsidRPr="00134682">
        <w:rPr>
          <w:sz w:val="28"/>
          <w:lang w:val="en-US"/>
        </w:rPr>
        <w:t xml:space="preserve"> — URL: </w:t>
      </w:r>
      <w:hyperlink r:id="rId25" w:tgtFrame="_new" w:history="1">
        <w:r w:rsidRPr="00134682">
          <w:rPr>
            <w:sz w:val="28"/>
            <w:lang w:val="en-US"/>
          </w:rPr>
          <w:t>https://www.tensorflow.org/</w:t>
        </w:r>
      </w:hyperlink>
      <w:r w:rsidRPr="00134682">
        <w:rPr>
          <w:sz w:val="28"/>
          <w:lang w:val="en-US"/>
        </w:rPr>
        <w:t xml:space="preserve"> (</w:t>
      </w:r>
      <w:r w:rsidRPr="00134682">
        <w:rPr>
          <w:sz w:val="28"/>
          <w:lang w:val="ru-RU"/>
        </w:rPr>
        <w:t>дата</w:t>
      </w:r>
      <w:r w:rsidRPr="00134682">
        <w:rPr>
          <w:sz w:val="28"/>
          <w:lang w:val="en-US"/>
        </w:rPr>
        <w:t xml:space="preserve"> </w:t>
      </w:r>
      <w:r w:rsidRPr="00134682">
        <w:rPr>
          <w:sz w:val="28"/>
          <w:lang w:val="ru-RU"/>
        </w:rPr>
        <w:t>звернення</w:t>
      </w:r>
      <w:r>
        <w:rPr>
          <w:sz w:val="28"/>
          <w:lang w:val="en-US"/>
        </w:rPr>
        <w:t xml:space="preserve">: </w:t>
      </w:r>
      <w:r>
        <w:rPr>
          <w:sz w:val="28"/>
        </w:rPr>
        <w:t>16</w:t>
      </w:r>
      <w:r w:rsidRPr="00134682">
        <w:rPr>
          <w:sz w:val="28"/>
          <w:lang w:val="en-US"/>
        </w:rPr>
        <w:t>.</w:t>
      </w:r>
      <w:r>
        <w:rPr>
          <w:sz w:val="28"/>
        </w:rPr>
        <w:t>11</w:t>
      </w:r>
      <w:r w:rsidRPr="00134682">
        <w:rPr>
          <w:sz w:val="28"/>
          <w:lang w:val="en-US"/>
        </w:rPr>
        <w:t>.2025).</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Keras API Reference.</w:t>
      </w:r>
      <w:r w:rsidRPr="0095451A">
        <w:rPr>
          <w:sz w:val="28"/>
          <w:lang w:val="en-US"/>
        </w:rPr>
        <w:t xml:space="preserve"> — URL: </w:t>
      </w:r>
      <w:hyperlink r:id="rId26" w:tgtFrame="_new" w:history="1">
        <w:r w:rsidRPr="0095451A">
          <w:rPr>
            <w:sz w:val="28"/>
            <w:lang w:val="en-US"/>
          </w:rPr>
          <w:t>https://keras.io/</w:t>
        </w:r>
      </w:hyperlink>
      <w:r w:rsidRPr="0095451A">
        <w:rPr>
          <w:sz w:val="28"/>
          <w:lang w:val="en-US"/>
        </w:rPr>
        <w:t xml:space="preserve"> (</w:t>
      </w:r>
      <w:r w:rsidRPr="00134682">
        <w:rPr>
          <w:sz w:val="28"/>
          <w:lang w:val="ru-RU"/>
        </w:rPr>
        <w:t>дата</w:t>
      </w:r>
      <w:r w:rsidRPr="0095451A">
        <w:rPr>
          <w:sz w:val="28"/>
          <w:lang w:val="en-US"/>
        </w:rPr>
        <w:t xml:space="preserve"> </w:t>
      </w:r>
      <w:r w:rsidRPr="00134682">
        <w:rPr>
          <w:sz w:val="28"/>
          <w:lang w:val="ru-RU"/>
        </w:rPr>
        <w:t>звернення</w:t>
      </w:r>
      <w:r w:rsidRPr="0095451A">
        <w:rPr>
          <w:sz w:val="28"/>
          <w:lang w:val="en-US"/>
        </w:rPr>
        <w:t>: 05.02.2025).</w:t>
      </w:r>
    </w:p>
    <w:p w:rsidR="0095451A" w:rsidRPr="00134682" w:rsidRDefault="0095451A" w:rsidP="0095451A">
      <w:pPr>
        <w:pStyle w:val="af4"/>
        <w:numPr>
          <w:ilvl w:val="0"/>
          <w:numId w:val="35"/>
        </w:numPr>
        <w:tabs>
          <w:tab w:val="clear" w:pos="720"/>
        </w:tabs>
        <w:spacing w:line="360" w:lineRule="auto"/>
        <w:ind w:left="142"/>
        <w:jc w:val="both"/>
        <w:rPr>
          <w:sz w:val="28"/>
          <w:lang w:val="en-US"/>
        </w:rPr>
      </w:pPr>
      <w:r w:rsidRPr="00134682">
        <w:rPr>
          <w:b/>
          <w:bCs/>
          <w:sz w:val="28"/>
          <w:lang w:val="en-US"/>
        </w:rPr>
        <w:t>OpenCV Library Documentation.</w:t>
      </w:r>
      <w:r w:rsidRPr="00134682">
        <w:rPr>
          <w:sz w:val="28"/>
          <w:lang w:val="en-US"/>
        </w:rPr>
        <w:t xml:space="preserve"> — URL: https://docs.opencv.org/ (</w:t>
      </w:r>
      <w:r w:rsidRPr="00134682">
        <w:rPr>
          <w:sz w:val="28"/>
          <w:lang w:val="ru-RU"/>
        </w:rPr>
        <w:t>дата</w:t>
      </w:r>
      <w:r w:rsidRPr="00134682">
        <w:rPr>
          <w:sz w:val="28"/>
          <w:lang w:val="en-US"/>
        </w:rPr>
        <w:t xml:space="preserve"> </w:t>
      </w:r>
      <w:r w:rsidRPr="00134682">
        <w:rPr>
          <w:sz w:val="28"/>
          <w:lang w:val="ru-RU"/>
        </w:rPr>
        <w:t>звернення</w:t>
      </w:r>
      <w:r>
        <w:rPr>
          <w:sz w:val="28"/>
          <w:lang w:val="en-US"/>
        </w:rPr>
        <w:t>: 24.</w:t>
      </w:r>
      <w:r>
        <w:rPr>
          <w:sz w:val="28"/>
        </w:rPr>
        <w:t>11</w:t>
      </w:r>
      <w:r w:rsidRPr="00134682">
        <w:rPr>
          <w:sz w:val="28"/>
          <w:lang w:val="en-US"/>
        </w:rPr>
        <w:t>.2025).</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ABBYY FineReader Engine Developer Manual.</w:t>
      </w:r>
      <w:r w:rsidRPr="0095451A">
        <w:rPr>
          <w:sz w:val="28"/>
          <w:lang w:val="en-US"/>
        </w:rPr>
        <w:t xml:space="preserve"> — ABBYY Software, 2023.</w:t>
      </w:r>
    </w:p>
    <w:p w:rsidR="0095451A" w:rsidRPr="00134682" w:rsidRDefault="0095451A" w:rsidP="0095451A">
      <w:pPr>
        <w:pStyle w:val="af4"/>
        <w:numPr>
          <w:ilvl w:val="0"/>
          <w:numId w:val="35"/>
        </w:numPr>
        <w:tabs>
          <w:tab w:val="clear" w:pos="720"/>
        </w:tabs>
        <w:spacing w:line="360" w:lineRule="auto"/>
        <w:ind w:left="142"/>
        <w:jc w:val="both"/>
        <w:rPr>
          <w:sz w:val="28"/>
          <w:lang w:val="en-US"/>
        </w:rPr>
      </w:pPr>
      <w:r w:rsidRPr="00134682">
        <w:rPr>
          <w:b/>
          <w:bCs/>
          <w:sz w:val="28"/>
          <w:lang w:val="en-US"/>
        </w:rPr>
        <w:t>Google Vision OCR Documentation.</w:t>
      </w:r>
      <w:r w:rsidRPr="00134682">
        <w:rPr>
          <w:sz w:val="28"/>
          <w:lang w:val="en-US"/>
        </w:rPr>
        <w:t xml:space="preserve"> — URL: </w:t>
      </w:r>
      <w:hyperlink r:id="rId27" w:tgtFrame="_new" w:history="1">
        <w:r w:rsidRPr="00134682">
          <w:rPr>
            <w:sz w:val="28"/>
            <w:lang w:val="en-US"/>
          </w:rPr>
          <w:t>https://cloud.google.com/vision/docs/ocr</w:t>
        </w:r>
      </w:hyperlink>
      <w:r w:rsidRPr="00134682">
        <w:rPr>
          <w:sz w:val="28"/>
          <w:lang w:val="en-US"/>
        </w:rPr>
        <w:t xml:space="preserve"> (</w:t>
      </w:r>
      <w:r w:rsidRPr="00134682">
        <w:rPr>
          <w:sz w:val="28"/>
          <w:lang w:val="ru-RU"/>
        </w:rPr>
        <w:t>дата</w:t>
      </w:r>
      <w:r w:rsidRPr="00134682">
        <w:rPr>
          <w:sz w:val="28"/>
          <w:lang w:val="en-US"/>
        </w:rPr>
        <w:t xml:space="preserve"> </w:t>
      </w:r>
      <w:r w:rsidRPr="00134682">
        <w:rPr>
          <w:sz w:val="28"/>
          <w:lang w:val="ru-RU"/>
        </w:rPr>
        <w:t>звернення</w:t>
      </w:r>
      <w:r w:rsidRPr="00134682">
        <w:rPr>
          <w:sz w:val="28"/>
          <w:lang w:val="en-US"/>
        </w:rPr>
        <w:t>: 24</w:t>
      </w:r>
      <w:r>
        <w:rPr>
          <w:sz w:val="28"/>
          <w:lang w:val="en-US"/>
        </w:rPr>
        <w:t>.</w:t>
      </w:r>
      <w:r>
        <w:rPr>
          <w:sz w:val="28"/>
        </w:rPr>
        <w:t>11</w:t>
      </w:r>
      <w:r w:rsidRPr="00134682">
        <w:rPr>
          <w:sz w:val="28"/>
          <w:lang w:val="en-US"/>
        </w:rPr>
        <w:t>.2025).</w:t>
      </w:r>
    </w:p>
    <w:p w:rsidR="0095451A" w:rsidRPr="00134682" w:rsidRDefault="0095451A" w:rsidP="0095451A">
      <w:pPr>
        <w:pStyle w:val="af4"/>
        <w:numPr>
          <w:ilvl w:val="0"/>
          <w:numId w:val="35"/>
        </w:numPr>
        <w:tabs>
          <w:tab w:val="clear" w:pos="720"/>
        </w:tabs>
        <w:spacing w:line="360" w:lineRule="auto"/>
        <w:ind w:left="142"/>
        <w:jc w:val="both"/>
        <w:rPr>
          <w:sz w:val="28"/>
          <w:lang w:val="ru-RU"/>
        </w:rPr>
      </w:pPr>
      <w:r w:rsidRPr="0095451A">
        <w:rPr>
          <w:b/>
          <w:bCs/>
          <w:sz w:val="28"/>
          <w:lang w:val="en-US"/>
        </w:rPr>
        <w:t>Simard P.Y., Steinkraus D., Platt J.</w:t>
      </w:r>
      <w:r w:rsidRPr="0095451A">
        <w:rPr>
          <w:sz w:val="28"/>
          <w:lang w:val="en-US"/>
        </w:rPr>
        <w:t xml:space="preserve"> Best Practices for Convolutional Neural Networks Applied to Visual Document Analysis // Proc. </w:t>
      </w:r>
      <w:r w:rsidRPr="00134682">
        <w:rPr>
          <w:sz w:val="28"/>
          <w:lang w:val="ru-RU"/>
        </w:rPr>
        <w:t xml:space="preserve">ICDAR. — 2003. — P. </w:t>
      </w:r>
      <w:r w:rsidRPr="00134682">
        <w:rPr>
          <w:sz w:val="28"/>
          <w:lang w:val="ru-RU"/>
        </w:rPr>
        <w:lastRenderedPageBreak/>
        <w:t>958–963.</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Suresh P., Ranjith B.</w:t>
      </w:r>
      <w:r w:rsidRPr="0095451A">
        <w:rPr>
          <w:sz w:val="28"/>
          <w:lang w:val="en-US"/>
        </w:rPr>
        <w:t xml:space="preserve"> Comparative study of OCR techniques based on deep learning // International Journal of Computer Applications. — 2021. — Vol. 179(13). — P. 1–7.</w:t>
      </w:r>
    </w:p>
    <w:p w:rsidR="0095451A" w:rsidRPr="0095451A"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Russell S., Norvig P.</w:t>
      </w:r>
      <w:r w:rsidRPr="0095451A">
        <w:rPr>
          <w:sz w:val="28"/>
          <w:lang w:val="en-US"/>
        </w:rPr>
        <w:t xml:space="preserve"> Artificial Intelligence: A Modern Approach. — 3rd ed. — Prentice Hall, 2010. — 1132 </w:t>
      </w:r>
      <w:r w:rsidRPr="00134682">
        <w:rPr>
          <w:sz w:val="28"/>
          <w:lang w:val="ru-RU"/>
        </w:rPr>
        <w:t>р</w:t>
      </w:r>
      <w:r w:rsidRPr="0095451A">
        <w:rPr>
          <w:sz w:val="28"/>
          <w:lang w:val="en-US"/>
        </w:rPr>
        <w:t>.</w:t>
      </w:r>
    </w:p>
    <w:p w:rsidR="0095451A" w:rsidRPr="00340A82" w:rsidRDefault="0095451A" w:rsidP="0095451A">
      <w:pPr>
        <w:pStyle w:val="af4"/>
        <w:numPr>
          <w:ilvl w:val="0"/>
          <w:numId w:val="35"/>
        </w:numPr>
        <w:tabs>
          <w:tab w:val="clear" w:pos="720"/>
        </w:tabs>
        <w:spacing w:line="360" w:lineRule="auto"/>
        <w:ind w:left="142"/>
        <w:jc w:val="both"/>
        <w:rPr>
          <w:sz w:val="28"/>
          <w:lang w:val="en-US"/>
        </w:rPr>
      </w:pPr>
      <w:r w:rsidRPr="0095451A">
        <w:rPr>
          <w:b/>
          <w:bCs/>
          <w:sz w:val="28"/>
          <w:lang w:val="en-US"/>
        </w:rPr>
        <w:t>Kang L., Lu S., Tan C.</w:t>
      </w:r>
      <w:r w:rsidRPr="0095451A">
        <w:rPr>
          <w:sz w:val="28"/>
          <w:lang w:val="en-US"/>
        </w:rPr>
        <w:t xml:space="preserve"> Robust text detection in natural images with edge-enhanced Maximally Stable Extremal Regions // ICPR. — 2014. — P. 2282–2287.</w:t>
      </w:r>
    </w:p>
    <w:p w:rsidR="00340A82" w:rsidRPr="00340A82" w:rsidRDefault="00340A82" w:rsidP="00340A82">
      <w:pPr>
        <w:pStyle w:val="af4"/>
        <w:numPr>
          <w:ilvl w:val="0"/>
          <w:numId w:val="35"/>
        </w:numPr>
        <w:tabs>
          <w:tab w:val="clear" w:pos="720"/>
        </w:tabs>
        <w:spacing w:line="360" w:lineRule="auto"/>
        <w:ind w:left="142"/>
        <w:jc w:val="both"/>
        <w:rPr>
          <w:sz w:val="28"/>
          <w:lang w:val="en-US"/>
        </w:rPr>
      </w:pPr>
      <w:r w:rsidRPr="00340A82">
        <w:rPr>
          <w:b/>
          <w:bCs/>
          <w:sz w:val="28"/>
          <w:lang w:val="en-US"/>
        </w:rPr>
        <w:t xml:space="preserve">Ukrainian language character set and encoding standards </w:t>
      </w:r>
      <w:r w:rsidRPr="00340A82">
        <w:rPr>
          <w:sz w:val="28"/>
          <w:lang w:val="en-US"/>
        </w:rPr>
        <w:t>// ISO/IEC 8859-5:1999 International Standard.</w:t>
      </w:r>
    </w:p>
    <w:p w:rsidR="00340A82" w:rsidRPr="00340A82" w:rsidRDefault="00340A82" w:rsidP="00340A82">
      <w:pPr>
        <w:pStyle w:val="af4"/>
        <w:numPr>
          <w:ilvl w:val="0"/>
          <w:numId w:val="35"/>
        </w:numPr>
        <w:tabs>
          <w:tab w:val="clear" w:pos="720"/>
        </w:tabs>
        <w:spacing w:line="360" w:lineRule="auto"/>
        <w:ind w:left="142"/>
        <w:jc w:val="both"/>
        <w:rPr>
          <w:sz w:val="28"/>
          <w:lang w:val="en-US"/>
        </w:rPr>
      </w:pPr>
      <w:r w:rsidRPr="00340A82">
        <w:rPr>
          <w:b/>
          <w:bCs/>
          <w:sz w:val="28"/>
          <w:lang w:val="ru-RU"/>
        </w:rPr>
        <w:t xml:space="preserve">  Щербак, О. В. </w:t>
      </w:r>
      <w:r w:rsidRPr="00340A82">
        <w:rPr>
          <w:sz w:val="28"/>
          <w:lang w:val="en-US"/>
        </w:rPr>
        <w:t>Методи та засоби оптичного розпізнавання символів // Науковий вісник НТУУ «КПІ». — 2019. — №4. — С. 29–37.</w:t>
      </w:r>
    </w:p>
    <w:p w:rsidR="00340A82" w:rsidRPr="00340A82" w:rsidRDefault="00340A82" w:rsidP="00340A82">
      <w:pPr>
        <w:pStyle w:val="af4"/>
        <w:numPr>
          <w:ilvl w:val="0"/>
          <w:numId w:val="35"/>
        </w:numPr>
        <w:tabs>
          <w:tab w:val="clear" w:pos="720"/>
        </w:tabs>
        <w:spacing w:line="360" w:lineRule="auto"/>
        <w:ind w:left="142"/>
        <w:jc w:val="both"/>
        <w:rPr>
          <w:sz w:val="28"/>
          <w:lang w:val="en-US"/>
        </w:rPr>
      </w:pPr>
      <w:r w:rsidRPr="00340A82">
        <w:rPr>
          <w:b/>
          <w:bCs/>
          <w:sz w:val="28"/>
          <w:lang w:val="ru-RU"/>
        </w:rPr>
        <w:t xml:space="preserve">Мельник, Р. С. </w:t>
      </w:r>
      <w:r w:rsidRPr="00340A82">
        <w:rPr>
          <w:sz w:val="28"/>
          <w:lang w:val="en-US"/>
        </w:rPr>
        <w:t>Використання нейронних мереж у задачах OCR // Вісник Львівської політехніки. — 2020. — №2. — С. 52–59.</w:t>
      </w:r>
    </w:p>
    <w:p w:rsidR="00340A82" w:rsidRPr="00340A82" w:rsidRDefault="00340A82" w:rsidP="00340A82">
      <w:pPr>
        <w:pStyle w:val="af4"/>
        <w:numPr>
          <w:ilvl w:val="0"/>
          <w:numId w:val="35"/>
        </w:numPr>
        <w:tabs>
          <w:tab w:val="clear" w:pos="720"/>
        </w:tabs>
        <w:spacing w:line="360" w:lineRule="auto"/>
        <w:ind w:left="142"/>
        <w:jc w:val="both"/>
        <w:rPr>
          <w:sz w:val="28"/>
          <w:lang w:val="ru-RU"/>
        </w:rPr>
      </w:pPr>
      <w:r w:rsidRPr="00340A82">
        <w:rPr>
          <w:b/>
          <w:bCs/>
          <w:sz w:val="28"/>
          <w:lang w:val="ru-RU"/>
        </w:rPr>
        <w:t xml:space="preserve">Іваненко, Ю. П. </w:t>
      </w:r>
      <w:r w:rsidRPr="00340A82">
        <w:rPr>
          <w:sz w:val="28"/>
          <w:lang w:val="ru-RU"/>
        </w:rPr>
        <w:t>Аналіз ефективності сучасних алгоритмів машинного навчання для розпізнавання зображень // Сучасні інформаційні системи. — 2022. — Т. 6. — №3. — С. 108–115.</w:t>
      </w:r>
    </w:p>
    <w:p w:rsidR="0095451A" w:rsidRPr="00340A82" w:rsidRDefault="0095451A" w:rsidP="0095451A">
      <w:pPr>
        <w:spacing w:before="100" w:beforeAutospacing="1" w:after="100" w:afterAutospacing="1" w:line="240" w:lineRule="auto"/>
        <w:rPr>
          <w:rFonts w:eastAsia="Times New Roman"/>
          <w:sz w:val="24"/>
          <w:szCs w:val="24"/>
          <w:lang w:val="uk-UA" w:eastAsia="uk-UA"/>
        </w:rPr>
      </w:pPr>
    </w:p>
    <w:p w:rsidR="0095451A" w:rsidRPr="00D44CCA" w:rsidRDefault="0095451A" w:rsidP="0095451A">
      <w:pPr>
        <w:spacing w:before="240" w:after="240" w:line="240" w:lineRule="auto"/>
        <w:rPr>
          <w:rFonts w:eastAsia="Times New Roman"/>
          <w:sz w:val="36"/>
          <w:lang w:val="uk-UA"/>
        </w:rPr>
      </w:pPr>
    </w:p>
    <w:p w:rsidR="0095451A" w:rsidRPr="00340A82" w:rsidRDefault="0095451A" w:rsidP="0095451A">
      <w:pPr>
        <w:spacing w:before="240" w:after="240" w:line="240" w:lineRule="auto"/>
        <w:rPr>
          <w:rFonts w:eastAsia="Times New Roman"/>
        </w:rPr>
      </w:pPr>
    </w:p>
    <w:p w:rsidR="0095451A" w:rsidRPr="00340A82" w:rsidRDefault="0095451A" w:rsidP="0095451A">
      <w:pPr>
        <w:spacing w:line="240" w:lineRule="auto"/>
      </w:pPr>
    </w:p>
    <w:p w:rsidR="00FB7FB1" w:rsidRPr="00340A82" w:rsidRDefault="00FB7FB1">
      <w:pPr>
        <w:spacing w:after="160" w:line="259" w:lineRule="auto"/>
      </w:pPr>
      <w:r w:rsidRPr="00340A82">
        <w:br w:type="page"/>
      </w:r>
    </w:p>
    <w:p w:rsidR="007B08C8" w:rsidRDefault="00FB7FB1" w:rsidP="00FB7FB1">
      <w:pPr>
        <w:jc w:val="center"/>
        <w:rPr>
          <w:lang w:val="uk-UA"/>
        </w:rPr>
      </w:pPr>
      <w:r>
        <w:rPr>
          <w:lang w:val="uk-UA"/>
        </w:rPr>
        <w:lastRenderedPageBreak/>
        <w:t>Додаток А</w:t>
      </w:r>
    </w:p>
    <w:p w:rsidR="00340A82" w:rsidRPr="00340A82" w:rsidRDefault="00340A82" w:rsidP="00340A82">
      <w:pPr>
        <w:jc w:val="both"/>
        <w:rPr>
          <w:lang w:val="uk-UA"/>
        </w:rPr>
      </w:pPr>
      <w:r w:rsidRPr="00340A82">
        <w:rPr>
          <w:lang w:val="uk-UA"/>
        </w:rPr>
        <w:t># -*- coding: utf-8 -*-</w:t>
      </w:r>
    </w:p>
    <w:p w:rsidR="00340A82" w:rsidRPr="00340A82" w:rsidRDefault="00340A82" w:rsidP="00340A82">
      <w:pPr>
        <w:jc w:val="both"/>
        <w:rPr>
          <w:lang w:val="uk-UA"/>
        </w:rPr>
      </w:pPr>
      <w:r w:rsidRPr="00340A82">
        <w:rPr>
          <w:lang w:val="uk-UA"/>
        </w:rPr>
        <w:t>"""</w:t>
      </w:r>
    </w:p>
    <w:p w:rsidR="00340A82" w:rsidRPr="00340A82" w:rsidRDefault="00340A82" w:rsidP="00340A82">
      <w:pPr>
        <w:jc w:val="both"/>
        <w:rPr>
          <w:lang w:val="uk-UA"/>
        </w:rPr>
      </w:pPr>
      <w:r w:rsidRPr="00340A82">
        <w:rPr>
          <w:lang w:val="uk-UA"/>
        </w:rPr>
        <w:t>train_new_model.py</w:t>
      </w:r>
    </w:p>
    <w:p w:rsidR="00340A82" w:rsidRPr="00340A82" w:rsidRDefault="00340A82" w:rsidP="00340A82">
      <w:pPr>
        <w:jc w:val="both"/>
        <w:rPr>
          <w:lang w:val="uk-UA"/>
        </w:rPr>
      </w:pPr>
      <w:r>
        <w:rPr>
          <w:lang w:val="uk-UA"/>
        </w:rPr>
        <w:t>"""</w:t>
      </w:r>
    </w:p>
    <w:p w:rsidR="00340A82" w:rsidRPr="00340A82" w:rsidRDefault="00340A82" w:rsidP="00340A82">
      <w:pPr>
        <w:jc w:val="both"/>
        <w:rPr>
          <w:lang w:val="uk-UA"/>
        </w:rPr>
      </w:pPr>
      <w:r w:rsidRPr="00340A82">
        <w:rPr>
          <w:lang w:val="uk-UA"/>
        </w:rPr>
        <w:t>import os</w:t>
      </w:r>
    </w:p>
    <w:p w:rsidR="00340A82" w:rsidRPr="00340A82" w:rsidRDefault="00340A82" w:rsidP="00340A82">
      <w:pPr>
        <w:jc w:val="both"/>
        <w:rPr>
          <w:lang w:val="uk-UA"/>
        </w:rPr>
      </w:pPr>
      <w:r w:rsidRPr="00340A82">
        <w:rPr>
          <w:lang w:val="uk-UA"/>
        </w:rPr>
        <w:t>import argparse</w:t>
      </w:r>
    </w:p>
    <w:p w:rsidR="00340A82" w:rsidRPr="00340A82" w:rsidRDefault="00340A82" w:rsidP="00340A82">
      <w:pPr>
        <w:jc w:val="both"/>
        <w:rPr>
          <w:lang w:val="uk-UA"/>
        </w:rPr>
      </w:pPr>
      <w:r>
        <w:rPr>
          <w:lang w:val="uk-UA"/>
        </w:rPr>
        <w:t>import json</w:t>
      </w:r>
    </w:p>
    <w:p w:rsidR="00340A82" w:rsidRPr="00340A82" w:rsidRDefault="00340A82" w:rsidP="00340A82">
      <w:pPr>
        <w:jc w:val="both"/>
        <w:rPr>
          <w:lang w:val="uk-UA"/>
        </w:rPr>
      </w:pPr>
      <w:r>
        <w:rPr>
          <w:lang w:val="uk-UA"/>
        </w:rPr>
        <w:t>import tensorflow as tf</w:t>
      </w:r>
    </w:p>
    <w:p w:rsidR="00340A82" w:rsidRPr="00340A82" w:rsidRDefault="00340A82" w:rsidP="00340A82">
      <w:pPr>
        <w:jc w:val="both"/>
        <w:rPr>
          <w:lang w:val="uk-UA"/>
        </w:rPr>
      </w:pPr>
      <w:r>
        <w:rPr>
          <w:lang w:val="uk-UA"/>
        </w:rPr>
        <w:t>AUTOTUNE = tf.data.AUTOTUNE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build_model(image_size: int, num_classes: int) -&gt; tf.keras.Model:</w:t>
      </w:r>
    </w:p>
    <w:p w:rsidR="00340A82" w:rsidRPr="00340A82" w:rsidRDefault="00340A82" w:rsidP="00340A82">
      <w:pPr>
        <w:jc w:val="both"/>
        <w:rPr>
          <w:lang w:val="uk-UA"/>
        </w:rPr>
      </w:pPr>
      <w:r w:rsidRPr="00340A82">
        <w:rPr>
          <w:lang w:val="uk-UA"/>
        </w:rPr>
        <w:t xml:space="preserve">    input_shape = (image_size, image_size, 1)</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inputs = tf.keras.Input(shape=input_shape)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нормалізація пікселів</w:t>
      </w:r>
    </w:p>
    <w:p w:rsidR="00340A82" w:rsidRPr="00340A82" w:rsidRDefault="00340A82" w:rsidP="00340A82">
      <w:pPr>
        <w:jc w:val="both"/>
        <w:rPr>
          <w:lang w:val="uk-UA"/>
        </w:rPr>
      </w:pPr>
      <w:r w:rsidRPr="00340A82">
        <w:rPr>
          <w:lang w:val="uk-UA"/>
        </w:rPr>
        <w:t xml:space="preserve">    x = tf.keras.layers.Rescaling(1.0 / 255.0)(inputs)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легке аугментування</w:t>
      </w:r>
    </w:p>
    <w:p w:rsidR="00340A82" w:rsidRPr="00340A82" w:rsidRDefault="00340A82" w:rsidP="00340A82">
      <w:pPr>
        <w:jc w:val="both"/>
        <w:rPr>
          <w:lang w:val="uk-UA"/>
        </w:rPr>
      </w:pPr>
      <w:r w:rsidRPr="00340A82">
        <w:rPr>
          <w:lang w:val="uk-UA"/>
        </w:rPr>
        <w:t xml:space="preserve">    x = tf.keras.layers.RandomRotation(0.03)(x)</w:t>
      </w:r>
    </w:p>
    <w:p w:rsidR="00340A82" w:rsidRPr="00340A82" w:rsidRDefault="00340A82" w:rsidP="00340A82">
      <w:pPr>
        <w:jc w:val="both"/>
        <w:rPr>
          <w:lang w:val="uk-UA"/>
        </w:rPr>
      </w:pPr>
      <w:r w:rsidRPr="00340A82">
        <w:rPr>
          <w:lang w:val="uk-UA"/>
        </w:rPr>
        <w:t xml:space="preserve">    x = tf.keras.layers.RandomTranslation(0.05, 0.05)(x)</w:t>
      </w:r>
    </w:p>
    <w:p w:rsidR="00340A82" w:rsidRPr="00340A82" w:rsidRDefault="00340A82" w:rsidP="00340A82">
      <w:pPr>
        <w:jc w:val="both"/>
        <w:rPr>
          <w:lang w:val="uk-UA"/>
        </w:rPr>
      </w:pPr>
      <w:r w:rsidRPr="00340A82">
        <w:rPr>
          <w:lang w:val="uk-UA"/>
        </w:rPr>
        <w:t xml:space="preserve">    x = tf.keras.layers.RandomZoom(0.05, 0.05)(x)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x = tf.keras.layers.Conv2D(32, (3, 3), activation="relu", padding="same")(x)</w:t>
      </w:r>
    </w:p>
    <w:p w:rsidR="00340A82" w:rsidRPr="00340A82" w:rsidRDefault="00340A82" w:rsidP="00340A82">
      <w:pPr>
        <w:jc w:val="both"/>
        <w:rPr>
          <w:lang w:val="uk-UA"/>
        </w:rPr>
      </w:pPr>
      <w:r w:rsidRPr="00340A82">
        <w:rPr>
          <w:lang w:val="uk-UA"/>
        </w:rPr>
        <w:lastRenderedPageBreak/>
        <w:t xml:space="preserve">    x = tf.keras.layers.MaxPooling2D((2, 2))(x)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x = tf.keras.layers.Conv2D(64, (3, 3), activation="relu", padding="same")(x)</w:t>
      </w:r>
    </w:p>
    <w:p w:rsidR="00340A82" w:rsidRPr="00340A82" w:rsidRDefault="00340A82" w:rsidP="00340A82">
      <w:pPr>
        <w:jc w:val="both"/>
        <w:rPr>
          <w:lang w:val="uk-UA"/>
        </w:rPr>
      </w:pPr>
      <w:r w:rsidRPr="00340A82">
        <w:rPr>
          <w:lang w:val="uk-UA"/>
        </w:rPr>
        <w:t xml:space="preserve">    x = tf.keras.layers.MaxPooling2D((2, 2))(x)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x = tf.keras.layers.Conv2D(128, (3, 3), activation="relu", padding="same")(x)</w:t>
      </w:r>
    </w:p>
    <w:p w:rsidR="00340A82" w:rsidRPr="00340A82" w:rsidRDefault="00340A82" w:rsidP="00340A82">
      <w:pPr>
        <w:jc w:val="both"/>
        <w:rPr>
          <w:lang w:val="uk-UA"/>
        </w:rPr>
      </w:pPr>
      <w:r w:rsidRPr="00340A82">
        <w:rPr>
          <w:lang w:val="uk-UA"/>
        </w:rPr>
        <w:t xml:space="preserve">    x = tf.keras.layers.MaxPooling2D((2, 2))(x)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x = tf.keras.layers.Flatten()(x)</w:t>
      </w:r>
    </w:p>
    <w:p w:rsidR="00340A82" w:rsidRPr="00340A82" w:rsidRDefault="00340A82" w:rsidP="00340A82">
      <w:pPr>
        <w:jc w:val="both"/>
        <w:rPr>
          <w:lang w:val="uk-UA"/>
        </w:rPr>
      </w:pPr>
      <w:r w:rsidRPr="00340A82">
        <w:rPr>
          <w:lang w:val="uk-UA"/>
        </w:rPr>
        <w:t xml:space="preserve">    x = tf.keras.layers.Dense(256, activation="relu")(x)</w:t>
      </w:r>
    </w:p>
    <w:p w:rsidR="00340A82" w:rsidRPr="00340A82" w:rsidRDefault="00340A82" w:rsidP="00340A82">
      <w:pPr>
        <w:jc w:val="both"/>
        <w:rPr>
          <w:lang w:val="uk-UA"/>
        </w:rPr>
      </w:pPr>
      <w:r w:rsidRPr="00340A82">
        <w:rPr>
          <w:lang w:val="uk-UA"/>
        </w:rPr>
        <w:t xml:space="preserve">    x = tf.keras.layers.Dropout(0.4)(x)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outputs = tf.keras.layers.Dense(num_classes, activation="softmax")(x)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model = tf.keras.Model(inputs=inputs, outputs=outputs)</w:t>
      </w:r>
    </w:p>
    <w:p w:rsidR="00340A82" w:rsidRPr="00340A82" w:rsidRDefault="00340A82" w:rsidP="00340A82">
      <w:pPr>
        <w:jc w:val="both"/>
        <w:rPr>
          <w:lang w:val="uk-UA"/>
        </w:rPr>
      </w:pPr>
      <w:r w:rsidRPr="00340A82">
        <w:rPr>
          <w:lang w:val="uk-UA"/>
        </w:rPr>
        <w:t xml:space="preserve">    model.compile(</w:t>
      </w:r>
    </w:p>
    <w:p w:rsidR="00340A82" w:rsidRPr="00340A82" w:rsidRDefault="00340A82" w:rsidP="00340A82">
      <w:pPr>
        <w:jc w:val="both"/>
        <w:rPr>
          <w:lang w:val="uk-UA"/>
        </w:rPr>
      </w:pPr>
      <w:r w:rsidRPr="00340A82">
        <w:rPr>
          <w:lang w:val="uk-UA"/>
        </w:rPr>
        <w:t xml:space="preserve">        optimizer=tf.keras.optimizers.Adam(learning_rate=1e-3),</w:t>
      </w:r>
    </w:p>
    <w:p w:rsidR="00340A82" w:rsidRPr="00340A82" w:rsidRDefault="00340A82" w:rsidP="00340A82">
      <w:pPr>
        <w:jc w:val="both"/>
        <w:rPr>
          <w:lang w:val="uk-UA"/>
        </w:rPr>
      </w:pPr>
      <w:r w:rsidRPr="00340A82">
        <w:rPr>
          <w:lang w:val="uk-UA"/>
        </w:rPr>
        <w:t xml:space="preserve">        loss="sparse_categorical_crossentropy",</w:t>
      </w:r>
    </w:p>
    <w:p w:rsidR="00340A82" w:rsidRPr="00340A82" w:rsidRDefault="00340A82" w:rsidP="00340A82">
      <w:pPr>
        <w:jc w:val="both"/>
        <w:rPr>
          <w:lang w:val="uk-UA"/>
        </w:rPr>
      </w:pPr>
      <w:r w:rsidRPr="00340A82">
        <w:rPr>
          <w:lang w:val="uk-UA"/>
        </w:rPr>
        <w:t xml:space="preserve">        metrics=["accuracy"],</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return model</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prepare_datasets(</w:t>
      </w:r>
    </w:p>
    <w:p w:rsidR="00340A82" w:rsidRPr="00340A82" w:rsidRDefault="00340A82" w:rsidP="00340A82">
      <w:pPr>
        <w:jc w:val="both"/>
        <w:rPr>
          <w:lang w:val="uk-UA"/>
        </w:rPr>
      </w:pPr>
      <w:r w:rsidRPr="00340A82">
        <w:rPr>
          <w:lang w:val="uk-UA"/>
        </w:rPr>
        <w:t xml:space="preserve">    data_dir: str,</w:t>
      </w:r>
    </w:p>
    <w:p w:rsidR="00340A82" w:rsidRPr="00340A82" w:rsidRDefault="00340A82" w:rsidP="00340A82">
      <w:pPr>
        <w:jc w:val="both"/>
        <w:rPr>
          <w:lang w:val="uk-UA"/>
        </w:rPr>
      </w:pPr>
      <w:r w:rsidRPr="00340A82">
        <w:rPr>
          <w:lang w:val="uk-UA"/>
        </w:rPr>
        <w:lastRenderedPageBreak/>
        <w:t xml:space="preserve">    image_size: int,</w:t>
      </w:r>
    </w:p>
    <w:p w:rsidR="00340A82" w:rsidRPr="00340A82" w:rsidRDefault="00340A82" w:rsidP="00340A82">
      <w:pPr>
        <w:jc w:val="both"/>
        <w:rPr>
          <w:lang w:val="uk-UA"/>
        </w:rPr>
      </w:pPr>
      <w:r w:rsidRPr="00340A82">
        <w:rPr>
          <w:lang w:val="uk-UA"/>
        </w:rPr>
        <w:t xml:space="preserve">    batch_size: int,</w:t>
      </w:r>
    </w:p>
    <w:p w:rsidR="00340A82" w:rsidRPr="00340A82" w:rsidRDefault="00340A82" w:rsidP="00340A82">
      <w:pPr>
        <w:jc w:val="both"/>
        <w:rPr>
          <w:lang w:val="uk-UA"/>
        </w:rPr>
      </w:pPr>
      <w:r w:rsidRPr="00340A82">
        <w:rPr>
          <w:lang w:val="uk-UA"/>
        </w:rPr>
        <w:t>):</w:t>
      </w:r>
    </w:p>
    <w:p w:rsidR="00340A82" w:rsidRPr="00340A82" w:rsidRDefault="00340A82" w:rsidP="00340A82">
      <w:pPr>
        <w:jc w:val="both"/>
        <w:rPr>
          <w:lang w:val="uk-UA"/>
        </w:rPr>
      </w:pPr>
      <w:r w:rsidRPr="00340A82">
        <w:rPr>
          <w:lang w:val="uk-UA"/>
        </w:rPr>
        <w:t xml:space="preserve">    train_dir = os.path.join(data_dir, "train")</w:t>
      </w:r>
    </w:p>
    <w:p w:rsidR="00340A82" w:rsidRPr="00340A82" w:rsidRDefault="00340A82" w:rsidP="00340A82">
      <w:pPr>
        <w:jc w:val="both"/>
        <w:rPr>
          <w:lang w:val="uk-UA"/>
        </w:rPr>
      </w:pPr>
      <w:r w:rsidRPr="00340A82">
        <w:rPr>
          <w:lang w:val="uk-UA"/>
        </w:rPr>
        <w:t xml:space="preserve">    val_dir = os.path.join(data_dir, "val")</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train_ds = tf.keras.utils.image_dataset_from_directory(</w:t>
      </w:r>
    </w:p>
    <w:p w:rsidR="00340A82" w:rsidRPr="00340A82" w:rsidRDefault="00340A82" w:rsidP="00340A82">
      <w:pPr>
        <w:jc w:val="both"/>
        <w:rPr>
          <w:lang w:val="uk-UA"/>
        </w:rPr>
      </w:pPr>
      <w:r w:rsidRPr="00340A82">
        <w:rPr>
          <w:lang w:val="uk-UA"/>
        </w:rPr>
        <w:t xml:space="preserve">        train_dir,</w:t>
      </w:r>
    </w:p>
    <w:p w:rsidR="00340A82" w:rsidRPr="00340A82" w:rsidRDefault="00340A82" w:rsidP="00340A82">
      <w:pPr>
        <w:jc w:val="both"/>
        <w:rPr>
          <w:lang w:val="uk-UA"/>
        </w:rPr>
      </w:pPr>
      <w:r w:rsidRPr="00340A82">
        <w:rPr>
          <w:lang w:val="uk-UA"/>
        </w:rPr>
        <w:t xml:space="preserve">        labels="inferred",</w:t>
      </w:r>
    </w:p>
    <w:p w:rsidR="00340A82" w:rsidRPr="00340A82" w:rsidRDefault="00340A82" w:rsidP="00340A82">
      <w:pPr>
        <w:jc w:val="both"/>
        <w:rPr>
          <w:lang w:val="uk-UA"/>
        </w:rPr>
      </w:pPr>
      <w:r w:rsidRPr="00340A82">
        <w:rPr>
          <w:lang w:val="uk-UA"/>
        </w:rPr>
        <w:t xml:space="preserve">        label_mode="int",</w:t>
      </w:r>
    </w:p>
    <w:p w:rsidR="00340A82" w:rsidRPr="00340A82" w:rsidRDefault="00340A82" w:rsidP="00340A82">
      <w:pPr>
        <w:jc w:val="both"/>
        <w:rPr>
          <w:lang w:val="uk-UA"/>
        </w:rPr>
      </w:pPr>
      <w:r w:rsidRPr="00340A82">
        <w:rPr>
          <w:lang w:val="uk-UA"/>
        </w:rPr>
        <w:t xml:space="preserve">        color_mode="grayscale",</w:t>
      </w:r>
    </w:p>
    <w:p w:rsidR="00340A82" w:rsidRPr="00340A82" w:rsidRDefault="00340A82" w:rsidP="00340A82">
      <w:pPr>
        <w:jc w:val="both"/>
        <w:rPr>
          <w:lang w:val="uk-UA"/>
        </w:rPr>
      </w:pPr>
      <w:r w:rsidRPr="00340A82">
        <w:rPr>
          <w:lang w:val="uk-UA"/>
        </w:rPr>
        <w:t xml:space="preserve">        batch_size=batch_size,</w:t>
      </w:r>
    </w:p>
    <w:p w:rsidR="00340A82" w:rsidRPr="00340A82" w:rsidRDefault="00340A82" w:rsidP="00340A82">
      <w:pPr>
        <w:jc w:val="both"/>
        <w:rPr>
          <w:lang w:val="uk-UA"/>
        </w:rPr>
      </w:pPr>
      <w:r w:rsidRPr="00340A82">
        <w:rPr>
          <w:lang w:val="uk-UA"/>
        </w:rPr>
        <w:t xml:space="preserve">        image_size=(image_size, image_size),</w:t>
      </w:r>
    </w:p>
    <w:p w:rsidR="00340A82" w:rsidRPr="00340A82" w:rsidRDefault="00340A82" w:rsidP="00340A82">
      <w:pPr>
        <w:jc w:val="both"/>
        <w:rPr>
          <w:lang w:val="uk-UA"/>
        </w:rPr>
      </w:pPr>
      <w:r w:rsidRPr="00340A82">
        <w:rPr>
          <w:lang w:val="uk-UA"/>
        </w:rPr>
        <w:t xml:space="preserve">        shuffle=True,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val_ds = tf.keras.utils.image_dataset_from_directory(</w:t>
      </w:r>
    </w:p>
    <w:p w:rsidR="00340A82" w:rsidRPr="00340A82" w:rsidRDefault="00340A82" w:rsidP="00340A82">
      <w:pPr>
        <w:jc w:val="both"/>
        <w:rPr>
          <w:lang w:val="uk-UA"/>
        </w:rPr>
      </w:pPr>
      <w:r w:rsidRPr="00340A82">
        <w:rPr>
          <w:lang w:val="uk-UA"/>
        </w:rPr>
        <w:t xml:space="preserve">        val_dir,</w:t>
      </w:r>
    </w:p>
    <w:p w:rsidR="00340A82" w:rsidRPr="00340A82" w:rsidRDefault="00340A82" w:rsidP="00340A82">
      <w:pPr>
        <w:jc w:val="both"/>
        <w:rPr>
          <w:lang w:val="uk-UA"/>
        </w:rPr>
      </w:pPr>
      <w:r w:rsidRPr="00340A82">
        <w:rPr>
          <w:lang w:val="uk-UA"/>
        </w:rPr>
        <w:t xml:space="preserve">        labels="inferred",</w:t>
      </w:r>
    </w:p>
    <w:p w:rsidR="00340A82" w:rsidRPr="00340A82" w:rsidRDefault="00340A82" w:rsidP="00340A82">
      <w:pPr>
        <w:jc w:val="both"/>
        <w:rPr>
          <w:lang w:val="uk-UA"/>
        </w:rPr>
      </w:pPr>
      <w:r w:rsidRPr="00340A82">
        <w:rPr>
          <w:lang w:val="uk-UA"/>
        </w:rPr>
        <w:t xml:space="preserve">        label_mode="int",</w:t>
      </w:r>
    </w:p>
    <w:p w:rsidR="00340A82" w:rsidRPr="00340A82" w:rsidRDefault="00340A82" w:rsidP="00340A82">
      <w:pPr>
        <w:jc w:val="both"/>
        <w:rPr>
          <w:lang w:val="uk-UA"/>
        </w:rPr>
      </w:pPr>
      <w:r w:rsidRPr="00340A82">
        <w:rPr>
          <w:lang w:val="uk-UA"/>
        </w:rPr>
        <w:t xml:space="preserve">        color_mode="grayscale",</w:t>
      </w:r>
    </w:p>
    <w:p w:rsidR="00340A82" w:rsidRPr="00340A82" w:rsidRDefault="00340A82" w:rsidP="00340A82">
      <w:pPr>
        <w:jc w:val="both"/>
        <w:rPr>
          <w:lang w:val="uk-UA"/>
        </w:rPr>
      </w:pPr>
      <w:r w:rsidRPr="00340A82">
        <w:rPr>
          <w:lang w:val="uk-UA"/>
        </w:rPr>
        <w:t xml:space="preserve">        batch_size=batch_size,</w:t>
      </w:r>
    </w:p>
    <w:p w:rsidR="00340A82" w:rsidRPr="00340A82" w:rsidRDefault="00340A82" w:rsidP="00340A82">
      <w:pPr>
        <w:jc w:val="both"/>
        <w:rPr>
          <w:lang w:val="uk-UA"/>
        </w:rPr>
      </w:pPr>
      <w:r w:rsidRPr="00340A82">
        <w:rPr>
          <w:lang w:val="uk-UA"/>
        </w:rPr>
        <w:t xml:space="preserve">        image_size=(image_size, image_size),</w:t>
      </w:r>
    </w:p>
    <w:p w:rsidR="00340A82" w:rsidRPr="00340A82" w:rsidRDefault="00340A82" w:rsidP="00340A82">
      <w:pPr>
        <w:jc w:val="both"/>
        <w:rPr>
          <w:lang w:val="uk-UA"/>
        </w:rPr>
      </w:pPr>
      <w:r w:rsidRPr="00340A82">
        <w:rPr>
          <w:lang w:val="uk-UA"/>
        </w:rPr>
        <w:t xml:space="preserve">        shuffle=False,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class_names = train_ds.class_names</w:t>
      </w:r>
    </w:p>
    <w:p w:rsidR="00340A82" w:rsidRPr="00340A82" w:rsidRDefault="00340A82" w:rsidP="00340A82">
      <w:pPr>
        <w:jc w:val="both"/>
        <w:rPr>
          <w:lang w:val="uk-UA"/>
        </w:rPr>
      </w:pPr>
      <w:r w:rsidRPr="00340A82">
        <w:rPr>
          <w:lang w:val="uk-UA"/>
        </w:rPr>
        <w:t xml:space="preserve">    print(f"[INFO] Класи ({len(class_names)}): {class_names}")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кеш + prefetch для прискорення</w:t>
      </w:r>
    </w:p>
    <w:p w:rsidR="00340A82" w:rsidRPr="00340A82" w:rsidRDefault="00340A82" w:rsidP="00340A82">
      <w:pPr>
        <w:jc w:val="both"/>
        <w:rPr>
          <w:lang w:val="uk-UA"/>
        </w:rPr>
      </w:pPr>
      <w:r w:rsidRPr="00340A82">
        <w:rPr>
          <w:lang w:val="uk-UA"/>
        </w:rPr>
        <w:t xml:space="preserve">    train_ds = train_ds.cache().shuffle(1000).prefetch(buffer_size=AUTOTUNE)</w:t>
      </w:r>
    </w:p>
    <w:p w:rsidR="00340A82" w:rsidRPr="00340A82" w:rsidRDefault="00340A82" w:rsidP="00340A82">
      <w:pPr>
        <w:jc w:val="both"/>
        <w:rPr>
          <w:lang w:val="uk-UA"/>
        </w:rPr>
      </w:pPr>
      <w:r w:rsidRPr="00340A82">
        <w:rPr>
          <w:lang w:val="uk-UA"/>
        </w:rPr>
        <w:t xml:space="preserve">    val_ds = val_ds.cache().prefetch(buffer_size=AUTOTUNE)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return train_ds, val_ds, class_names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main():</w:t>
      </w:r>
    </w:p>
    <w:p w:rsidR="00340A82" w:rsidRPr="00340A82" w:rsidRDefault="00340A82" w:rsidP="00340A82">
      <w:pPr>
        <w:jc w:val="both"/>
        <w:rPr>
          <w:lang w:val="uk-UA"/>
        </w:rPr>
      </w:pPr>
      <w:r w:rsidRPr="00340A82">
        <w:rPr>
          <w:lang w:val="uk-UA"/>
        </w:rPr>
        <w:t xml:space="preserve">    parser = argparse.ArgumentParser(description="Навчання CNN для українських літер.")</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"--data_dir",</w:t>
      </w:r>
    </w:p>
    <w:p w:rsidR="00340A82" w:rsidRPr="00340A82" w:rsidRDefault="00340A82" w:rsidP="00340A82">
      <w:pPr>
        <w:jc w:val="both"/>
        <w:rPr>
          <w:lang w:val="uk-UA"/>
        </w:rPr>
      </w:pPr>
      <w:r w:rsidRPr="00340A82">
        <w:rPr>
          <w:lang w:val="uk-UA"/>
        </w:rPr>
        <w:t xml:space="preserve">        type=str,</w:t>
      </w:r>
    </w:p>
    <w:p w:rsidR="00340A82" w:rsidRPr="00340A82" w:rsidRDefault="00340A82" w:rsidP="00340A82">
      <w:pPr>
        <w:jc w:val="both"/>
        <w:rPr>
          <w:lang w:val="uk-UA"/>
        </w:rPr>
      </w:pPr>
      <w:r w:rsidRPr="00340A82">
        <w:rPr>
          <w:lang w:val="uk-UA"/>
        </w:rPr>
        <w:t xml:space="preserve">        default="dataset_ukr",</w:t>
      </w:r>
    </w:p>
    <w:p w:rsidR="00340A82" w:rsidRPr="00340A82" w:rsidRDefault="00340A82" w:rsidP="00340A82">
      <w:pPr>
        <w:jc w:val="both"/>
        <w:rPr>
          <w:lang w:val="uk-UA"/>
        </w:rPr>
      </w:pPr>
      <w:r w:rsidRPr="00340A82">
        <w:rPr>
          <w:lang w:val="uk-UA"/>
        </w:rPr>
        <w:t xml:space="preserve">        help="Коренева папка з train/ та val/.",</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"--image_size",</w:t>
      </w:r>
    </w:p>
    <w:p w:rsidR="00340A82" w:rsidRPr="00340A82" w:rsidRDefault="00340A82" w:rsidP="00340A82">
      <w:pPr>
        <w:jc w:val="both"/>
        <w:rPr>
          <w:lang w:val="uk-UA"/>
        </w:rPr>
      </w:pPr>
      <w:r w:rsidRPr="00340A82">
        <w:rPr>
          <w:lang w:val="uk-UA"/>
        </w:rPr>
        <w:t xml:space="preserve">        type=int,</w:t>
      </w:r>
    </w:p>
    <w:p w:rsidR="00340A82" w:rsidRPr="00340A82" w:rsidRDefault="00340A82" w:rsidP="00340A82">
      <w:pPr>
        <w:jc w:val="both"/>
        <w:rPr>
          <w:lang w:val="uk-UA"/>
        </w:rPr>
      </w:pPr>
      <w:r w:rsidRPr="00340A82">
        <w:rPr>
          <w:lang w:val="uk-UA"/>
        </w:rPr>
        <w:t xml:space="preserve">        default=64,</w:t>
      </w:r>
    </w:p>
    <w:p w:rsidR="00340A82" w:rsidRPr="00340A82" w:rsidRDefault="00340A82" w:rsidP="00340A82">
      <w:pPr>
        <w:jc w:val="both"/>
        <w:rPr>
          <w:lang w:val="uk-UA"/>
        </w:rPr>
      </w:pPr>
      <w:r w:rsidRPr="00340A82">
        <w:rPr>
          <w:lang w:val="uk-UA"/>
        </w:rPr>
        <w:t xml:space="preserve">        choices=[64, 80],</w:t>
      </w:r>
    </w:p>
    <w:p w:rsidR="00340A82" w:rsidRPr="00340A82" w:rsidRDefault="00340A82" w:rsidP="00340A82">
      <w:pPr>
        <w:jc w:val="both"/>
        <w:rPr>
          <w:lang w:val="uk-UA"/>
        </w:rPr>
      </w:pPr>
      <w:r w:rsidRPr="00340A82">
        <w:rPr>
          <w:lang w:val="uk-UA"/>
        </w:rPr>
        <w:t xml:space="preserve">        help="Розмір зображення (повинен збігатись із generate_dataset.py).",</w:t>
      </w:r>
    </w:p>
    <w:p w:rsidR="00340A82" w:rsidRPr="00340A82" w:rsidRDefault="00340A82" w:rsidP="00340A82">
      <w:pPr>
        <w:jc w:val="both"/>
        <w:rPr>
          <w:lang w:val="uk-UA"/>
        </w:rPr>
      </w:pPr>
      <w:r w:rsidRPr="00340A82">
        <w:rPr>
          <w:lang w:val="uk-UA"/>
        </w:rPr>
        <w:lastRenderedPageBreak/>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"--batch_size",</w:t>
      </w:r>
    </w:p>
    <w:p w:rsidR="00340A82" w:rsidRPr="00340A82" w:rsidRDefault="00340A82" w:rsidP="00340A82">
      <w:pPr>
        <w:jc w:val="both"/>
        <w:rPr>
          <w:lang w:val="uk-UA"/>
        </w:rPr>
      </w:pPr>
      <w:r w:rsidRPr="00340A82">
        <w:rPr>
          <w:lang w:val="uk-UA"/>
        </w:rPr>
        <w:t xml:space="preserve">        type=int,</w:t>
      </w:r>
    </w:p>
    <w:p w:rsidR="00340A82" w:rsidRPr="00340A82" w:rsidRDefault="00340A82" w:rsidP="00340A82">
      <w:pPr>
        <w:jc w:val="both"/>
        <w:rPr>
          <w:lang w:val="uk-UA"/>
        </w:rPr>
      </w:pPr>
      <w:r w:rsidRPr="00340A82">
        <w:rPr>
          <w:lang w:val="uk-UA"/>
        </w:rPr>
        <w:t xml:space="preserve">        default=32,</w:t>
      </w:r>
    </w:p>
    <w:p w:rsidR="00340A82" w:rsidRPr="00340A82" w:rsidRDefault="00340A82" w:rsidP="00340A82">
      <w:pPr>
        <w:jc w:val="both"/>
        <w:rPr>
          <w:lang w:val="uk-UA"/>
        </w:rPr>
      </w:pPr>
      <w:r w:rsidRPr="00340A82">
        <w:rPr>
          <w:lang w:val="uk-UA"/>
        </w:rPr>
        <w:t xml:space="preserve">        help="Розмір батчу.",</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"--epochs",</w:t>
      </w:r>
    </w:p>
    <w:p w:rsidR="00340A82" w:rsidRPr="00340A82" w:rsidRDefault="00340A82" w:rsidP="00340A82">
      <w:pPr>
        <w:jc w:val="both"/>
        <w:rPr>
          <w:lang w:val="uk-UA"/>
        </w:rPr>
      </w:pPr>
      <w:r w:rsidRPr="00340A82">
        <w:rPr>
          <w:lang w:val="uk-UA"/>
        </w:rPr>
        <w:t xml:space="preserve">        type=int,</w:t>
      </w:r>
    </w:p>
    <w:p w:rsidR="00340A82" w:rsidRPr="00340A82" w:rsidRDefault="00340A82" w:rsidP="00340A82">
      <w:pPr>
        <w:jc w:val="both"/>
        <w:rPr>
          <w:lang w:val="uk-UA"/>
        </w:rPr>
      </w:pPr>
      <w:r w:rsidRPr="00340A82">
        <w:rPr>
          <w:lang w:val="uk-UA"/>
        </w:rPr>
        <w:t xml:space="preserve">        default=20,</w:t>
      </w:r>
    </w:p>
    <w:p w:rsidR="00340A82" w:rsidRPr="00340A82" w:rsidRDefault="00340A82" w:rsidP="00340A82">
      <w:pPr>
        <w:jc w:val="both"/>
        <w:rPr>
          <w:lang w:val="uk-UA"/>
        </w:rPr>
      </w:pPr>
      <w:r w:rsidRPr="00340A82">
        <w:rPr>
          <w:lang w:val="uk-UA"/>
        </w:rPr>
        <w:t xml:space="preserve">        help="Кількість епох навчання.",</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"--model_path",</w:t>
      </w:r>
    </w:p>
    <w:p w:rsidR="00340A82" w:rsidRPr="00340A82" w:rsidRDefault="00340A82" w:rsidP="00340A82">
      <w:pPr>
        <w:jc w:val="both"/>
        <w:rPr>
          <w:lang w:val="uk-UA"/>
        </w:rPr>
      </w:pPr>
      <w:r w:rsidRPr="00340A82">
        <w:rPr>
          <w:lang w:val="uk-UA"/>
        </w:rPr>
        <w:t xml:space="preserve">        type=str,</w:t>
      </w:r>
    </w:p>
    <w:p w:rsidR="00340A82" w:rsidRPr="00340A82" w:rsidRDefault="00340A82" w:rsidP="00340A82">
      <w:pPr>
        <w:jc w:val="both"/>
        <w:rPr>
          <w:lang w:val="uk-UA"/>
        </w:rPr>
      </w:pPr>
      <w:r w:rsidRPr="00340A82">
        <w:rPr>
          <w:lang w:val="uk-UA"/>
        </w:rPr>
        <w:t xml:space="preserve">        default="ocr_ukr_model.keras",</w:t>
      </w:r>
    </w:p>
    <w:p w:rsidR="00340A82" w:rsidRPr="00340A82" w:rsidRDefault="00340A82" w:rsidP="00340A82">
      <w:pPr>
        <w:jc w:val="both"/>
        <w:rPr>
          <w:lang w:val="uk-UA"/>
        </w:rPr>
      </w:pPr>
      <w:r w:rsidRPr="00340A82">
        <w:rPr>
          <w:lang w:val="uk-UA"/>
        </w:rPr>
        <w:t xml:space="preserve">        help="Куди зберегти модель.",</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"--labels_path",</w:t>
      </w:r>
    </w:p>
    <w:p w:rsidR="00340A82" w:rsidRPr="00340A82" w:rsidRDefault="00340A82" w:rsidP="00340A82">
      <w:pPr>
        <w:jc w:val="both"/>
        <w:rPr>
          <w:lang w:val="uk-UA"/>
        </w:rPr>
      </w:pPr>
      <w:r w:rsidRPr="00340A82">
        <w:rPr>
          <w:lang w:val="uk-UA"/>
        </w:rPr>
        <w:t xml:space="preserve">        type=str,</w:t>
      </w:r>
    </w:p>
    <w:p w:rsidR="00340A82" w:rsidRPr="00340A82" w:rsidRDefault="00340A82" w:rsidP="00340A82">
      <w:pPr>
        <w:jc w:val="both"/>
        <w:rPr>
          <w:lang w:val="uk-UA"/>
        </w:rPr>
      </w:pPr>
      <w:r w:rsidRPr="00340A82">
        <w:rPr>
          <w:lang w:val="uk-UA"/>
        </w:rPr>
        <w:t xml:space="preserve">        default="ocr_ukr_labels.json",</w:t>
      </w:r>
    </w:p>
    <w:p w:rsidR="00340A82" w:rsidRPr="00340A82" w:rsidRDefault="00340A82" w:rsidP="00340A82">
      <w:pPr>
        <w:jc w:val="both"/>
        <w:rPr>
          <w:lang w:val="uk-UA"/>
        </w:rPr>
      </w:pPr>
      <w:r w:rsidRPr="00340A82">
        <w:rPr>
          <w:lang w:val="uk-UA"/>
        </w:rPr>
        <w:t xml:space="preserve">        help="Куди зберегти список класів.",</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args = parser.parse_args()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train_ds, val_ds, class_names = prepare_datasets(</w:t>
      </w:r>
    </w:p>
    <w:p w:rsidR="00340A82" w:rsidRPr="00340A82" w:rsidRDefault="00340A82" w:rsidP="00340A82">
      <w:pPr>
        <w:jc w:val="both"/>
        <w:rPr>
          <w:lang w:val="uk-UA"/>
        </w:rPr>
      </w:pPr>
      <w:r w:rsidRPr="00340A82">
        <w:rPr>
          <w:lang w:val="uk-UA"/>
        </w:rPr>
        <w:t xml:space="preserve">        data_dir=args.data_dir,</w:t>
      </w:r>
    </w:p>
    <w:p w:rsidR="00340A82" w:rsidRPr="00340A82" w:rsidRDefault="00340A82" w:rsidP="00340A82">
      <w:pPr>
        <w:jc w:val="both"/>
        <w:rPr>
          <w:lang w:val="uk-UA"/>
        </w:rPr>
      </w:pPr>
      <w:r w:rsidRPr="00340A82">
        <w:rPr>
          <w:lang w:val="uk-UA"/>
        </w:rPr>
        <w:t xml:space="preserve">        image_size=args.image_size,</w:t>
      </w:r>
    </w:p>
    <w:p w:rsidR="00340A82" w:rsidRPr="00340A82" w:rsidRDefault="00340A82" w:rsidP="00340A82">
      <w:pPr>
        <w:jc w:val="both"/>
        <w:rPr>
          <w:lang w:val="uk-UA"/>
        </w:rPr>
      </w:pPr>
      <w:r w:rsidRPr="00340A82">
        <w:rPr>
          <w:lang w:val="uk-UA"/>
        </w:rPr>
        <w:t xml:space="preserve">        batch_size=args.batch_size,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num_classes = len(class_names)</w:t>
      </w:r>
    </w:p>
    <w:p w:rsidR="00340A82" w:rsidRPr="00340A82" w:rsidRDefault="00340A82" w:rsidP="00340A82">
      <w:pPr>
        <w:jc w:val="both"/>
        <w:rPr>
          <w:lang w:val="uk-UA"/>
        </w:rPr>
      </w:pPr>
      <w:r w:rsidRPr="00340A82">
        <w:rPr>
          <w:lang w:val="uk-UA"/>
        </w:rPr>
        <w:t xml:space="preserve">    model = build_model(image_size=args.image_size, num_classes=num_classes)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model.summary()</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callbacks = [</w:t>
      </w:r>
    </w:p>
    <w:p w:rsidR="00340A82" w:rsidRPr="00340A82" w:rsidRDefault="00340A82" w:rsidP="00340A82">
      <w:pPr>
        <w:jc w:val="both"/>
        <w:rPr>
          <w:lang w:val="uk-UA"/>
        </w:rPr>
      </w:pPr>
      <w:r w:rsidRPr="00340A82">
        <w:rPr>
          <w:lang w:val="uk-UA"/>
        </w:rPr>
        <w:t xml:space="preserve">        tf.keras.callbacks.EarlyStopping(</w:t>
      </w:r>
    </w:p>
    <w:p w:rsidR="00340A82" w:rsidRPr="00340A82" w:rsidRDefault="00340A82" w:rsidP="00340A82">
      <w:pPr>
        <w:jc w:val="both"/>
        <w:rPr>
          <w:lang w:val="uk-UA"/>
        </w:rPr>
      </w:pPr>
      <w:r w:rsidRPr="00340A82">
        <w:rPr>
          <w:lang w:val="uk-UA"/>
        </w:rPr>
        <w:t xml:space="preserve">            monitor="val_accuracy", patience=5, restore_best_weights=True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tf.keras.callbacks.ModelCheckpoint(</w:t>
      </w:r>
    </w:p>
    <w:p w:rsidR="00340A82" w:rsidRPr="00340A82" w:rsidRDefault="00340A82" w:rsidP="00340A82">
      <w:pPr>
        <w:jc w:val="both"/>
        <w:rPr>
          <w:lang w:val="uk-UA"/>
        </w:rPr>
      </w:pPr>
      <w:r w:rsidRPr="00340A82">
        <w:rPr>
          <w:lang w:val="uk-UA"/>
        </w:rPr>
        <w:t xml:space="preserve">            filepath=args.model_path,</w:t>
      </w:r>
    </w:p>
    <w:p w:rsidR="00340A82" w:rsidRPr="00340A82" w:rsidRDefault="00340A82" w:rsidP="00340A82">
      <w:pPr>
        <w:jc w:val="both"/>
        <w:rPr>
          <w:lang w:val="uk-UA"/>
        </w:rPr>
      </w:pPr>
      <w:r w:rsidRPr="00340A82">
        <w:rPr>
          <w:lang w:val="uk-UA"/>
        </w:rPr>
        <w:t xml:space="preserve">            monitor="val_accuracy",</w:t>
      </w:r>
    </w:p>
    <w:p w:rsidR="00340A82" w:rsidRPr="00340A82" w:rsidRDefault="00340A82" w:rsidP="00340A82">
      <w:pPr>
        <w:jc w:val="both"/>
        <w:rPr>
          <w:lang w:val="uk-UA"/>
        </w:rPr>
      </w:pPr>
      <w:r w:rsidRPr="00340A82">
        <w:rPr>
          <w:lang w:val="uk-UA"/>
        </w:rPr>
        <w:t xml:space="preserve">            save_best_only=True,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lastRenderedPageBreak/>
        <w:t xml:space="preserve">    model.fit(</w:t>
      </w:r>
    </w:p>
    <w:p w:rsidR="00340A82" w:rsidRPr="00340A82" w:rsidRDefault="00340A82" w:rsidP="00340A82">
      <w:pPr>
        <w:jc w:val="both"/>
        <w:rPr>
          <w:lang w:val="uk-UA"/>
        </w:rPr>
      </w:pPr>
      <w:r w:rsidRPr="00340A82">
        <w:rPr>
          <w:lang w:val="uk-UA"/>
        </w:rPr>
        <w:t xml:space="preserve">        train_ds,</w:t>
      </w:r>
    </w:p>
    <w:p w:rsidR="00340A82" w:rsidRPr="00340A82" w:rsidRDefault="00340A82" w:rsidP="00340A82">
      <w:pPr>
        <w:jc w:val="both"/>
        <w:rPr>
          <w:lang w:val="uk-UA"/>
        </w:rPr>
      </w:pPr>
      <w:r w:rsidRPr="00340A82">
        <w:rPr>
          <w:lang w:val="uk-UA"/>
        </w:rPr>
        <w:t xml:space="preserve">        validation_data=val_ds,</w:t>
      </w:r>
    </w:p>
    <w:p w:rsidR="00340A82" w:rsidRPr="00340A82" w:rsidRDefault="00340A82" w:rsidP="00340A82">
      <w:pPr>
        <w:jc w:val="both"/>
        <w:rPr>
          <w:lang w:val="uk-UA"/>
        </w:rPr>
      </w:pPr>
      <w:r w:rsidRPr="00340A82">
        <w:rPr>
          <w:lang w:val="uk-UA"/>
        </w:rPr>
        <w:t xml:space="preserve">        epochs=args.epochs,</w:t>
      </w:r>
    </w:p>
    <w:p w:rsidR="00340A82" w:rsidRPr="00340A82" w:rsidRDefault="00340A82" w:rsidP="00340A82">
      <w:pPr>
        <w:jc w:val="both"/>
        <w:rPr>
          <w:lang w:val="uk-UA"/>
        </w:rPr>
      </w:pPr>
      <w:r w:rsidRPr="00340A82">
        <w:rPr>
          <w:lang w:val="uk-UA"/>
        </w:rPr>
        <w:t xml:space="preserve">        callbacks=callbacks,</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ще раз зберігаємо модель (найкраща версія вже збережена callback-ом)</w:t>
      </w:r>
    </w:p>
    <w:p w:rsidR="00340A82" w:rsidRPr="00340A82" w:rsidRDefault="00340A82" w:rsidP="00340A82">
      <w:pPr>
        <w:jc w:val="both"/>
        <w:rPr>
          <w:lang w:val="uk-UA"/>
        </w:rPr>
      </w:pPr>
      <w:r w:rsidRPr="00340A82">
        <w:rPr>
          <w:lang w:val="uk-UA"/>
        </w:rPr>
        <w:t xml:space="preserve">    model.save(args.model_path)</w:t>
      </w:r>
    </w:p>
    <w:p w:rsidR="00340A82" w:rsidRPr="00340A82" w:rsidRDefault="00340A82" w:rsidP="00340A82">
      <w:pPr>
        <w:jc w:val="both"/>
        <w:rPr>
          <w:lang w:val="uk-UA"/>
        </w:rPr>
      </w:pPr>
      <w:r w:rsidRPr="00340A82">
        <w:rPr>
          <w:lang w:val="uk-UA"/>
        </w:rPr>
        <w:t xml:space="preserve">    print(f"[DONE] Модель збережено в: {args.model_path}")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зберігаємо відповідність індексів класів до символів</w:t>
      </w:r>
    </w:p>
    <w:p w:rsidR="00340A82" w:rsidRPr="00340A82" w:rsidRDefault="00340A82" w:rsidP="00340A82">
      <w:pPr>
        <w:jc w:val="both"/>
        <w:rPr>
          <w:lang w:val="uk-UA"/>
        </w:rPr>
      </w:pPr>
      <w:r w:rsidRPr="00340A82">
        <w:rPr>
          <w:lang w:val="uk-UA"/>
        </w:rPr>
        <w:t xml:space="preserve">    with open(args.labels_path, "w", encoding="utf-8") as f:</w:t>
      </w:r>
    </w:p>
    <w:p w:rsidR="00340A82" w:rsidRPr="00340A82" w:rsidRDefault="00340A82" w:rsidP="00340A82">
      <w:pPr>
        <w:jc w:val="both"/>
        <w:rPr>
          <w:lang w:val="uk-UA"/>
        </w:rPr>
      </w:pPr>
      <w:r w:rsidRPr="00340A82">
        <w:rPr>
          <w:lang w:val="uk-UA"/>
        </w:rPr>
        <w:t xml:space="preserve">        json.dump(class_names, f, ensure_ascii=False, indent=2)</w:t>
      </w:r>
    </w:p>
    <w:p w:rsidR="00340A82" w:rsidRPr="00340A82" w:rsidRDefault="00340A82" w:rsidP="00340A82">
      <w:pPr>
        <w:jc w:val="both"/>
        <w:rPr>
          <w:lang w:val="uk-UA"/>
        </w:rPr>
      </w:pPr>
      <w:r w:rsidRPr="00340A82">
        <w:rPr>
          <w:lang w:val="uk-UA"/>
        </w:rPr>
        <w:t xml:space="preserve">    print(f"[DONE] Класи збережено в: {args.labels_path}")</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if __name__ == "__main__":</w:t>
      </w:r>
    </w:p>
    <w:p w:rsidR="00FB7FB1" w:rsidRDefault="00340A82" w:rsidP="00340A82">
      <w:pPr>
        <w:jc w:val="both"/>
        <w:rPr>
          <w:lang w:val="uk-UA"/>
        </w:rPr>
      </w:pPr>
      <w:r w:rsidRPr="00340A82">
        <w:rPr>
          <w:lang w:val="uk-UA"/>
        </w:rPr>
        <w:t xml:space="preserve">    main()</w:t>
      </w:r>
    </w:p>
    <w:p w:rsidR="00340A82" w:rsidRDefault="00340A82">
      <w:pPr>
        <w:spacing w:after="160" w:line="259" w:lineRule="auto"/>
        <w:rPr>
          <w:lang w:val="uk-UA"/>
        </w:rPr>
      </w:pPr>
      <w:r>
        <w:rPr>
          <w:lang w:val="uk-UA"/>
        </w:rPr>
        <w:br w:type="page"/>
      </w:r>
    </w:p>
    <w:p w:rsidR="00340A82" w:rsidRDefault="00340A82" w:rsidP="00340A82">
      <w:pPr>
        <w:jc w:val="both"/>
        <w:rPr>
          <w:lang w:val="uk-UA"/>
        </w:rPr>
      </w:pPr>
    </w:p>
    <w:p w:rsidR="00340A82" w:rsidRDefault="00340A82" w:rsidP="00340A82">
      <w:pPr>
        <w:jc w:val="center"/>
        <w:rPr>
          <w:lang w:val="uk-UA"/>
        </w:rPr>
      </w:pPr>
      <w:r>
        <w:rPr>
          <w:lang w:val="uk-UA"/>
        </w:rPr>
        <w:t>Додаток Б</w:t>
      </w:r>
    </w:p>
    <w:p w:rsidR="00340A82" w:rsidRPr="00340A82" w:rsidRDefault="00340A82" w:rsidP="00340A82">
      <w:pPr>
        <w:jc w:val="both"/>
        <w:rPr>
          <w:lang w:val="uk-UA"/>
        </w:rPr>
      </w:pPr>
      <w:r>
        <w:rPr>
          <w:lang w:val="uk-UA"/>
        </w:rPr>
        <w:t>-*- coding: utf-8 -*-</w:t>
      </w:r>
    </w:p>
    <w:p w:rsidR="00340A82" w:rsidRPr="00340A82" w:rsidRDefault="00340A82" w:rsidP="00340A82">
      <w:pPr>
        <w:jc w:val="both"/>
        <w:rPr>
          <w:lang w:val="uk-UA"/>
        </w:rPr>
      </w:pPr>
      <w:r w:rsidRPr="00340A82">
        <w:rPr>
          <w:lang w:val="uk-UA"/>
        </w:rPr>
        <w:t>import os</w:t>
      </w:r>
    </w:p>
    <w:p w:rsidR="00340A82" w:rsidRPr="00340A82" w:rsidRDefault="00340A82" w:rsidP="00340A82">
      <w:pPr>
        <w:jc w:val="both"/>
        <w:rPr>
          <w:lang w:val="uk-UA"/>
        </w:rPr>
      </w:pPr>
      <w:r w:rsidRPr="00340A82">
        <w:rPr>
          <w:lang w:val="uk-UA"/>
        </w:rPr>
        <w:t>import argparse</w:t>
      </w:r>
    </w:p>
    <w:p w:rsidR="00340A82" w:rsidRPr="00340A82" w:rsidRDefault="00340A82" w:rsidP="00340A82">
      <w:pPr>
        <w:jc w:val="both"/>
        <w:rPr>
          <w:lang w:val="uk-UA"/>
        </w:rPr>
      </w:pPr>
      <w:r w:rsidRPr="00340A82">
        <w:rPr>
          <w:lang w:val="uk-UA"/>
        </w:rPr>
        <w:t>import json</w:t>
      </w:r>
    </w:p>
    <w:p w:rsidR="00340A82" w:rsidRPr="00340A82" w:rsidRDefault="00340A82" w:rsidP="00340A82">
      <w:pPr>
        <w:jc w:val="both"/>
        <w:rPr>
          <w:lang w:val="uk-UA"/>
        </w:rPr>
      </w:pPr>
      <w:r>
        <w:rPr>
          <w:lang w:val="uk-UA"/>
        </w:rPr>
        <w:t>from typing import List, Tuple</w:t>
      </w:r>
    </w:p>
    <w:p w:rsidR="00340A82" w:rsidRPr="00340A82" w:rsidRDefault="00340A82" w:rsidP="00340A82">
      <w:pPr>
        <w:jc w:val="both"/>
        <w:rPr>
          <w:lang w:val="uk-UA"/>
        </w:rPr>
      </w:pPr>
      <w:r w:rsidRPr="00340A82">
        <w:rPr>
          <w:lang w:val="uk-UA"/>
        </w:rPr>
        <w:t>import numpy as np</w:t>
      </w:r>
    </w:p>
    <w:p w:rsidR="00340A82" w:rsidRPr="00340A82" w:rsidRDefault="00340A82" w:rsidP="00340A82">
      <w:pPr>
        <w:jc w:val="both"/>
        <w:rPr>
          <w:lang w:val="uk-UA"/>
        </w:rPr>
      </w:pPr>
      <w:r>
        <w:rPr>
          <w:lang w:val="uk-UA"/>
        </w:rPr>
        <w:t>import tensorflow as tf</w:t>
      </w:r>
    </w:p>
    <w:p w:rsidR="00340A82" w:rsidRPr="00340A82" w:rsidRDefault="00340A82" w:rsidP="00340A82">
      <w:pPr>
        <w:jc w:val="both"/>
        <w:rPr>
          <w:lang w:val="uk-UA"/>
        </w:rPr>
      </w:pPr>
      <w:r>
        <w:rPr>
          <w:lang w:val="uk-UA"/>
        </w:rPr>
        <w:t>AUTOTUNE = tf.data.AUTOTUNE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load_class_names(labels_path: str) -&gt; List[str]:</w:t>
      </w:r>
    </w:p>
    <w:p w:rsidR="00340A82" w:rsidRPr="00340A82" w:rsidRDefault="00340A82" w:rsidP="00340A82">
      <w:pPr>
        <w:jc w:val="both"/>
        <w:rPr>
          <w:lang w:val="uk-UA"/>
        </w:rPr>
      </w:pPr>
      <w:r w:rsidRPr="00340A82">
        <w:rPr>
          <w:lang w:val="uk-UA"/>
        </w:rPr>
        <w:t xml:space="preserve">    with open(labels_path, "r", encoding="utf-8") as f:</w:t>
      </w:r>
    </w:p>
    <w:p w:rsidR="00340A82" w:rsidRPr="00340A82" w:rsidRDefault="00340A82" w:rsidP="00340A82">
      <w:pPr>
        <w:jc w:val="both"/>
        <w:rPr>
          <w:lang w:val="uk-UA"/>
        </w:rPr>
      </w:pPr>
      <w:r w:rsidRPr="00340A82">
        <w:rPr>
          <w:lang w:val="uk-UA"/>
        </w:rPr>
        <w:t xml:space="preserve">        class_names = json.load(f)</w:t>
      </w:r>
    </w:p>
    <w:p w:rsidR="00340A82" w:rsidRPr="00340A82" w:rsidRDefault="00340A82" w:rsidP="00340A82">
      <w:pPr>
        <w:jc w:val="both"/>
        <w:rPr>
          <w:lang w:val="uk-UA"/>
        </w:rPr>
      </w:pPr>
      <w:r w:rsidRPr="00340A82">
        <w:rPr>
          <w:lang w:val="uk-UA"/>
        </w:rPr>
        <w:t xml:space="preserve">    print(f"[INFO] Кількість класів у моделі: {len(class_names)}")</w:t>
      </w:r>
    </w:p>
    <w:p w:rsidR="00340A82" w:rsidRPr="00340A82" w:rsidRDefault="00340A82" w:rsidP="00340A82">
      <w:pPr>
        <w:jc w:val="both"/>
        <w:rPr>
          <w:lang w:val="uk-UA"/>
        </w:rPr>
      </w:pPr>
      <w:r w:rsidRPr="00340A82">
        <w:rPr>
          <w:lang w:val="uk-UA"/>
        </w:rPr>
        <w:t xml:space="preserve">    return class_names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collect_image_paths_and_labels(</w:t>
      </w:r>
    </w:p>
    <w:p w:rsidR="00340A82" w:rsidRPr="00340A82" w:rsidRDefault="00340A82" w:rsidP="00340A82">
      <w:pPr>
        <w:jc w:val="both"/>
        <w:rPr>
          <w:lang w:val="uk-UA"/>
        </w:rPr>
      </w:pPr>
      <w:r w:rsidRPr="00340A82">
        <w:rPr>
          <w:lang w:val="uk-UA"/>
        </w:rPr>
        <w:t xml:space="preserve">    data_dir: str,</w:t>
      </w:r>
    </w:p>
    <w:p w:rsidR="00340A82" w:rsidRPr="00340A82" w:rsidRDefault="00340A82" w:rsidP="00340A82">
      <w:pPr>
        <w:jc w:val="both"/>
        <w:rPr>
          <w:lang w:val="uk-UA"/>
        </w:rPr>
      </w:pPr>
      <w:r w:rsidRPr="00340A82">
        <w:rPr>
          <w:lang w:val="uk-UA"/>
        </w:rPr>
        <w:t xml:space="preserve">    class_names: List[str],</w:t>
      </w:r>
    </w:p>
    <w:p w:rsidR="00340A82" w:rsidRPr="00340A82" w:rsidRDefault="00340A82" w:rsidP="00340A82">
      <w:pPr>
        <w:jc w:val="both"/>
        <w:rPr>
          <w:lang w:val="uk-UA"/>
        </w:rPr>
      </w:pPr>
      <w:r w:rsidRPr="00340A82">
        <w:rPr>
          <w:lang w:val="uk-UA"/>
        </w:rPr>
        <w:t>) -&gt; Tuple[List[str], List[int]]:</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Збирає список шляхів до зображень та їх індекси класів.</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lastRenderedPageBreak/>
        <w:t xml:space="preserve">    Структура:</w:t>
      </w:r>
    </w:p>
    <w:p w:rsidR="00340A82" w:rsidRPr="00340A82" w:rsidRDefault="00340A82" w:rsidP="00340A82">
      <w:pPr>
        <w:jc w:val="both"/>
        <w:rPr>
          <w:lang w:val="uk-UA"/>
        </w:rPr>
      </w:pPr>
      <w:r w:rsidRPr="00340A82">
        <w:rPr>
          <w:lang w:val="uk-UA"/>
        </w:rPr>
        <w:t xml:space="preserve">        data_dir/</w:t>
      </w:r>
    </w:p>
    <w:p w:rsidR="00340A82" w:rsidRPr="00340A82" w:rsidRDefault="00340A82" w:rsidP="00340A82">
      <w:pPr>
        <w:jc w:val="both"/>
        <w:rPr>
          <w:lang w:val="uk-UA"/>
        </w:rPr>
      </w:pPr>
      <w:r w:rsidRPr="00340A82">
        <w:rPr>
          <w:lang w:val="uk-UA"/>
        </w:rPr>
        <w:t xml:space="preserve">            П/</w:t>
      </w:r>
    </w:p>
    <w:p w:rsidR="00340A82" w:rsidRPr="00340A82" w:rsidRDefault="00340A82" w:rsidP="00340A82">
      <w:pPr>
        <w:jc w:val="both"/>
        <w:rPr>
          <w:lang w:val="uk-UA"/>
        </w:rPr>
      </w:pPr>
      <w:r w:rsidRPr="00340A82">
        <w:rPr>
          <w:lang w:val="uk-UA"/>
        </w:rPr>
        <w:t xml:space="preserve">                *.png</w:t>
      </w:r>
    </w:p>
    <w:p w:rsidR="00340A82" w:rsidRPr="00340A82" w:rsidRDefault="00340A82" w:rsidP="00340A82">
      <w:pPr>
        <w:jc w:val="both"/>
        <w:rPr>
          <w:lang w:val="uk-UA"/>
        </w:rPr>
      </w:pPr>
      <w:r w:rsidRPr="00340A82">
        <w:rPr>
          <w:lang w:val="uk-UA"/>
        </w:rPr>
        <w:t xml:space="preserve">            Р/</w:t>
      </w:r>
    </w:p>
    <w:p w:rsidR="00340A82" w:rsidRPr="00340A82" w:rsidRDefault="00340A82" w:rsidP="00340A82">
      <w:pPr>
        <w:jc w:val="both"/>
        <w:rPr>
          <w:lang w:val="uk-UA"/>
        </w:rPr>
      </w:pPr>
      <w:r w:rsidRPr="00340A82">
        <w:rPr>
          <w:lang w:val="uk-UA"/>
        </w:rPr>
        <w:t xml:space="preserve">                *.png</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image_paths: List[str] = []</w:t>
      </w:r>
    </w:p>
    <w:p w:rsidR="00340A82" w:rsidRPr="00340A82" w:rsidRDefault="00340A82" w:rsidP="00340A82">
      <w:pPr>
        <w:jc w:val="both"/>
        <w:rPr>
          <w:lang w:val="uk-UA"/>
        </w:rPr>
      </w:pPr>
      <w:r w:rsidRPr="00340A82">
        <w:rPr>
          <w:lang w:val="uk-UA"/>
        </w:rPr>
        <w:t xml:space="preserve">    labels: List[int] =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for class_dir_name in os.listdir(data_dir):</w:t>
      </w:r>
    </w:p>
    <w:p w:rsidR="00340A82" w:rsidRPr="00340A82" w:rsidRDefault="00340A82" w:rsidP="00340A82">
      <w:pPr>
        <w:jc w:val="both"/>
        <w:rPr>
          <w:lang w:val="uk-UA"/>
        </w:rPr>
      </w:pPr>
      <w:r w:rsidRPr="00340A82">
        <w:rPr>
          <w:lang w:val="uk-UA"/>
        </w:rPr>
        <w:t xml:space="preserve">        full_class_dir = os.path.join(data_dir, class_dir_name)</w:t>
      </w:r>
    </w:p>
    <w:p w:rsidR="00340A82" w:rsidRPr="00340A82" w:rsidRDefault="00340A82" w:rsidP="00340A82">
      <w:pPr>
        <w:jc w:val="both"/>
        <w:rPr>
          <w:lang w:val="uk-UA"/>
        </w:rPr>
      </w:pPr>
      <w:r w:rsidRPr="00340A82">
        <w:rPr>
          <w:lang w:val="uk-UA"/>
        </w:rPr>
        <w:t xml:space="preserve">        if not os.path.isdir(full_class_dir):</w:t>
      </w:r>
    </w:p>
    <w:p w:rsidR="00340A82" w:rsidRPr="00340A82" w:rsidRDefault="00340A82" w:rsidP="00340A82">
      <w:pPr>
        <w:jc w:val="both"/>
        <w:rPr>
          <w:lang w:val="uk-UA"/>
        </w:rPr>
      </w:pPr>
      <w:r w:rsidRPr="00340A82">
        <w:rPr>
          <w:lang w:val="uk-UA"/>
        </w:rPr>
        <w:t xml:space="preserve">            continue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if class_dir_name not in class_names:</w:t>
      </w:r>
    </w:p>
    <w:p w:rsidR="00340A82" w:rsidRPr="00340A82" w:rsidRDefault="00340A82" w:rsidP="00340A82">
      <w:pPr>
        <w:jc w:val="both"/>
        <w:rPr>
          <w:lang w:val="uk-UA"/>
        </w:rPr>
      </w:pPr>
      <w:r w:rsidRPr="00340A82">
        <w:rPr>
          <w:lang w:val="uk-UA"/>
        </w:rPr>
        <w:t xml:space="preserve">            print(f"[WARN] Клас '{class_dir_name}' відсутній у labels. Пропускаю.")</w:t>
      </w:r>
    </w:p>
    <w:p w:rsidR="00340A82" w:rsidRPr="00340A82" w:rsidRDefault="00340A82" w:rsidP="00340A82">
      <w:pPr>
        <w:jc w:val="both"/>
        <w:rPr>
          <w:lang w:val="uk-UA"/>
        </w:rPr>
      </w:pPr>
      <w:r w:rsidRPr="00340A82">
        <w:rPr>
          <w:lang w:val="uk-UA"/>
        </w:rPr>
        <w:t xml:space="preserve">            continue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class_index = class_names.index(class_dir_name)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for fname in os.listdir(full_class_dir):</w:t>
      </w:r>
    </w:p>
    <w:p w:rsidR="00340A82" w:rsidRPr="00340A82" w:rsidRDefault="00340A82" w:rsidP="00340A82">
      <w:pPr>
        <w:jc w:val="both"/>
        <w:rPr>
          <w:lang w:val="uk-UA"/>
        </w:rPr>
      </w:pPr>
      <w:r w:rsidRPr="00340A82">
        <w:rPr>
          <w:lang w:val="uk-UA"/>
        </w:rPr>
        <w:t xml:space="preserve">            if not fname.lower().endswith((".png", ".jpg", ".jpeg", ".bmp")):</w:t>
      </w:r>
    </w:p>
    <w:p w:rsidR="00340A82" w:rsidRPr="00340A82" w:rsidRDefault="00340A82" w:rsidP="00340A82">
      <w:pPr>
        <w:jc w:val="both"/>
        <w:rPr>
          <w:lang w:val="uk-UA"/>
        </w:rPr>
      </w:pPr>
      <w:r w:rsidRPr="00340A82">
        <w:rPr>
          <w:lang w:val="uk-UA"/>
        </w:rPr>
        <w:t xml:space="preserve">                continue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fpath = os.path.join(full_class_dir, fname)</w:t>
      </w:r>
    </w:p>
    <w:p w:rsidR="00340A82" w:rsidRPr="00340A82" w:rsidRDefault="00340A82" w:rsidP="00340A82">
      <w:pPr>
        <w:jc w:val="both"/>
        <w:rPr>
          <w:lang w:val="uk-UA"/>
        </w:rPr>
      </w:pPr>
      <w:r w:rsidRPr="00340A82">
        <w:rPr>
          <w:lang w:val="uk-UA"/>
        </w:rPr>
        <w:t xml:space="preserve">            image_paths.append(fpath)</w:t>
      </w:r>
    </w:p>
    <w:p w:rsidR="00340A82" w:rsidRPr="00340A82" w:rsidRDefault="00340A82" w:rsidP="00340A82">
      <w:pPr>
        <w:jc w:val="both"/>
        <w:rPr>
          <w:lang w:val="uk-UA"/>
        </w:rPr>
      </w:pPr>
      <w:r w:rsidRPr="00340A82">
        <w:rPr>
          <w:lang w:val="uk-UA"/>
        </w:rPr>
        <w:t xml:space="preserve">            labels.append(class_index)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if not image_paths:</w:t>
      </w:r>
    </w:p>
    <w:p w:rsidR="00340A82" w:rsidRPr="00340A82" w:rsidRDefault="00340A82" w:rsidP="00340A82">
      <w:pPr>
        <w:jc w:val="both"/>
        <w:rPr>
          <w:lang w:val="uk-UA"/>
        </w:rPr>
      </w:pPr>
      <w:r w:rsidRPr="00340A82">
        <w:rPr>
          <w:lang w:val="uk-UA"/>
        </w:rPr>
        <w:t xml:space="preserve">        raise RuntimeError(</w:t>
      </w:r>
    </w:p>
    <w:p w:rsidR="00340A82" w:rsidRPr="00340A82" w:rsidRDefault="00340A82" w:rsidP="00340A82">
      <w:pPr>
        <w:jc w:val="both"/>
        <w:rPr>
          <w:lang w:val="uk-UA"/>
        </w:rPr>
      </w:pPr>
      <w:r w:rsidRPr="00340A82">
        <w:rPr>
          <w:lang w:val="uk-UA"/>
        </w:rPr>
        <w:t xml:space="preserve">            f"У папці {data_dir} не знайдено жодного зображення потрібних літер."</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print(f"[INFO] Знайдено {len(image_paths)} зображень для донавчання.")</w:t>
      </w:r>
    </w:p>
    <w:p w:rsidR="00340A82" w:rsidRPr="00340A82" w:rsidRDefault="00340A82" w:rsidP="00340A82">
      <w:pPr>
        <w:jc w:val="both"/>
        <w:rPr>
          <w:lang w:val="uk-UA"/>
        </w:rPr>
      </w:pPr>
      <w:r w:rsidRPr="00340A82">
        <w:rPr>
          <w:lang w:val="uk-UA"/>
        </w:rPr>
        <w:t xml:space="preserve">    return image_paths, labels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make_datasets(</w:t>
      </w:r>
    </w:p>
    <w:p w:rsidR="00340A82" w:rsidRPr="00340A82" w:rsidRDefault="00340A82" w:rsidP="00340A82">
      <w:pPr>
        <w:jc w:val="both"/>
        <w:rPr>
          <w:lang w:val="uk-UA"/>
        </w:rPr>
      </w:pPr>
      <w:r w:rsidRPr="00340A82">
        <w:rPr>
          <w:lang w:val="uk-UA"/>
        </w:rPr>
        <w:t xml:space="preserve">    image_paths: List[str],</w:t>
      </w:r>
    </w:p>
    <w:p w:rsidR="00340A82" w:rsidRPr="00340A82" w:rsidRDefault="00340A82" w:rsidP="00340A82">
      <w:pPr>
        <w:jc w:val="both"/>
        <w:rPr>
          <w:lang w:val="uk-UA"/>
        </w:rPr>
      </w:pPr>
      <w:r w:rsidRPr="00340A82">
        <w:rPr>
          <w:lang w:val="uk-UA"/>
        </w:rPr>
        <w:t xml:space="preserve">    labels: List[int],</w:t>
      </w:r>
    </w:p>
    <w:p w:rsidR="00340A82" w:rsidRPr="00340A82" w:rsidRDefault="00340A82" w:rsidP="00340A82">
      <w:pPr>
        <w:jc w:val="both"/>
        <w:rPr>
          <w:lang w:val="uk-UA"/>
        </w:rPr>
      </w:pPr>
      <w:r w:rsidRPr="00340A82">
        <w:rPr>
          <w:lang w:val="uk-UA"/>
        </w:rPr>
        <w:t xml:space="preserve">    image_size: int,</w:t>
      </w:r>
    </w:p>
    <w:p w:rsidR="00340A82" w:rsidRPr="00340A82" w:rsidRDefault="00340A82" w:rsidP="00340A82">
      <w:pPr>
        <w:jc w:val="both"/>
        <w:rPr>
          <w:lang w:val="uk-UA"/>
        </w:rPr>
      </w:pPr>
      <w:r w:rsidRPr="00340A82">
        <w:rPr>
          <w:lang w:val="uk-UA"/>
        </w:rPr>
        <w:t xml:space="preserve">    batch_size: int,</w:t>
      </w:r>
    </w:p>
    <w:p w:rsidR="00340A82" w:rsidRPr="00340A82" w:rsidRDefault="00340A82" w:rsidP="00340A82">
      <w:pPr>
        <w:jc w:val="both"/>
        <w:rPr>
          <w:lang w:val="uk-UA"/>
        </w:rPr>
      </w:pPr>
      <w:r w:rsidRPr="00340A82">
        <w:rPr>
          <w:lang w:val="uk-UA"/>
        </w:rPr>
        <w:t xml:space="preserve">    val_split: float = 0.2,</w:t>
      </w:r>
    </w:p>
    <w:p w:rsidR="00340A82" w:rsidRPr="00340A82" w:rsidRDefault="00340A82" w:rsidP="00340A82">
      <w:pPr>
        <w:jc w:val="both"/>
        <w:rPr>
          <w:lang w:val="uk-UA"/>
        </w:rPr>
      </w:pPr>
      <w:r w:rsidRPr="00340A82">
        <w:rPr>
          <w:lang w:val="uk-UA"/>
        </w:rPr>
        <w:t>):</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Створює tf.data.Dataset для train/val.</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image_paths = np.array(image_paths)</w:t>
      </w:r>
    </w:p>
    <w:p w:rsidR="00340A82" w:rsidRPr="00340A82" w:rsidRDefault="00340A82" w:rsidP="00340A82">
      <w:pPr>
        <w:jc w:val="both"/>
        <w:rPr>
          <w:lang w:val="uk-UA"/>
        </w:rPr>
      </w:pPr>
      <w:r w:rsidRPr="00340A82">
        <w:rPr>
          <w:lang w:val="uk-UA"/>
        </w:rPr>
        <w:lastRenderedPageBreak/>
        <w:t xml:space="preserve">    labels = np.array(labels, dtype=np.int32)</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num_samples = len(image_paths)</w:t>
      </w:r>
    </w:p>
    <w:p w:rsidR="00340A82" w:rsidRPr="00340A82" w:rsidRDefault="00340A82" w:rsidP="00340A82">
      <w:pPr>
        <w:jc w:val="both"/>
        <w:rPr>
          <w:lang w:val="uk-UA"/>
        </w:rPr>
      </w:pPr>
      <w:r w:rsidRPr="00340A82">
        <w:rPr>
          <w:lang w:val="uk-UA"/>
        </w:rPr>
        <w:t xml:space="preserve">    indices = np.arange(num_samples)</w:t>
      </w:r>
    </w:p>
    <w:p w:rsidR="00340A82" w:rsidRPr="00340A82" w:rsidRDefault="00340A82" w:rsidP="00340A82">
      <w:pPr>
        <w:jc w:val="both"/>
        <w:rPr>
          <w:lang w:val="uk-UA"/>
        </w:rPr>
      </w:pPr>
      <w:r w:rsidRPr="00340A82">
        <w:rPr>
          <w:lang w:val="uk-UA"/>
        </w:rPr>
        <w:t xml:space="preserve">    np.random.shuffle(indices)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split_idx = int(num_samples * (1.0 - val_split))</w:t>
      </w:r>
    </w:p>
    <w:p w:rsidR="00340A82" w:rsidRPr="00340A82" w:rsidRDefault="00340A82" w:rsidP="00340A82">
      <w:pPr>
        <w:jc w:val="both"/>
        <w:rPr>
          <w:lang w:val="uk-UA"/>
        </w:rPr>
      </w:pPr>
      <w:r w:rsidRPr="00340A82">
        <w:rPr>
          <w:lang w:val="uk-UA"/>
        </w:rPr>
        <w:t xml:space="preserve">    train_idx = indices[:split_idx]</w:t>
      </w:r>
    </w:p>
    <w:p w:rsidR="00340A82" w:rsidRPr="00340A82" w:rsidRDefault="00340A82" w:rsidP="00340A82">
      <w:pPr>
        <w:jc w:val="both"/>
        <w:rPr>
          <w:lang w:val="uk-UA"/>
        </w:rPr>
      </w:pPr>
      <w:r w:rsidRPr="00340A82">
        <w:rPr>
          <w:lang w:val="uk-UA"/>
        </w:rPr>
        <w:t xml:space="preserve">    val_idx = indices[split_idx:]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print(f"[INFO] Train samples: {len(train_idx)}, Val samples: {len(val_idx)}")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train_paths = image_paths[train_idx]</w:t>
      </w:r>
    </w:p>
    <w:p w:rsidR="00340A82" w:rsidRPr="00340A82" w:rsidRDefault="00340A82" w:rsidP="00340A82">
      <w:pPr>
        <w:jc w:val="both"/>
        <w:rPr>
          <w:lang w:val="uk-UA"/>
        </w:rPr>
      </w:pPr>
      <w:r w:rsidRPr="00340A82">
        <w:rPr>
          <w:lang w:val="uk-UA"/>
        </w:rPr>
        <w:t xml:space="preserve">    train_labels = labels[train_idx]</w:t>
      </w:r>
    </w:p>
    <w:p w:rsidR="00340A82" w:rsidRPr="00340A82" w:rsidRDefault="00340A82" w:rsidP="00340A82">
      <w:pPr>
        <w:jc w:val="both"/>
        <w:rPr>
          <w:lang w:val="uk-UA"/>
        </w:rPr>
      </w:pPr>
      <w:r w:rsidRPr="00340A82">
        <w:rPr>
          <w:lang w:val="uk-UA"/>
        </w:rPr>
        <w:t xml:space="preserve">    val_paths = image_paths[val_idx]</w:t>
      </w:r>
    </w:p>
    <w:p w:rsidR="00340A82" w:rsidRPr="00340A82" w:rsidRDefault="00340A82" w:rsidP="00340A82">
      <w:pPr>
        <w:jc w:val="both"/>
        <w:rPr>
          <w:lang w:val="uk-UA"/>
        </w:rPr>
      </w:pPr>
      <w:r w:rsidRPr="00340A82">
        <w:rPr>
          <w:lang w:val="uk-UA"/>
        </w:rPr>
        <w:t xml:space="preserve">    val_labels = labels[val_idx]</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def _load_image(path, label):</w:t>
      </w:r>
    </w:p>
    <w:p w:rsidR="00340A82" w:rsidRPr="00340A82" w:rsidRDefault="00340A82" w:rsidP="00340A82">
      <w:pPr>
        <w:jc w:val="both"/>
        <w:rPr>
          <w:lang w:val="uk-UA"/>
        </w:rPr>
      </w:pPr>
      <w:r w:rsidRPr="00340A82">
        <w:rPr>
          <w:lang w:val="uk-UA"/>
        </w:rPr>
        <w:t xml:space="preserve">        img = tf.io.read_file(path)</w:t>
      </w:r>
    </w:p>
    <w:p w:rsidR="00340A82" w:rsidRPr="00340A82" w:rsidRDefault="00340A82" w:rsidP="00340A82">
      <w:pPr>
        <w:jc w:val="both"/>
        <w:rPr>
          <w:lang w:val="uk-UA"/>
        </w:rPr>
      </w:pPr>
      <w:r w:rsidRPr="00340A82">
        <w:rPr>
          <w:lang w:val="uk-UA"/>
        </w:rPr>
        <w:t xml:space="preserve">        img = tf.image.decode_image(img, channels=1)</w:t>
      </w:r>
    </w:p>
    <w:p w:rsidR="00340A82" w:rsidRPr="00340A82" w:rsidRDefault="00340A82" w:rsidP="00340A82">
      <w:pPr>
        <w:jc w:val="both"/>
        <w:rPr>
          <w:lang w:val="uk-UA"/>
        </w:rPr>
      </w:pPr>
      <w:r w:rsidRPr="00340A82">
        <w:rPr>
          <w:lang w:val="uk-UA"/>
        </w:rPr>
        <w:t xml:space="preserve">        img.set_shape((None, None, 1))</w:t>
      </w:r>
    </w:p>
    <w:p w:rsidR="00340A82" w:rsidRPr="00340A82" w:rsidRDefault="00340A82" w:rsidP="00340A82">
      <w:pPr>
        <w:jc w:val="both"/>
        <w:rPr>
          <w:lang w:val="uk-UA"/>
        </w:rPr>
      </w:pPr>
      <w:r w:rsidRPr="00340A82">
        <w:rPr>
          <w:lang w:val="uk-UA"/>
        </w:rPr>
        <w:t xml:space="preserve">        img = tf.image.resize(img, (image_size, image_size))</w:t>
      </w:r>
    </w:p>
    <w:p w:rsidR="00340A82" w:rsidRPr="00340A82" w:rsidRDefault="00340A82" w:rsidP="00340A82">
      <w:pPr>
        <w:jc w:val="both"/>
        <w:rPr>
          <w:lang w:val="uk-UA"/>
        </w:rPr>
      </w:pPr>
      <w:r w:rsidRPr="00340A82">
        <w:rPr>
          <w:lang w:val="uk-UA"/>
        </w:rPr>
        <w:t xml:space="preserve">        img = tf.cast(img, tf.float32) / 255.0</w:t>
      </w:r>
    </w:p>
    <w:p w:rsidR="00340A82" w:rsidRPr="00340A82" w:rsidRDefault="00340A82" w:rsidP="00340A82">
      <w:pPr>
        <w:jc w:val="both"/>
        <w:rPr>
          <w:lang w:val="uk-UA"/>
        </w:rPr>
      </w:pPr>
      <w:r w:rsidRPr="00340A82">
        <w:rPr>
          <w:lang w:val="uk-UA"/>
        </w:rPr>
        <w:t xml:space="preserve">        return img, label</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lastRenderedPageBreak/>
        <w:t xml:space="preserve">    train_ds = (</w:t>
      </w:r>
    </w:p>
    <w:p w:rsidR="00340A82" w:rsidRPr="00340A82" w:rsidRDefault="00340A82" w:rsidP="00340A82">
      <w:pPr>
        <w:jc w:val="both"/>
        <w:rPr>
          <w:lang w:val="uk-UA"/>
        </w:rPr>
      </w:pPr>
      <w:r w:rsidRPr="00340A82">
        <w:rPr>
          <w:lang w:val="uk-UA"/>
        </w:rPr>
        <w:t xml:space="preserve">        tf.data.Dataset.from_tensor_slices((train_paths, train_labels))</w:t>
      </w:r>
    </w:p>
    <w:p w:rsidR="00340A82" w:rsidRPr="00340A82" w:rsidRDefault="00340A82" w:rsidP="00340A82">
      <w:pPr>
        <w:jc w:val="both"/>
        <w:rPr>
          <w:lang w:val="uk-UA"/>
        </w:rPr>
      </w:pPr>
      <w:r w:rsidRPr="00340A82">
        <w:rPr>
          <w:lang w:val="uk-UA"/>
        </w:rPr>
        <w:t xml:space="preserve">        .shuffle(len(train_paths))</w:t>
      </w:r>
    </w:p>
    <w:p w:rsidR="00340A82" w:rsidRPr="00340A82" w:rsidRDefault="00340A82" w:rsidP="00340A82">
      <w:pPr>
        <w:jc w:val="both"/>
        <w:rPr>
          <w:lang w:val="uk-UA"/>
        </w:rPr>
      </w:pPr>
      <w:r w:rsidRPr="00340A82">
        <w:rPr>
          <w:lang w:val="uk-UA"/>
        </w:rPr>
        <w:t xml:space="preserve">        .map(_load_image, num_parallel_calls=AUTOTUNE)</w:t>
      </w:r>
    </w:p>
    <w:p w:rsidR="00340A82" w:rsidRPr="00340A82" w:rsidRDefault="00340A82" w:rsidP="00340A82">
      <w:pPr>
        <w:jc w:val="both"/>
        <w:rPr>
          <w:lang w:val="uk-UA"/>
        </w:rPr>
      </w:pPr>
      <w:r w:rsidRPr="00340A82">
        <w:rPr>
          <w:lang w:val="uk-UA"/>
        </w:rPr>
        <w:t xml:space="preserve">        .batch(batch_size)</w:t>
      </w:r>
    </w:p>
    <w:p w:rsidR="00340A82" w:rsidRPr="00340A82" w:rsidRDefault="00340A82" w:rsidP="00340A82">
      <w:pPr>
        <w:jc w:val="both"/>
        <w:rPr>
          <w:lang w:val="uk-UA"/>
        </w:rPr>
      </w:pPr>
      <w:r w:rsidRPr="00340A82">
        <w:rPr>
          <w:lang w:val="uk-UA"/>
        </w:rPr>
        <w:t xml:space="preserve">        .prefetch(AUTOTUNE)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val_ds = (</w:t>
      </w:r>
    </w:p>
    <w:p w:rsidR="00340A82" w:rsidRPr="00340A82" w:rsidRDefault="00340A82" w:rsidP="00340A82">
      <w:pPr>
        <w:jc w:val="both"/>
        <w:rPr>
          <w:lang w:val="uk-UA"/>
        </w:rPr>
      </w:pPr>
      <w:r w:rsidRPr="00340A82">
        <w:rPr>
          <w:lang w:val="uk-UA"/>
        </w:rPr>
        <w:t xml:space="preserve">        tf.data.Dataset.from_tensor_slices((val_paths, val_labels))</w:t>
      </w:r>
    </w:p>
    <w:p w:rsidR="00340A82" w:rsidRPr="00340A82" w:rsidRDefault="00340A82" w:rsidP="00340A82">
      <w:pPr>
        <w:jc w:val="both"/>
        <w:rPr>
          <w:lang w:val="uk-UA"/>
        </w:rPr>
      </w:pPr>
      <w:r w:rsidRPr="00340A82">
        <w:rPr>
          <w:lang w:val="uk-UA"/>
        </w:rPr>
        <w:t xml:space="preserve">        .map(_load_image, num_parallel_calls=AUTOTUNE)</w:t>
      </w:r>
    </w:p>
    <w:p w:rsidR="00340A82" w:rsidRPr="00340A82" w:rsidRDefault="00340A82" w:rsidP="00340A82">
      <w:pPr>
        <w:jc w:val="both"/>
        <w:rPr>
          <w:lang w:val="uk-UA"/>
        </w:rPr>
      </w:pPr>
      <w:r w:rsidRPr="00340A82">
        <w:rPr>
          <w:lang w:val="uk-UA"/>
        </w:rPr>
        <w:t xml:space="preserve">        .batch(batch_size)</w:t>
      </w:r>
    </w:p>
    <w:p w:rsidR="00340A82" w:rsidRPr="00340A82" w:rsidRDefault="00340A82" w:rsidP="00340A82">
      <w:pPr>
        <w:jc w:val="both"/>
        <w:rPr>
          <w:lang w:val="uk-UA"/>
        </w:rPr>
      </w:pPr>
      <w:r w:rsidRPr="00340A82">
        <w:rPr>
          <w:lang w:val="uk-UA"/>
        </w:rPr>
        <w:t xml:space="preserve">        .prefetch(AUTOTUNE)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return train_ds, val_ds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build_finetune_model(base_model_path: str, learning_rate: float = 1e-4):</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Завантажує модель та готує її для fine-tuning.</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print(f"[INFO] Завантаження моделі з {base_model_path}")</w:t>
      </w:r>
    </w:p>
    <w:p w:rsidR="00340A82" w:rsidRPr="00340A82" w:rsidRDefault="00340A82" w:rsidP="00340A82">
      <w:pPr>
        <w:jc w:val="both"/>
        <w:rPr>
          <w:lang w:val="uk-UA"/>
        </w:rPr>
      </w:pPr>
      <w:r w:rsidRPr="00340A82">
        <w:rPr>
          <w:lang w:val="uk-UA"/>
        </w:rPr>
        <w:t xml:space="preserve">    model = tf.keras.models.load_model(base_model_path)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lastRenderedPageBreak/>
        <w:t xml:space="preserve">    model.compile(</w:t>
      </w:r>
    </w:p>
    <w:p w:rsidR="00340A82" w:rsidRPr="00340A82" w:rsidRDefault="00340A82" w:rsidP="00340A82">
      <w:pPr>
        <w:jc w:val="both"/>
        <w:rPr>
          <w:lang w:val="uk-UA"/>
        </w:rPr>
      </w:pPr>
      <w:r w:rsidRPr="00340A82">
        <w:rPr>
          <w:lang w:val="uk-UA"/>
        </w:rPr>
        <w:t xml:space="preserve">        optimizer=tf.keras.optimizers.Adam(learning_rate=learning_rate),</w:t>
      </w:r>
    </w:p>
    <w:p w:rsidR="00340A82" w:rsidRPr="00340A82" w:rsidRDefault="00340A82" w:rsidP="00340A82">
      <w:pPr>
        <w:jc w:val="both"/>
        <w:rPr>
          <w:lang w:val="uk-UA"/>
        </w:rPr>
      </w:pPr>
      <w:r w:rsidRPr="00340A82">
        <w:rPr>
          <w:lang w:val="uk-UA"/>
        </w:rPr>
        <w:t xml:space="preserve">        loss="sparse_categorical_crossentropy",</w:t>
      </w:r>
    </w:p>
    <w:p w:rsidR="00340A82" w:rsidRPr="00340A82" w:rsidRDefault="00340A82" w:rsidP="00340A82">
      <w:pPr>
        <w:jc w:val="both"/>
        <w:rPr>
          <w:lang w:val="uk-UA"/>
        </w:rPr>
      </w:pPr>
      <w:r w:rsidRPr="00340A82">
        <w:rPr>
          <w:lang w:val="uk-UA"/>
        </w:rPr>
        <w:t xml:space="preserve">        metrics=["accuracy"],</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print("[INFO] Модель готова до донавчання.")</w:t>
      </w:r>
    </w:p>
    <w:p w:rsidR="00340A82" w:rsidRPr="00340A82" w:rsidRDefault="00340A82" w:rsidP="00340A82">
      <w:pPr>
        <w:jc w:val="both"/>
        <w:rPr>
          <w:lang w:val="uk-UA"/>
        </w:rPr>
      </w:pPr>
      <w:r w:rsidRPr="00340A82">
        <w:rPr>
          <w:lang w:val="uk-UA"/>
        </w:rPr>
        <w:t xml:space="preserve">    model.summary()</w:t>
      </w:r>
    </w:p>
    <w:p w:rsidR="00340A82" w:rsidRPr="00340A82" w:rsidRDefault="00340A82" w:rsidP="00340A82">
      <w:pPr>
        <w:jc w:val="both"/>
        <w:rPr>
          <w:lang w:val="uk-UA"/>
        </w:rPr>
      </w:pPr>
      <w:r w:rsidRPr="00340A82">
        <w:rPr>
          <w:lang w:val="uk-UA"/>
        </w:rPr>
        <w:t xml:space="preserve">    return model</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main():</w:t>
      </w:r>
    </w:p>
    <w:p w:rsidR="00340A82" w:rsidRPr="00340A82" w:rsidRDefault="00340A82" w:rsidP="00340A82">
      <w:pPr>
        <w:jc w:val="both"/>
        <w:rPr>
          <w:lang w:val="uk-UA"/>
        </w:rPr>
      </w:pPr>
      <w:r w:rsidRPr="00340A82">
        <w:rPr>
          <w:lang w:val="uk-UA"/>
        </w:rPr>
        <w:t xml:space="preserve">    parser = argparse.ArgumentParser(description="Fine-tuning моделі OCR.")</w:t>
      </w:r>
    </w:p>
    <w:p w:rsidR="00340A82" w:rsidRPr="00340A82" w:rsidRDefault="00340A82" w:rsidP="00340A82">
      <w:pPr>
        <w:jc w:val="both"/>
        <w:rPr>
          <w:lang w:val="uk-UA"/>
        </w:rPr>
      </w:pPr>
      <w:r w:rsidRPr="00340A82">
        <w:rPr>
          <w:lang w:val="uk-UA"/>
        </w:rPr>
        <w:t xml:space="preserve">    parser.add_argument("--base_model_path", required=True, type=str)</w:t>
      </w:r>
    </w:p>
    <w:p w:rsidR="00340A82" w:rsidRPr="00340A82" w:rsidRDefault="00340A82" w:rsidP="00340A82">
      <w:pPr>
        <w:jc w:val="both"/>
        <w:rPr>
          <w:lang w:val="uk-UA"/>
        </w:rPr>
      </w:pPr>
      <w:r w:rsidRPr="00340A82">
        <w:rPr>
          <w:lang w:val="uk-UA"/>
        </w:rPr>
        <w:t xml:space="preserve">    parser.add_argument("--labels_path", required=True, type=str)</w:t>
      </w:r>
    </w:p>
    <w:p w:rsidR="00340A82" w:rsidRPr="00340A82" w:rsidRDefault="00340A82" w:rsidP="00340A82">
      <w:pPr>
        <w:jc w:val="both"/>
        <w:rPr>
          <w:lang w:val="uk-UA"/>
        </w:rPr>
      </w:pPr>
      <w:r w:rsidRPr="00340A82">
        <w:rPr>
          <w:lang w:val="uk-UA"/>
        </w:rPr>
        <w:t xml:space="preserve">    parser.add_argument("--data_dir", required=True, type=str)</w:t>
      </w:r>
    </w:p>
    <w:p w:rsidR="00340A82" w:rsidRPr="00340A82" w:rsidRDefault="00340A82" w:rsidP="00340A82">
      <w:pPr>
        <w:jc w:val="both"/>
        <w:rPr>
          <w:lang w:val="uk-UA"/>
        </w:rPr>
      </w:pPr>
      <w:r w:rsidRPr="00340A82">
        <w:rPr>
          <w:lang w:val="uk-UA"/>
        </w:rPr>
        <w:t xml:space="preserve">    parser.add_argument("--image_size", type=int, default=64)</w:t>
      </w:r>
    </w:p>
    <w:p w:rsidR="00340A82" w:rsidRPr="00340A82" w:rsidRDefault="00340A82" w:rsidP="00340A82">
      <w:pPr>
        <w:jc w:val="both"/>
        <w:rPr>
          <w:lang w:val="uk-UA"/>
        </w:rPr>
      </w:pPr>
      <w:r w:rsidRPr="00340A82">
        <w:rPr>
          <w:lang w:val="uk-UA"/>
        </w:rPr>
        <w:t xml:space="preserve">    parser.add_argument("--batch_size", type=int, default=16)</w:t>
      </w:r>
    </w:p>
    <w:p w:rsidR="00340A82" w:rsidRPr="00340A82" w:rsidRDefault="00340A82" w:rsidP="00340A82">
      <w:pPr>
        <w:jc w:val="both"/>
        <w:rPr>
          <w:lang w:val="uk-UA"/>
        </w:rPr>
      </w:pPr>
      <w:r w:rsidRPr="00340A82">
        <w:rPr>
          <w:lang w:val="uk-UA"/>
        </w:rPr>
        <w:t xml:space="preserve">    parser.add_argument("--epochs", type=int, default=10)</w:t>
      </w:r>
    </w:p>
    <w:p w:rsidR="00340A82" w:rsidRPr="00340A82" w:rsidRDefault="00340A82" w:rsidP="00340A82">
      <w:pPr>
        <w:jc w:val="both"/>
        <w:rPr>
          <w:lang w:val="uk-UA"/>
        </w:rPr>
      </w:pPr>
      <w:r w:rsidRPr="00340A82">
        <w:rPr>
          <w:lang w:val="uk-UA"/>
        </w:rPr>
        <w:t xml:space="preserve">    parser.add_argument("--learning_rate", type=float, default=1e-4)</w:t>
      </w:r>
    </w:p>
    <w:p w:rsidR="00340A82" w:rsidRPr="00340A82" w:rsidRDefault="00340A82" w:rsidP="00340A82">
      <w:pPr>
        <w:jc w:val="both"/>
        <w:rPr>
          <w:lang w:val="uk-UA"/>
        </w:rPr>
      </w:pPr>
      <w:r w:rsidRPr="00340A82">
        <w:rPr>
          <w:lang w:val="uk-UA"/>
        </w:rPr>
        <w:t xml:space="preserve">    parser.add_argument("--output_model_path", type=str, default="ocr_finetuned.keras")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args = parser.parse_args()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1) Завантажуємо класи</w:t>
      </w:r>
    </w:p>
    <w:p w:rsidR="00340A82" w:rsidRPr="00340A82" w:rsidRDefault="00340A82" w:rsidP="00340A82">
      <w:pPr>
        <w:jc w:val="both"/>
        <w:rPr>
          <w:lang w:val="uk-UA"/>
        </w:rPr>
      </w:pPr>
      <w:r w:rsidRPr="00340A82">
        <w:rPr>
          <w:lang w:val="uk-UA"/>
        </w:rPr>
        <w:lastRenderedPageBreak/>
        <w:t xml:space="preserve">    class_names = load_class_names(args.labels_path)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2) Збираємо зображення</w:t>
      </w:r>
    </w:p>
    <w:p w:rsidR="00340A82" w:rsidRPr="00340A82" w:rsidRDefault="00340A82" w:rsidP="00340A82">
      <w:pPr>
        <w:jc w:val="both"/>
        <w:rPr>
          <w:lang w:val="uk-UA"/>
        </w:rPr>
      </w:pPr>
      <w:r w:rsidRPr="00340A82">
        <w:rPr>
          <w:lang w:val="uk-UA"/>
        </w:rPr>
        <w:t xml:space="preserve">    image_paths, labels = collect_image_paths_and_labels(args.data_dir, class_names)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3) Створюємо датасети</w:t>
      </w:r>
    </w:p>
    <w:p w:rsidR="00340A82" w:rsidRPr="00340A82" w:rsidRDefault="00340A82" w:rsidP="00340A82">
      <w:pPr>
        <w:jc w:val="both"/>
        <w:rPr>
          <w:lang w:val="uk-UA"/>
        </w:rPr>
      </w:pPr>
      <w:r w:rsidRPr="00340A82">
        <w:rPr>
          <w:lang w:val="uk-UA"/>
        </w:rPr>
        <w:t xml:space="preserve">    train_ds, val_ds = make_datasets(</w:t>
      </w:r>
    </w:p>
    <w:p w:rsidR="00340A82" w:rsidRPr="00340A82" w:rsidRDefault="00340A82" w:rsidP="00340A82">
      <w:pPr>
        <w:jc w:val="both"/>
        <w:rPr>
          <w:lang w:val="uk-UA"/>
        </w:rPr>
      </w:pPr>
      <w:r w:rsidRPr="00340A82">
        <w:rPr>
          <w:lang w:val="uk-UA"/>
        </w:rPr>
        <w:t xml:space="preserve">        image_paths=image_paths,</w:t>
      </w:r>
    </w:p>
    <w:p w:rsidR="00340A82" w:rsidRPr="00340A82" w:rsidRDefault="00340A82" w:rsidP="00340A82">
      <w:pPr>
        <w:jc w:val="both"/>
        <w:rPr>
          <w:lang w:val="uk-UA"/>
        </w:rPr>
      </w:pPr>
      <w:r w:rsidRPr="00340A82">
        <w:rPr>
          <w:lang w:val="uk-UA"/>
        </w:rPr>
        <w:t xml:space="preserve">        labels=labels,</w:t>
      </w:r>
    </w:p>
    <w:p w:rsidR="00340A82" w:rsidRPr="00340A82" w:rsidRDefault="00340A82" w:rsidP="00340A82">
      <w:pPr>
        <w:jc w:val="both"/>
        <w:rPr>
          <w:lang w:val="uk-UA"/>
        </w:rPr>
      </w:pPr>
      <w:r w:rsidRPr="00340A82">
        <w:rPr>
          <w:lang w:val="uk-UA"/>
        </w:rPr>
        <w:t xml:space="preserve">        image_size=args.image_size,</w:t>
      </w:r>
    </w:p>
    <w:p w:rsidR="00340A82" w:rsidRPr="00340A82" w:rsidRDefault="00340A82" w:rsidP="00340A82">
      <w:pPr>
        <w:jc w:val="both"/>
        <w:rPr>
          <w:lang w:val="uk-UA"/>
        </w:rPr>
      </w:pPr>
      <w:r w:rsidRPr="00340A82">
        <w:rPr>
          <w:lang w:val="uk-UA"/>
        </w:rPr>
        <w:t xml:space="preserve">        batch_size=args.batch_size,</w:t>
      </w:r>
    </w:p>
    <w:p w:rsidR="00340A82" w:rsidRPr="00340A82" w:rsidRDefault="00340A82" w:rsidP="00340A82">
      <w:pPr>
        <w:jc w:val="both"/>
        <w:rPr>
          <w:lang w:val="uk-UA"/>
        </w:rPr>
      </w:pPr>
      <w:r w:rsidRPr="00340A82">
        <w:rPr>
          <w:lang w:val="uk-UA"/>
        </w:rPr>
        <w:t xml:space="preserve">        val_split=0.2,</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4) Завантажуємо та компілюємо модель</w:t>
      </w:r>
    </w:p>
    <w:p w:rsidR="00340A82" w:rsidRPr="00340A82" w:rsidRDefault="00340A82" w:rsidP="00340A82">
      <w:pPr>
        <w:jc w:val="both"/>
        <w:rPr>
          <w:lang w:val="uk-UA"/>
        </w:rPr>
      </w:pPr>
      <w:r w:rsidRPr="00340A82">
        <w:rPr>
          <w:lang w:val="uk-UA"/>
        </w:rPr>
        <w:t xml:space="preserve">    model = build_finetune_model(</w:t>
      </w:r>
    </w:p>
    <w:p w:rsidR="00340A82" w:rsidRPr="00340A82" w:rsidRDefault="00340A82" w:rsidP="00340A82">
      <w:pPr>
        <w:jc w:val="both"/>
        <w:rPr>
          <w:lang w:val="uk-UA"/>
        </w:rPr>
      </w:pPr>
      <w:r w:rsidRPr="00340A82">
        <w:rPr>
          <w:lang w:val="uk-UA"/>
        </w:rPr>
        <w:t xml:space="preserve">        base_model_path=args.base_model_path,</w:t>
      </w:r>
    </w:p>
    <w:p w:rsidR="00340A82" w:rsidRPr="00340A82" w:rsidRDefault="00340A82" w:rsidP="00340A82">
      <w:pPr>
        <w:jc w:val="both"/>
        <w:rPr>
          <w:lang w:val="uk-UA"/>
        </w:rPr>
      </w:pPr>
      <w:r w:rsidRPr="00340A82">
        <w:rPr>
          <w:lang w:val="uk-UA"/>
        </w:rPr>
        <w:t xml:space="preserve">        learning_rate=args.learning_rate,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5) Callback: EarlyStopping</w:t>
      </w:r>
    </w:p>
    <w:p w:rsidR="00340A82" w:rsidRPr="00340A82" w:rsidRDefault="00340A82" w:rsidP="00340A82">
      <w:pPr>
        <w:jc w:val="both"/>
        <w:rPr>
          <w:lang w:val="uk-UA"/>
        </w:rPr>
      </w:pPr>
      <w:r w:rsidRPr="00340A82">
        <w:rPr>
          <w:lang w:val="uk-UA"/>
        </w:rPr>
        <w:t xml:space="preserve">    callbacks = [</w:t>
      </w:r>
    </w:p>
    <w:p w:rsidR="00340A82" w:rsidRPr="00340A82" w:rsidRDefault="00340A82" w:rsidP="00340A82">
      <w:pPr>
        <w:jc w:val="both"/>
        <w:rPr>
          <w:lang w:val="uk-UA"/>
        </w:rPr>
      </w:pPr>
      <w:r w:rsidRPr="00340A82">
        <w:rPr>
          <w:lang w:val="uk-UA"/>
        </w:rPr>
        <w:t xml:space="preserve">        tf.keras.callbacks.EarlyStopping(</w:t>
      </w:r>
    </w:p>
    <w:p w:rsidR="00340A82" w:rsidRPr="00340A82" w:rsidRDefault="00340A82" w:rsidP="00340A82">
      <w:pPr>
        <w:jc w:val="both"/>
        <w:rPr>
          <w:lang w:val="uk-UA"/>
        </w:rPr>
      </w:pPr>
      <w:r w:rsidRPr="00340A82">
        <w:rPr>
          <w:lang w:val="uk-UA"/>
        </w:rPr>
        <w:t xml:space="preserve">            monitor="val_accuracy", patience=5, restore_best_weights=True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lastRenderedPageBreak/>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6) Навчаємо</w:t>
      </w:r>
    </w:p>
    <w:p w:rsidR="00340A82" w:rsidRPr="00340A82" w:rsidRDefault="00340A82" w:rsidP="00340A82">
      <w:pPr>
        <w:jc w:val="both"/>
        <w:rPr>
          <w:lang w:val="uk-UA"/>
        </w:rPr>
      </w:pPr>
      <w:r w:rsidRPr="00340A82">
        <w:rPr>
          <w:lang w:val="uk-UA"/>
        </w:rPr>
        <w:t xml:space="preserve">    model.fit(</w:t>
      </w:r>
    </w:p>
    <w:p w:rsidR="00340A82" w:rsidRPr="00340A82" w:rsidRDefault="00340A82" w:rsidP="00340A82">
      <w:pPr>
        <w:jc w:val="both"/>
        <w:rPr>
          <w:lang w:val="uk-UA"/>
        </w:rPr>
      </w:pPr>
      <w:r w:rsidRPr="00340A82">
        <w:rPr>
          <w:lang w:val="uk-UA"/>
        </w:rPr>
        <w:t xml:space="preserve">        train_ds,</w:t>
      </w:r>
    </w:p>
    <w:p w:rsidR="00340A82" w:rsidRPr="00340A82" w:rsidRDefault="00340A82" w:rsidP="00340A82">
      <w:pPr>
        <w:jc w:val="both"/>
        <w:rPr>
          <w:lang w:val="uk-UA"/>
        </w:rPr>
      </w:pPr>
      <w:r w:rsidRPr="00340A82">
        <w:rPr>
          <w:lang w:val="uk-UA"/>
        </w:rPr>
        <w:t xml:space="preserve">        validation_data=val_ds,</w:t>
      </w:r>
    </w:p>
    <w:p w:rsidR="00340A82" w:rsidRPr="00340A82" w:rsidRDefault="00340A82" w:rsidP="00340A82">
      <w:pPr>
        <w:jc w:val="both"/>
        <w:rPr>
          <w:lang w:val="uk-UA"/>
        </w:rPr>
      </w:pPr>
      <w:r w:rsidRPr="00340A82">
        <w:rPr>
          <w:lang w:val="uk-UA"/>
        </w:rPr>
        <w:t xml:space="preserve">        epochs=args.epochs,</w:t>
      </w:r>
    </w:p>
    <w:p w:rsidR="00340A82" w:rsidRPr="00340A82" w:rsidRDefault="00340A82" w:rsidP="00340A82">
      <w:pPr>
        <w:jc w:val="both"/>
        <w:rPr>
          <w:lang w:val="uk-UA"/>
        </w:rPr>
      </w:pPr>
      <w:r w:rsidRPr="00340A82">
        <w:rPr>
          <w:lang w:val="uk-UA"/>
        </w:rPr>
        <w:t xml:space="preserve">        callbacks=callbacks,</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7) Зберігаємо</w:t>
      </w:r>
    </w:p>
    <w:p w:rsidR="00340A82" w:rsidRPr="00340A82" w:rsidRDefault="00340A82" w:rsidP="00340A82">
      <w:pPr>
        <w:jc w:val="both"/>
        <w:rPr>
          <w:lang w:val="uk-UA"/>
        </w:rPr>
      </w:pPr>
      <w:r w:rsidRPr="00340A82">
        <w:rPr>
          <w:lang w:val="uk-UA"/>
        </w:rPr>
        <w:t xml:space="preserve">    model.save(args.output_model_path)</w:t>
      </w:r>
    </w:p>
    <w:p w:rsidR="00340A82" w:rsidRPr="00340A82" w:rsidRDefault="00340A82" w:rsidP="00340A82">
      <w:pPr>
        <w:jc w:val="both"/>
        <w:rPr>
          <w:lang w:val="uk-UA"/>
        </w:rPr>
      </w:pPr>
      <w:r w:rsidRPr="00340A82">
        <w:rPr>
          <w:lang w:val="uk-UA"/>
        </w:rPr>
        <w:t xml:space="preserve">    print(f"[DONE] Модель збережено у: {args.output_model_path}")</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if __name__ == "__main__":</w:t>
      </w:r>
    </w:p>
    <w:p w:rsidR="00340A82" w:rsidRPr="00340A82" w:rsidRDefault="00340A82" w:rsidP="00340A82">
      <w:pPr>
        <w:jc w:val="both"/>
        <w:rPr>
          <w:lang w:val="uk-UA"/>
        </w:rPr>
      </w:pPr>
      <w:r w:rsidRPr="00340A82">
        <w:rPr>
          <w:lang w:val="uk-UA"/>
        </w:rPr>
        <w:t xml:space="preserve">    main()</w:t>
      </w:r>
    </w:p>
    <w:p w:rsidR="00340A82" w:rsidRDefault="00340A82" w:rsidP="00340A82">
      <w:pPr>
        <w:jc w:val="center"/>
        <w:rPr>
          <w:lang w:val="uk-UA"/>
        </w:rPr>
      </w:pPr>
      <w:r>
        <w:rPr>
          <w:lang w:val="uk-UA"/>
        </w:rPr>
        <w:t>Додаток В</w:t>
      </w:r>
    </w:p>
    <w:p w:rsidR="00340A82" w:rsidRPr="00340A82" w:rsidRDefault="00340A82" w:rsidP="00340A82">
      <w:pPr>
        <w:jc w:val="both"/>
        <w:rPr>
          <w:lang w:val="uk-UA"/>
        </w:rPr>
      </w:pPr>
      <w:r w:rsidRPr="00340A82">
        <w:rPr>
          <w:lang w:val="uk-UA"/>
        </w:rPr>
        <w:t>import argparse</w:t>
      </w:r>
    </w:p>
    <w:p w:rsidR="00340A82" w:rsidRPr="00340A82" w:rsidRDefault="00340A82" w:rsidP="00340A82">
      <w:pPr>
        <w:jc w:val="both"/>
        <w:rPr>
          <w:lang w:val="uk-UA"/>
        </w:rPr>
      </w:pPr>
      <w:r w:rsidRPr="00340A82">
        <w:rPr>
          <w:lang w:val="uk-UA"/>
        </w:rPr>
        <w:t>import json</w:t>
      </w:r>
    </w:p>
    <w:p w:rsidR="00340A82" w:rsidRPr="00340A82" w:rsidRDefault="00340A82" w:rsidP="00340A82">
      <w:pPr>
        <w:jc w:val="both"/>
        <w:rPr>
          <w:lang w:val="uk-UA"/>
        </w:rPr>
      </w:pPr>
      <w:r w:rsidRPr="00340A82">
        <w:rPr>
          <w:lang w:val="uk-UA"/>
        </w:rPr>
        <w:t>import os</w:t>
      </w:r>
    </w:p>
    <w:p w:rsidR="00340A82" w:rsidRPr="00340A82" w:rsidRDefault="00340A82" w:rsidP="00340A82">
      <w:pPr>
        <w:jc w:val="both"/>
        <w:rPr>
          <w:lang w:val="uk-UA"/>
        </w:rPr>
      </w:pPr>
      <w:r w:rsidRPr="00340A82">
        <w:rPr>
          <w:lang w:val="uk-UA"/>
        </w:rPr>
        <w:t>from typing import List, Tuple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import numpy as np</w:t>
      </w:r>
    </w:p>
    <w:p w:rsidR="00340A82" w:rsidRPr="00340A82" w:rsidRDefault="00340A82" w:rsidP="00340A82">
      <w:pPr>
        <w:jc w:val="both"/>
        <w:rPr>
          <w:lang w:val="uk-UA"/>
        </w:rPr>
      </w:pPr>
      <w:r w:rsidRPr="00340A82">
        <w:rPr>
          <w:lang w:val="uk-UA"/>
        </w:rPr>
        <w:t>from PIL import Image</w:t>
      </w:r>
    </w:p>
    <w:p w:rsidR="00340A82" w:rsidRPr="00340A82" w:rsidRDefault="00340A82" w:rsidP="00340A82">
      <w:pPr>
        <w:jc w:val="both"/>
        <w:rPr>
          <w:lang w:val="uk-UA"/>
        </w:rPr>
      </w:pPr>
      <w:r w:rsidRPr="00340A82">
        <w:rPr>
          <w:lang w:val="uk-UA"/>
        </w:rPr>
        <w:lastRenderedPageBreak/>
        <w:t>import tensorflow as tf</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r w:rsidRPr="00340A82">
        <w:rPr>
          <w:lang w:val="uk-UA"/>
        </w:rPr>
        <w:t># Завантаження моделі та списку класів</w:t>
      </w: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load_model_and_labels(model_path: str, labels_path: str):</w:t>
      </w:r>
    </w:p>
    <w:p w:rsidR="00340A82" w:rsidRPr="00340A82" w:rsidRDefault="00340A82" w:rsidP="00340A82">
      <w:pPr>
        <w:jc w:val="both"/>
        <w:rPr>
          <w:lang w:val="uk-UA"/>
        </w:rPr>
      </w:pPr>
      <w:r w:rsidRPr="00340A82">
        <w:rPr>
          <w:lang w:val="uk-UA"/>
        </w:rPr>
        <w:t xml:space="preserve">    if not os.path.isfile(model_path):</w:t>
      </w:r>
    </w:p>
    <w:p w:rsidR="00340A82" w:rsidRPr="00340A82" w:rsidRDefault="00340A82" w:rsidP="00340A82">
      <w:pPr>
        <w:jc w:val="both"/>
        <w:rPr>
          <w:lang w:val="uk-UA"/>
        </w:rPr>
      </w:pPr>
      <w:r w:rsidRPr="00340A82">
        <w:rPr>
          <w:lang w:val="uk-UA"/>
        </w:rPr>
        <w:t xml:space="preserve">        raise FileNotFoundError(f"Не знайдено модель: {model_path}")</w:t>
      </w:r>
    </w:p>
    <w:p w:rsidR="00340A82" w:rsidRPr="00340A82" w:rsidRDefault="00340A82" w:rsidP="00340A82">
      <w:pPr>
        <w:jc w:val="both"/>
        <w:rPr>
          <w:lang w:val="uk-UA"/>
        </w:rPr>
      </w:pPr>
      <w:r w:rsidRPr="00340A82">
        <w:rPr>
          <w:lang w:val="uk-UA"/>
        </w:rPr>
        <w:t xml:space="preserve">    if not os.path.isfile(labels_path):</w:t>
      </w:r>
    </w:p>
    <w:p w:rsidR="00340A82" w:rsidRPr="00340A82" w:rsidRDefault="00340A82" w:rsidP="00340A82">
      <w:pPr>
        <w:jc w:val="both"/>
        <w:rPr>
          <w:lang w:val="uk-UA"/>
        </w:rPr>
      </w:pPr>
      <w:r w:rsidRPr="00340A82">
        <w:rPr>
          <w:lang w:val="uk-UA"/>
        </w:rPr>
        <w:t xml:space="preserve">        raise FileNotFoundError(f"Не знайдено файл з класами: {labels_path}")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print(f"[INFO] Завантажую модель з {model_path}")</w:t>
      </w:r>
    </w:p>
    <w:p w:rsidR="00340A82" w:rsidRPr="00340A82" w:rsidRDefault="00340A82" w:rsidP="00340A82">
      <w:pPr>
        <w:jc w:val="both"/>
        <w:rPr>
          <w:lang w:val="uk-UA"/>
        </w:rPr>
      </w:pPr>
      <w:r w:rsidRPr="00340A82">
        <w:rPr>
          <w:lang w:val="uk-UA"/>
        </w:rPr>
        <w:t xml:space="preserve">    model = tf.keras.models.load_model(model_path)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print(f"[INFO] Завантажую класи з {labels_path}")</w:t>
      </w:r>
    </w:p>
    <w:p w:rsidR="00340A82" w:rsidRPr="00340A82" w:rsidRDefault="00340A82" w:rsidP="00340A82">
      <w:pPr>
        <w:jc w:val="both"/>
        <w:rPr>
          <w:lang w:val="uk-UA"/>
        </w:rPr>
      </w:pPr>
      <w:r w:rsidRPr="00340A82">
        <w:rPr>
          <w:lang w:val="uk-UA"/>
        </w:rPr>
        <w:t xml:space="preserve">    with open(labels_path, "r", encoding="utf-8") as f:</w:t>
      </w:r>
    </w:p>
    <w:p w:rsidR="00340A82" w:rsidRPr="00340A82" w:rsidRDefault="00340A82" w:rsidP="00340A82">
      <w:pPr>
        <w:jc w:val="both"/>
        <w:rPr>
          <w:lang w:val="uk-UA"/>
        </w:rPr>
      </w:pPr>
      <w:r w:rsidRPr="00340A82">
        <w:rPr>
          <w:lang w:val="uk-UA"/>
        </w:rPr>
        <w:t xml:space="preserve">        class_names = json.load(f)</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return model, class_names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lastRenderedPageBreak/>
        <w:t># ============================================================</w:t>
      </w:r>
    </w:p>
    <w:p w:rsidR="00340A82" w:rsidRPr="00340A82" w:rsidRDefault="00340A82" w:rsidP="00340A82">
      <w:pPr>
        <w:jc w:val="both"/>
        <w:rPr>
          <w:lang w:val="uk-UA"/>
        </w:rPr>
      </w:pPr>
      <w:r w:rsidRPr="00340A82">
        <w:rPr>
          <w:lang w:val="uk-UA"/>
        </w:rPr>
        <w:t># Попередня обробка зображення</w:t>
      </w: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binarize_image(img_gray: Image.Image) -&gt; np.ndarray:</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Перетворює grayscale-картинку в бінарну:</w:t>
      </w:r>
    </w:p>
    <w:p w:rsidR="00340A82" w:rsidRPr="00340A82" w:rsidRDefault="00340A82" w:rsidP="00340A82">
      <w:pPr>
        <w:jc w:val="both"/>
        <w:rPr>
          <w:lang w:val="uk-UA"/>
        </w:rPr>
      </w:pPr>
      <w:r w:rsidRPr="00340A82">
        <w:rPr>
          <w:lang w:val="uk-UA"/>
        </w:rPr>
        <w:t xml:space="preserve">    0 - фон, 1 - текст.</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Використовує адаптивний поріг, щоб краще працювати</w:t>
      </w:r>
    </w:p>
    <w:p w:rsidR="00340A82" w:rsidRPr="00340A82" w:rsidRDefault="00340A82" w:rsidP="00340A82">
      <w:pPr>
        <w:jc w:val="both"/>
        <w:rPr>
          <w:lang w:val="uk-UA"/>
        </w:rPr>
      </w:pPr>
      <w:r w:rsidRPr="00340A82">
        <w:rPr>
          <w:lang w:val="uk-UA"/>
        </w:rPr>
        <w:t xml:space="preserve">    з товстими шрифтами й різним освітленням.</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arr = np.array(img_gray).astype(np.uint8)</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Якщо фон темний, інвертуємо</w:t>
      </w:r>
    </w:p>
    <w:p w:rsidR="00340A82" w:rsidRPr="00340A82" w:rsidRDefault="00340A82" w:rsidP="00340A82">
      <w:pPr>
        <w:jc w:val="both"/>
        <w:rPr>
          <w:lang w:val="uk-UA"/>
        </w:rPr>
      </w:pPr>
      <w:r w:rsidRPr="00340A82">
        <w:rPr>
          <w:lang w:val="uk-UA"/>
        </w:rPr>
        <w:t xml:space="preserve">    if arr.mean() &lt; 128:</w:t>
      </w:r>
    </w:p>
    <w:p w:rsidR="00340A82" w:rsidRPr="00340A82" w:rsidRDefault="00340A82" w:rsidP="00340A82">
      <w:pPr>
        <w:jc w:val="both"/>
        <w:rPr>
          <w:lang w:val="uk-UA"/>
        </w:rPr>
      </w:pPr>
      <w:r w:rsidRPr="00340A82">
        <w:rPr>
          <w:lang w:val="uk-UA"/>
        </w:rPr>
        <w:t xml:space="preserve">        arr = 255 - arr</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Адаптивний поріг по перцентилю</w:t>
      </w:r>
    </w:p>
    <w:p w:rsidR="00340A82" w:rsidRPr="00340A82" w:rsidRDefault="00340A82" w:rsidP="00340A82">
      <w:pPr>
        <w:jc w:val="both"/>
        <w:rPr>
          <w:lang w:val="uk-UA"/>
        </w:rPr>
      </w:pPr>
      <w:r w:rsidRPr="00340A82">
        <w:rPr>
          <w:lang w:val="uk-UA"/>
        </w:rPr>
        <w:t xml:space="preserve">    thresh = np.percentile(arr, 60)</w:t>
      </w:r>
    </w:p>
    <w:p w:rsidR="00340A82" w:rsidRPr="00340A82" w:rsidRDefault="00340A82" w:rsidP="00340A82">
      <w:pPr>
        <w:jc w:val="both"/>
        <w:rPr>
          <w:lang w:val="uk-UA"/>
        </w:rPr>
      </w:pPr>
      <w:r w:rsidRPr="00340A82">
        <w:rPr>
          <w:lang w:val="uk-UA"/>
        </w:rPr>
        <w:t xml:space="preserve">    bin_arr = (arr &lt; thresh).astype(np.uint8)</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return bin_arr</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segment_into_chars(bin_arr: np.ndarray, min_width: int = 3) -&gt; List[Tuple[int, int]]:</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Сегментація по вертикальній проєкції.</w:t>
      </w:r>
    </w:p>
    <w:p w:rsidR="00340A82" w:rsidRPr="00340A82" w:rsidRDefault="00340A82" w:rsidP="00340A82">
      <w:pPr>
        <w:jc w:val="both"/>
        <w:rPr>
          <w:lang w:val="uk-UA"/>
        </w:rPr>
      </w:pPr>
      <w:r w:rsidRPr="00340A82">
        <w:rPr>
          <w:lang w:val="uk-UA"/>
        </w:rPr>
        <w:t xml:space="preserve">    Повертає список (x_start, x_end) для кожної букви.</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h, w = bin_arr.shape</w:t>
      </w:r>
    </w:p>
    <w:p w:rsidR="00340A82" w:rsidRPr="00340A82" w:rsidRDefault="00340A82" w:rsidP="00340A82">
      <w:pPr>
        <w:jc w:val="both"/>
        <w:rPr>
          <w:lang w:val="uk-UA"/>
        </w:rPr>
      </w:pPr>
      <w:r w:rsidRPr="00340A82">
        <w:rPr>
          <w:lang w:val="uk-UA"/>
        </w:rPr>
        <w:t xml:space="preserve">    col_sums = bin_arr.sum(axis=0)</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segments = []</w:t>
      </w:r>
    </w:p>
    <w:p w:rsidR="00340A82" w:rsidRPr="00340A82" w:rsidRDefault="00340A82" w:rsidP="00340A82">
      <w:pPr>
        <w:jc w:val="both"/>
        <w:rPr>
          <w:lang w:val="uk-UA"/>
        </w:rPr>
      </w:pPr>
      <w:r w:rsidRPr="00340A82">
        <w:rPr>
          <w:lang w:val="uk-UA"/>
        </w:rPr>
        <w:t xml:space="preserve">    in_char = False</w:t>
      </w:r>
    </w:p>
    <w:p w:rsidR="00340A82" w:rsidRPr="00340A82" w:rsidRDefault="00340A82" w:rsidP="00340A82">
      <w:pPr>
        <w:jc w:val="both"/>
        <w:rPr>
          <w:lang w:val="uk-UA"/>
        </w:rPr>
      </w:pPr>
      <w:r w:rsidRPr="00340A82">
        <w:rPr>
          <w:lang w:val="uk-UA"/>
        </w:rPr>
        <w:t xml:space="preserve">    start = 0</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for x in range(w):</w:t>
      </w:r>
    </w:p>
    <w:p w:rsidR="00340A82" w:rsidRPr="00340A82" w:rsidRDefault="00340A82" w:rsidP="00340A82">
      <w:pPr>
        <w:jc w:val="both"/>
        <w:rPr>
          <w:lang w:val="uk-UA"/>
        </w:rPr>
      </w:pPr>
      <w:r w:rsidRPr="00340A82">
        <w:rPr>
          <w:lang w:val="uk-UA"/>
        </w:rPr>
        <w:t xml:space="preserve">        if col_sums[x] &gt; 0 and not in_char:</w:t>
      </w:r>
    </w:p>
    <w:p w:rsidR="00340A82" w:rsidRPr="00340A82" w:rsidRDefault="00340A82" w:rsidP="00340A82">
      <w:pPr>
        <w:jc w:val="both"/>
        <w:rPr>
          <w:lang w:val="uk-UA"/>
        </w:rPr>
      </w:pPr>
      <w:r w:rsidRPr="00340A82">
        <w:rPr>
          <w:lang w:val="uk-UA"/>
        </w:rPr>
        <w:t xml:space="preserve">            in_char = True</w:t>
      </w:r>
    </w:p>
    <w:p w:rsidR="00340A82" w:rsidRPr="00340A82" w:rsidRDefault="00340A82" w:rsidP="00340A82">
      <w:pPr>
        <w:jc w:val="both"/>
        <w:rPr>
          <w:lang w:val="uk-UA"/>
        </w:rPr>
      </w:pPr>
      <w:r w:rsidRPr="00340A82">
        <w:rPr>
          <w:lang w:val="uk-UA"/>
        </w:rPr>
        <w:t xml:space="preserve">            start = x</w:t>
      </w:r>
    </w:p>
    <w:p w:rsidR="00340A82" w:rsidRPr="00340A82" w:rsidRDefault="00340A82" w:rsidP="00340A82">
      <w:pPr>
        <w:jc w:val="both"/>
        <w:rPr>
          <w:lang w:val="uk-UA"/>
        </w:rPr>
      </w:pPr>
      <w:r w:rsidRPr="00340A82">
        <w:rPr>
          <w:lang w:val="uk-UA"/>
        </w:rPr>
        <w:t xml:space="preserve">        elif col_sums[x] == 0 and in_char:</w:t>
      </w:r>
    </w:p>
    <w:p w:rsidR="00340A82" w:rsidRPr="00340A82" w:rsidRDefault="00340A82" w:rsidP="00340A82">
      <w:pPr>
        <w:jc w:val="both"/>
        <w:rPr>
          <w:lang w:val="uk-UA"/>
        </w:rPr>
      </w:pPr>
      <w:r w:rsidRPr="00340A82">
        <w:rPr>
          <w:lang w:val="uk-UA"/>
        </w:rPr>
        <w:t xml:space="preserve">            end = x</w:t>
      </w:r>
    </w:p>
    <w:p w:rsidR="00340A82" w:rsidRPr="00340A82" w:rsidRDefault="00340A82" w:rsidP="00340A82">
      <w:pPr>
        <w:jc w:val="both"/>
        <w:rPr>
          <w:lang w:val="uk-UA"/>
        </w:rPr>
      </w:pPr>
      <w:r w:rsidRPr="00340A82">
        <w:rPr>
          <w:lang w:val="uk-UA"/>
        </w:rPr>
        <w:t xml:space="preserve">            if end - start &gt;= min_width:</w:t>
      </w:r>
    </w:p>
    <w:p w:rsidR="00340A82" w:rsidRPr="00340A82" w:rsidRDefault="00340A82" w:rsidP="00340A82">
      <w:pPr>
        <w:jc w:val="both"/>
        <w:rPr>
          <w:lang w:val="uk-UA"/>
        </w:rPr>
      </w:pPr>
      <w:r w:rsidRPr="00340A82">
        <w:rPr>
          <w:lang w:val="uk-UA"/>
        </w:rPr>
        <w:t xml:space="preserve">                segments.append((start, end))</w:t>
      </w:r>
    </w:p>
    <w:p w:rsidR="00340A82" w:rsidRPr="00340A82" w:rsidRDefault="00340A82" w:rsidP="00340A82">
      <w:pPr>
        <w:jc w:val="both"/>
        <w:rPr>
          <w:lang w:val="uk-UA"/>
        </w:rPr>
      </w:pPr>
      <w:r w:rsidRPr="00340A82">
        <w:rPr>
          <w:lang w:val="uk-UA"/>
        </w:rPr>
        <w:t xml:space="preserve">            in_char = False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if in_char:</w:t>
      </w:r>
    </w:p>
    <w:p w:rsidR="00340A82" w:rsidRPr="00340A82" w:rsidRDefault="00340A82" w:rsidP="00340A82">
      <w:pPr>
        <w:jc w:val="both"/>
        <w:rPr>
          <w:lang w:val="uk-UA"/>
        </w:rPr>
      </w:pPr>
      <w:r w:rsidRPr="00340A82">
        <w:rPr>
          <w:lang w:val="uk-UA"/>
        </w:rPr>
        <w:lastRenderedPageBreak/>
        <w:t xml:space="preserve">        end = w</w:t>
      </w:r>
    </w:p>
    <w:p w:rsidR="00340A82" w:rsidRPr="00340A82" w:rsidRDefault="00340A82" w:rsidP="00340A82">
      <w:pPr>
        <w:jc w:val="both"/>
        <w:rPr>
          <w:lang w:val="uk-UA"/>
        </w:rPr>
      </w:pPr>
      <w:r w:rsidRPr="00340A82">
        <w:rPr>
          <w:lang w:val="uk-UA"/>
        </w:rPr>
        <w:t xml:space="preserve">        if end - start &gt;= min_width:</w:t>
      </w:r>
    </w:p>
    <w:p w:rsidR="00340A82" w:rsidRPr="00340A82" w:rsidRDefault="00340A82" w:rsidP="00340A82">
      <w:pPr>
        <w:jc w:val="both"/>
        <w:rPr>
          <w:lang w:val="uk-UA"/>
        </w:rPr>
      </w:pPr>
      <w:r w:rsidRPr="00340A82">
        <w:rPr>
          <w:lang w:val="uk-UA"/>
        </w:rPr>
        <w:t xml:space="preserve">            segments.append((start, end))</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print(f"[INFO] Знайдено сегментів: {len(segments)}")</w:t>
      </w:r>
    </w:p>
    <w:p w:rsidR="00340A82" w:rsidRPr="00340A82" w:rsidRDefault="00340A82" w:rsidP="00340A82">
      <w:pPr>
        <w:jc w:val="both"/>
        <w:rPr>
          <w:lang w:val="uk-UA"/>
        </w:rPr>
      </w:pPr>
      <w:r w:rsidRPr="00340A82">
        <w:rPr>
          <w:lang w:val="uk-UA"/>
        </w:rPr>
        <w:t xml:space="preserve">    return segments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extract_char_images(</w:t>
      </w:r>
    </w:p>
    <w:p w:rsidR="00340A82" w:rsidRPr="00340A82" w:rsidRDefault="00340A82" w:rsidP="00340A82">
      <w:pPr>
        <w:jc w:val="both"/>
        <w:rPr>
          <w:lang w:val="uk-UA"/>
        </w:rPr>
      </w:pPr>
      <w:r w:rsidRPr="00340A82">
        <w:rPr>
          <w:lang w:val="uk-UA"/>
        </w:rPr>
        <w:t xml:space="preserve">    orig_img: Image.Image,</w:t>
      </w:r>
    </w:p>
    <w:p w:rsidR="00340A82" w:rsidRPr="00340A82" w:rsidRDefault="00340A82" w:rsidP="00340A82">
      <w:pPr>
        <w:jc w:val="both"/>
        <w:rPr>
          <w:lang w:val="uk-UA"/>
        </w:rPr>
      </w:pPr>
      <w:r w:rsidRPr="00340A82">
        <w:rPr>
          <w:lang w:val="uk-UA"/>
        </w:rPr>
        <w:t xml:space="preserve">    bin_arr: np.ndarray,</w:t>
      </w:r>
    </w:p>
    <w:p w:rsidR="00340A82" w:rsidRPr="00340A82" w:rsidRDefault="00340A82" w:rsidP="00340A82">
      <w:pPr>
        <w:jc w:val="both"/>
        <w:rPr>
          <w:lang w:val="uk-UA"/>
        </w:rPr>
      </w:pPr>
      <w:r w:rsidRPr="00340A82">
        <w:rPr>
          <w:lang w:val="uk-UA"/>
        </w:rPr>
        <w:t xml:space="preserve">    segments: List[Tuple[int, int]],</w:t>
      </w:r>
    </w:p>
    <w:p w:rsidR="00340A82" w:rsidRPr="00340A82" w:rsidRDefault="00340A82" w:rsidP="00340A82">
      <w:pPr>
        <w:jc w:val="both"/>
        <w:rPr>
          <w:lang w:val="uk-UA"/>
        </w:rPr>
      </w:pPr>
      <w:r w:rsidRPr="00340A82">
        <w:rPr>
          <w:lang w:val="uk-UA"/>
        </w:rPr>
        <w:t xml:space="preserve">    padding: int = 2,</w:t>
      </w:r>
    </w:p>
    <w:p w:rsidR="00340A82" w:rsidRPr="00340A82" w:rsidRDefault="00340A82" w:rsidP="00340A82">
      <w:pPr>
        <w:jc w:val="both"/>
        <w:rPr>
          <w:lang w:val="uk-UA"/>
        </w:rPr>
      </w:pPr>
      <w:r w:rsidRPr="00340A82">
        <w:rPr>
          <w:lang w:val="uk-UA"/>
        </w:rPr>
        <w:t>) -&gt; List[Image.Image]: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Акуратно вирізає символи:</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спочатку шукає ГЛОБАЛЬНУ верхню та нижню межу тексту</w:t>
      </w:r>
    </w:p>
    <w:p w:rsidR="00340A82" w:rsidRPr="00340A82" w:rsidRDefault="00340A82" w:rsidP="00340A82">
      <w:pPr>
        <w:jc w:val="both"/>
        <w:rPr>
          <w:lang w:val="uk-UA"/>
        </w:rPr>
      </w:pPr>
      <w:r w:rsidRPr="00340A82">
        <w:rPr>
          <w:lang w:val="uk-UA"/>
        </w:rPr>
        <w:t xml:space="preserve">      (щоб не брати всю висоту картинки),</w:t>
      </w:r>
    </w:p>
    <w:p w:rsidR="00340A82" w:rsidRPr="00340A82" w:rsidRDefault="00340A82" w:rsidP="00340A82">
      <w:pPr>
        <w:jc w:val="both"/>
        <w:rPr>
          <w:lang w:val="uk-UA"/>
        </w:rPr>
      </w:pPr>
      <w:r w:rsidRPr="00340A82">
        <w:rPr>
          <w:lang w:val="uk-UA"/>
        </w:rPr>
        <w:t xml:space="preserve">    - для кожного сегмента по X вирізає тільки область з літерою</w:t>
      </w:r>
    </w:p>
    <w:p w:rsidR="00340A82" w:rsidRPr="00340A82" w:rsidRDefault="00340A82" w:rsidP="00340A82">
      <w:pPr>
        <w:jc w:val="both"/>
        <w:rPr>
          <w:lang w:val="uk-UA"/>
        </w:rPr>
      </w:pPr>
      <w:r w:rsidRPr="00340A82">
        <w:rPr>
          <w:lang w:val="uk-UA"/>
        </w:rPr>
        <w:t xml:space="preserve">      з невеликими полями.</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h, w = bin_arr.shape</w:t>
      </w:r>
    </w:p>
    <w:p w:rsidR="00340A82" w:rsidRPr="00340A82" w:rsidRDefault="00340A82" w:rsidP="00340A82">
      <w:pPr>
        <w:jc w:val="both"/>
        <w:rPr>
          <w:lang w:val="uk-UA"/>
        </w:rPr>
      </w:pPr>
      <w:r w:rsidRPr="00340A82">
        <w:rPr>
          <w:lang w:val="uk-UA"/>
        </w:rPr>
        <w:t xml:space="preserve">    char_images =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lastRenderedPageBreak/>
        <w:t xml:space="preserve">    # глобальні вертикальні межі тексту</w:t>
      </w:r>
    </w:p>
    <w:p w:rsidR="00340A82" w:rsidRPr="00340A82" w:rsidRDefault="00340A82" w:rsidP="00340A82">
      <w:pPr>
        <w:jc w:val="both"/>
        <w:rPr>
          <w:lang w:val="uk-UA"/>
        </w:rPr>
      </w:pPr>
      <w:r w:rsidRPr="00340A82">
        <w:rPr>
          <w:lang w:val="uk-UA"/>
        </w:rPr>
        <w:t xml:space="preserve">    row_sums = bin_arr.sum(axis=1)</w:t>
      </w:r>
    </w:p>
    <w:p w:rsidR="00340A82" w:rsidRPr="00340A82" w:rsidRDefault="00340A82" w:rsidP="00340A82">
      <w:pPr>
        <w:jc w:val="both"/>
        <w:rPr>
          <w:lang w:val="uk-UA"/>
        </w:rPr>
      </w:pPr>
      <w:r w:rsidRPr="00340A82">
        <w:rPr>
          <w:lang w:val="uk-UA"/>
        </w:rPr>
        <w:t xml:space="preserve">    ys = np.where(row_sums &gt; 0)[0]</w:t>
      </w:r>
    </w:p>
    <w:p w:rsidR="00340A82" w:rsidRPr="00340A82" w:rsidRDefault="00340A82" w:rsidP="00340A82">
      <w:pPr>
        <w:jc w:val="both"/>
        <w:rPr>
          <w:lang w:val="uk-UA"/>
        </w:rPr>
      </w:pPr>
      <w:r w:rsidRPr="00340A82">
        <w:rPr>
          <w:lang w:val="uk-UA"/>
        </w:rPr>
        <w:t xml:space="preserve">    if len(ys) == 0:</w:t>
      </w:r>
    </w:p>
    <w:p w:rsidR="00340A82" w:rsidRPr="00340A82" w:rsidRDefault="00340A82" w:rsidP="00340A82">
      <w:pPr>
        <w:jc w:val="both"/>
        <w:rPr>
          <w:lang w:val="uk-UA"/>
        </w:rPr>
      </w:pPr>
      <w:r w:rsidRPr="00340A82">
        <w:rPr>
          <w:lang w:val="uk-UA"/>
        </w:rPr>
        <w:t xml:space="preserve">        print("[WARN] Не знайдено жодного тексту по вертикалі.")</w:t>
      </w:r>
    </w:p>
    <w:p w:rsidR="00340A82" w:rsidRPr="00340A82" w:rsidRDefault="00340A82" w:rsidP="00340A82">
      <w:pPr>
        <w:jc w:val="both"/>
        <w:rPr>
          <w:lang w:val="uk-UA"/>
        </w:rPr>
      </w:pPr>
      <w:r w:rsidRPr="00340A82">
        <w:rPr>
          <w:lang w:val="uk-UA"/>
        </w:rPr>
        <w:t xml:space="preserve">        return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global_y_start = max(int(ys[0]) - padding, 0)</w:t>
      </w:r>
    </w:p>
    <w:p w:rsidR="00340A82" w:rsidRPr="00340A82" w:rsidRDefault="00340A82" w:rsidP="00340A82">
      <w:pPr>
        <w:jc w:val="both"/>
        <w:rPr>
          <w:lang w:val="uk-UA"/>
        </w:rPr>
      </w:pPr>
      <w:r w:rsidRPr="00340A82">
        <w:rPr>
          <w:lang w:val="uk-UA"/>
        </w:rPr>
        <w:t xml:space="preserve">    global_y_end = min(int(ys[-1]) + padding, 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for (x_start, x_end) in segments:</w:t>
      </w:r>
    </w:p>
    <w:p w:rsidR="00340A82" w:rsidRPr="00340A82" w:rsidRDefault="00340A82" w:rsidP="00340A82">
      <w:pPr>
        <w:jc w:val="both"/>
        <w:rPr>
          <w:lang w:val="uk-UA"/>
        </w:rPr>
      </w:pPr>
      <w:r w:rsidRPr="00340A82">
        <w:rPr>
          <w:lang w:val="uk-UA"/>
        </w:rPr>
        <w:t xml:space="preserve">        x0 = max(x_start - padding, 0)</w:t>
      </w:r>
    </w:p>
    <w:p w:rsidR="00340A82" w:rsidRPr="00340A82" w:rsidRDefault="00340A82" w:rsidP="00340A82">
      <w:pPr>
        <w:jc w:val="both"/>
        <w:rPr>
          <w:lang w:val="uk-UA"/>
        </w:rPr>
      </w:pPr>
      <w:r w:rsidRPr="00340A82">
        <w:rPr>
          <w:lang w:val="uk-UA"/>
        </w:rPr>
        <w:t xml:space="preserve">        x1 = min(x_end + padding, w)</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char_img = orig_img.crop((x0, global_y_start, x1, global_y_end))</w:t>
      </w:r>
    </w:p>
    <w:p w:rsidR="00340A82" w:rsidRPr="00340A82" w:rsidRDefault="00340A82" w:rsidP="00340A82">
      <w:pPr>
        <w:jc w:val="both"/>
        <w:rPr>
          <w:lang w:val="uk-UA"/>
        </w:rPr>
      </w:pPr>
      <w:r w:rsidRPr="00340A82">
        <w:rPr>
          <w:lang w:val="uk-UA"/>
        </w:rPr>
        <w:t xml:space="preserve">        char_images.append(char_img)</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print(f"[INFO] Вирізано символів: {len(char_images)}")</w:t>
      </w:r>
    </w:p>
    <w:p w:rsidR="00340A82" w:rsidRPr="00340A82" w:rsidRDefault="00340A82" w:rsidP="00340A82">
      <w:pPr>
        <w:jc w:val="both"/>
        <w:rPr>
          <w:lang w:val="uk-UA"/>
        </w:rPr>
      </w:pPr>
      <w:r w:rsidRPr="00340A82">
        <w:rPr>
          <w:lang w:val="uk-UA"/>
        </w:rPr>
        <w:t xml:space="preserve">    return char_images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resize_to_square(img: Image.Image, target_size: int) -&gt; Image.Image: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Пропорційно масштабувати символ і вписати в квадрат target_size x target_size.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lastRenderedPageBreak/>
        <w:t xml:space="preserve">    img = img.convert("L")</w:t>
      </w:r>
    </w:p>
    <w:p w:rsidR="00340A82" w:rsidRPr="00340A82" w:rsidRDefault="00340A82" w:rsidP="00340A82">
      <w:pPr>
        <w:jc w:val="both"/>
        <w:rPr>
          <w:lang w:val="uk-UA"/>
        </w:rPr>
      </w:pPr>
      <w:r w:rsidRPr="00340A82">
        <w:rPr>
          <w:lang w:val="uk-UA"/>
        </w:rPr>
        <w:t xml:space="preserve">    w, h = img.size</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невелике поле у 2 пікселі по краю</w:t>
      </w:r>
    </w:p>
    <w:p w:rsidR="00340A82" w:rsidRPr="00340A82" w:rsidRDefault="00340A82" w:rsidP="00340A82">
      <w:pPr>
        <w:jc w:val="both"/>
        <w:rPr>
          <w:lang w:val="uk-UA"/>
        </w:rPr>
      </w:pPr>
      <w:r w:rsidRPr="00340A82">
        <w:rPr>
          <w:lang w:val="uk-UA"/>
        </w:rPr>
        <w:t xml:space="preserve">    scale = min((target_size - 4) / max(w, 1), (target_size - 4) / max(h, 1))</w:t>
      </w:r>
    </w:p>
    <w:p w:rsidR="00340A82" w:rsidRPr="00340A82" w:rsidRDefault="00340A82" w:rsidP="00340A82">
      <w:pPr>
        <w:jc w:val="both"/>
        <w:rPr>
          <w:lang w:val="uk-UA"/>
        </w:rPr>
      </w:pPr>
      <w:r w:rsidRPr="00340A82">
        <w:rPr>
          <w:lang w:val="uk-UA"/>
        </w:rPr>
        <w:t xml:space="preserve">    new_w = max(1, int(w * scale))</w:t>
      </w:r>
    </w:p>
    <w:p w:rsidR="00340A82" w:rsidRPr="00340A82" w:rsidRDefault="00340A82" w:rsidP="00340A82">
      <w:pPr>
        <w:jc w:val="both"/>
        <w:rPr>
          <w:lang w:val="uk-UA"/>
        </w:rPr>
      </w:pPr>
      <w:r w:rsidRPr="00340A82">
        <w:rPr>
          <w:lang w:val="uk-UA"/>
        </w:rPr>
        <w:t xml:space="preserve">    new_h = max(1, int(h * scale))</w:t>
      </w:r>
    </w:p>
    <w:p w:rsidR="00340A82" w:rsidRPr="00340A82" w:rsidRDefault="00340A82" w:rsidP="00340A82">
      <w:pPr>
        <w:jc w:val="both"/>
        <w:rPr>
          <w:lang w:val="uk-UA"/>
        </w:rPr>
      </w:pPr>
      <w:r w:rsidRPr="00340A82">
        <w:rPr>
          <w:lang w:val="uk-UA"/>
        </w:rPr>
        <w:t xml:space="preserve">    img = img.resize((new_w, new_h), Image.BILINEAR)</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canvas = Image.new("L", (target_size, target_size), color=255)</w:t>
      </w:r>
    </w:p>
    <w:p w:rsidR="00340A82" w:rsidRPr="00340A82" w:rsidRDefault="00340A82" w:rsidP="00340A82">
      <w:pPr>
        <w:jc w:val="both"/>
        <w:rPr>
          <w:lang w:val="uk-UA"/>
        </w:rPr>
      </w:pPr>
      <w:r w:rsidRPr="00340A82">
        <w:rPr>
          <w:lang w:val="uk-UA"/>
        </w:rPr>
        <w:t xml:space="preserve">    offset_x = (target_size - new_w) // 2</w:t>
      </w:r>
    </w:p>
    <w:p w:rsidR="00340A82" w:rsidRPr="00340A82" w:rsidRDefault="00340A82" w:rsidP="00340A82">
      <w:pPr>
        <w:jc w:val="both"/>
        <w:rPr>
          <w:lang w:val="uk-UA"/>
        </w:rPr>
      </w:pPr>
      <w:r w:rsidRPr="00340A82">
        <w:rPr>
          <w:lang w:val="uk-UA"/>
        </w:rPr>
        <w:t xml:space="preserve">    offset_y = (target_size - new_h) // 2</w:t>
      </w:r>
    </w:p>
    <w:p w:rsidR="00340A82" w:rsidRPr="00340A82" w:rsidRDefault="00340A82" w:rsidP="00340A82">
      <w:pPr>
        <w:jc w:val="both"/>
        <w:rPr>
          <w:lang w:val="uk-UA"/>
        </w:rPr>
      </w:pPr>
      <w:r w:rsidRPr="00340A82">
        <w:rPr>
          <w:lang w:val="uk-UA"/>
        </w:rPr>
        <w:t xml:space="preserve">    canvas.paste(img, (offset_x, offset_y))</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return canvas</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r w:rsidRPr="00340A82">
        <w:rPr>
          <w:lang w:val="uk-UA"/>
        </w:rPr>
        <w:t># Передбачення окремих символів</w:t>
      </w: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predict_char(</w:t>
      </w:r>
    </w:p>
    <w:p w:rsidR="00340A82" w:rsidRPr="00340A82" w:rsidRDefault="00340A82" w:rsidP="00340A82">
      <w:pPr>
        <w:jc w:val="both"/>
        <w:rPr>
          <w:lang w:val="uk-UA"/>
        </w:rPr>
      </w:pPr>
      <w:r w:rsidRPr="00340A82">
        <w:rPr>
          <w:lang w:val="uk-UA"/>
        </w:rPr>
        <w:t xml:space="preserve">    model: tf.keras.Model,</w:t>
      </w:r>
    </w:p>
    <w:p w:rsidR="00340A82" w:rsidRPr="00340A82" w:rsidRDefault="00340A82" w:rsidP="00340A82">
      <w:pPr>
        <w:jc w:val="both"/>
        <w:rPr>
          <w:lang w:val="uk-UA"/>
        </w:rPr>
      </w:pPr>
      <w:r w:rsidRPr="00340A82">
        <w:rPr>
          <w:lang w:val="uk-UA"/>
        </w:rPr>
        <w:lastRenderedPageBreak/>
        <w:t xml:space="preserve">    class_names: list,</w:t>
      </w:r>
    </w:p>
    <w:p w:rsidR="00340A82" w:rsidRPr="00340A82" w:rsidRDefault="00340A82" w:rsidP="00340A82">
      <w:pPr>
        <w:jc w:val="both"/>
        <w:rPr>
          <w:lang w:val="uk-UA"/>
        </w:rPr>
      </w:pPr>
      <w:r w:rsidRPr="00340A82">
        <w:rPr>
          <w:lang w:val="uk-UA"/>
        </w:rPr>
        <w:t xml:space="preserve">    char_img: Image.Image,</w:t>
      </w:r>
    </w:p>
    <w:p w:rsidR="00340A82" w:rsidRPr="00340A82" w:rsidRDefault="00340A82" w:rsidP="00340A82">
      <w:pPr>
        <w:jc w:val="both"/>
        <w:rPr>
          <w:lang w:val="uk-UA"/>
        </w:rPr>
      </w:pPr>
      <w:r w:rsidRPr="00340A82">
        <w:rPr>
          <w:lang w:val="uk-UA"/>
        </w:rPr>
        <w:t xml:space="preserve">    image_size: int,</w:t>
      </w:r>
    </w:p>
    <w:p w:rsidR="00340A82" w:rsidRPr="00340A82" w:rsidRDefault="00340A82" w:rsidP="00340A82">
      <w:pPr>
        <w:jc w:val="both"/>
        <w:rPr>
          <w:lang w:val="uk-UA"/>
        </w:rPr>
      </w:pPr>
      <w:r w:rsidRPr="00340A82">
        <w:rPr>
          <w:lang w:val="uk-UA"/>
        </w:rPr>
        <w:t>) -&gt; str:</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Передбачення однієї букви.</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img = resize_to_square(char_img, image_size)</w:t>
      </w:r>
    </w:p>
    <w:p w:rsidR="00340A82" w:rsidRPr="00340A82" w:rsidRDefault="00340A82" w:rsidP="00340A82">
      <w:pPr>
        <w:jc w:val="both"/>
        <w:rPr>
          <w:lang w:val="uk-UA"/>
        </w:rPr>
      </w:pPr>
      <w:r w:rsidRPr="00340A82">
        <w:rPr>
          <w:lang w:val="uk-UA"/>
        </w:rPr>
        <w:t xml:space="preserve">    arr = np.array(img).astype("float32") / 255.0</w:t>
      </w:r>
    </w:p>
    <w:p w:rsidR="00340A82" w:rsidRPr="00340A82" w:rsidRDefault="00340A82" w:rsidP="00340A82">
      <w:pPr>
        <w:jc w:val="both"/>
        <w:rPr>
          <w:lang w:val="uk-UA"/>
        </w:rPr>
      </w:pPr>
      <w:r w:rsidRPr="00340A82">
        <w:rPr>
          <w:lang w:val="uk-UA"/>
        </w:rPr>
        <w:t xml:space="preserve">    arr = np.expand_dims(arr, axis=-1)   # (H, W, 1)</w:t>
      </w:r>
    </w:p>
    <w:p w:rsidR="00340A82" w:rsidRPr="00340A82" w:rsidRDefault="00340A82" w:rsidP="00340A82">
      <w:pPr>
        <w:jc w:val="both"/>
        <w:rPr>
          <w:lang w:val="uk-UA"/>
        </w:rPr>
      </w:pPr>
      <w:r w:rsidRPr="00340A82">
        <w:rPr>
          <w:lang w:val="uk-UA"/>
        </w:rPr>
        <w:t xml:space="preserve">    arr = np.expand_dims(arr, axis=0)    # (1, H, W, 1)</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preds = model.predict(arr, verbose=0)</w:t>
      </w:r>
    </w:p>
    <w:p w:rsidR="00340A82" w:rsidRPr="00340A82" w:rsidRDefault="00340A82" w:rsidP="00340A82">
      <w:pPr>
        <w:jc w:val="both"/>
        <w:rPr>
          <w:lang w:val="uk-UA"/>
        </w:rPr>
      </w:pPr>
      <w:r w:rsidRPr="00340A82">
        <w:rPr>
          <w:lang w:val="uk-UA"/>
        </w:rPr>
        <w:t xml:space="preserve">    idx = int(np.argmax(preds[0]))</w:t>
      </w:r>
    </w:p>
    <w:p w:rsidR="00340A82" w:rsidRPr="00340A82" w:rsidRDefault="00340A82" w:rsidP="00340A82">
      <w:pPr>
        <w:jc w:val="both"/>
        <w:rPr>
          <w:lang w:val="uk-UA"/>
        </w:rPr>
      </w:pPr>
      <w:r w:rsidRPr="00340A82">
        <w:rPr>
          <w:lang w:val="uk-UA"/>
        </w:rPr>
        <w:t xml:space="preserve">    return class_names[idx]</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r w:rsidRPr="00340A82">
        <w:rPr>
          <w:lang w:val="uk-UA"/>
        </w:rPr>
        <w:t># Головний pipeline</w:t>
      </w: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recognize_text_from_image(</w:t>
      </w:r>
    </w:p>
    <w:p w:rsidR="00340A82" w:rsidRPr="00340A82" w:rsidRDefault="00340A82" w:rsidP="00340A82">
      <w:pPr>
        <w:jc w:val="both"/>
        <w:rPr>
          <w:lang w:val="uk-UA"/>
        </w:rPr>
      </w:pPr>
      <w:r w:rsidRPr="00340A82">
        <w:rPr>
          <w:lang w:val="uk-UA"/>
        </w:rPr>
        <w:t xml:space="preserve">    image_path: str,</w:t>
      </w:r>
    </w:p>
    <w:p w:rsidR="00340A82" w:rsidRPr="00340A82" w:rsidRDefault="00340A82" w:rsidP="00340A82">
      <w:pPr>
        <w:jc w:val="both"/>
        <w:rPr>
          <w:lang w:val="uk-UA"/>
        </w:rPr>
      </w:pPr>
      <w:r w:rsidRPr="00340A82">
        <w:rPr>
          <w:lang w:val="uk-UA"/>
        </w:rPr>
        <w:lastRenderedPageBreak/>
        <w:t xml:space="preserve">    model: tf.keras.Model,</w:t>
      </w:r>
    </w:p>
    <w:p w:rsidR="00340A82" w:rsidRPr="00340A82" w:rsidRDefault="00340A82" w:rsidP="00340A82">
      <w:pPr>
        <w:jc w:val="both"/>
        <w:rPr>
          <w:lang w:val="uk-UA"/>
        </w:rPr>
      </w:pPr>
      <w:r w:rsidRPr="00340A82">
        <w:rPr>
          <w:lang w:val="uk-UA"/>
        </w:rPr>
        <w:t xml:space="preserve">    class_names: list,</w:t>
      </w:r>
    </w:p>
    <w:p w:rsidR="00340A82" w:rsidRPr="00340A82" w:rsidRDefault="00340A82" w:rsidP="00340A82">
      <w:pPr>
        <w:jc w:val="both"/>
        <w:rPr>
          <w:lang w:val="uk-UA"/>
        </w:rPr>
      </w:pPr>
      <w:r w:rsidRPr="00340A82">
        <w:rPr>
          <w:lang w:val="uk-UA"/>
        </w:rPr>
        <w:t xml:space="preserve">    image_size: int,</w:t>
      </w:r>
    </w:p>
    <w:p w:rsidR="00340A82" w:rsidRPr="00340A82" w:rsidRDefault="00340A82" w:rsidP="00340A82">
      <w:pPr>
        <w:jc w:val="both"/>
        <w:rPr>
          <w:lang w:val="uk-UA"/>
        </w:rPr>
      </w:pPr>
      <w:r w:rsidRPr="00340A82">
        <w:rPr>
          <w:lang w:val="uk-UA"/>
        </w:rPr>
        <w:t>) -&gt; str:</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1. Завантаження зображення.</w:t>
      </w:r>
    </w:p>
    <w:p w:rsidR="00340A82" w:rsidRPr="00340A82" w:rsidRDefault="00340A82" w:rsidP="00340A82">
      <w:pPr>
        <w:jc w:val="both"/>
        <w:rPr>
          <w:lang w:val="uk-UA"/>
        </w:rPr>
      </w:pPr>
      <w:r w:rsidRPr="00340A82">
        <w:rPr>
          <w:lang w:val="uk-UA"/>
        </w:rPr>
        <w:t xml:space="preserve">    2. Бінаризація.</w:t>
      </w:r>
    </w:p>
    <w:p w:rsidR="00340A82" w:rsidRPr="00340A82" w:rsidRDefault="00340A82" w:rsidP="00340A82">
      <w:pPr>
        <w:jc w:val="both"/>
        <w:rPr>
          <w:lang w:val="uk-UA"/>
        </w:rPr>
      </w:pPr>
      <w:r w:rsidRPr="00340A82">
        <w:rPr>
          <w:lang w:val="uk-UA"/>
        </w:rPr>
        <w:t xml:space="preserve">    3. Сегментація на символи.</w:t>
      </w:r>
    </w:p>
    <w:p w:rsidR="00340A82" w:rsidRPr="00340A82" w:rsidRDefault="00340A82" w:rsidP="00340A82">
      <w:pPr>
        <w:jc w:val="both"/>
        <w:rPr>
          <w:lang w:val="uk-UA"/>
        </w:rPr>
      </w:pPr>
      <w:r w:rsidRPr="00340A82">
        <w:rPr>
          <w:lang w:val="uk-UA"/>
        </w:rPr>
        <w:t xml:space="preserve">    4. Вирізання кожної букви.</w:t>
      </w:r>
    </w:p>
    <w:p w:rsidR="00340A82" w:rsidRPr="00340A82" w:rsidRDefault="00340A82" w:rsidP="00340A82">
      <w:pPr>
        <w:jc w:val="both"/>
        <w:rPr>
          <w:lang w:val="uk-UA"/>
        </w:rPr>
      </w:pPr>
      <w:r w:rsidRPr="00340A82">
        <w:rPr>
          <w:lang w:val="uk-UA"/>
        </w:rPr>
        <w:t xml:space="preserve">    5. Передбачення та збирання тексту.</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print(f"[INFO] Обробляю зображення: {image_path}")</w:t>
      </w:r>
    </w:p>
    <w:p w:rsidR="00340A82" w:rsidRPr="00340A82" w:rsidRDefault="00340A82" w:rsidP="00340A82">
      <w:pPr>
        <w:jc w:val="both"/>
        <w:rPr>
          <w:lang w:val="uk-UA"/>
        </w:rPr>
      </w:pPr>
      <w:r w:rsidRPr="00340A82">
        <w:rPr>
          <w:lang w:val="uk-UA"/>
        </w:rPr>
        <w:t xml:space="preserve">    img = Image.open(image_path).convert("L")</w:t>
      </w:r>
    </w:p>
    <w:p w:rsidR="00340A82" w:rsidRPr="00340A82" w:rsidRDefault="00340A82" w:rsidP="00340A82">
      <w:pPr>
        <w:jc w:val="both"/>
        <w:rPr>
          <w:lang w:val="uk-UA"/>
        </w:rPr>
      </w:pPr>
      <w:r w:rsidRPr="00340A82">
        <w:rPr>
          <w:lang w:val="uk-UA"/>
        </w:rPr>
        <w:t xml:space="preserve">    bin_arr = binarize_image(img)</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segments = segment_into_chars(bin_arr)</w:t>
      </w:r>
    </w:p>
    <w:p w:rsidR="00340A82" w:rsidRPr="00340A82" w:rsidRDefault="00340A82" w:rsidP="00340A82">
      <w:pPr>
        <w:jc w:val="both"/>
        <w:rPr>
          <w:lang w:val="uk-UA"/>
        </w:rPr>
      </w:pPr>
      <w:r w:rsidRPr="00340A82">
        <w:rPr>
          <w:lang w:val="uk-UA"/>
        </w:rPr>
        <w:t xml:space="preserve">    if not segments:</w:t>
      </w:r>
    </w:p>
    <w:p w:rsidR="00340A82" w:rsidRPr="00340A82" w:rsidRDefault="00340A82" w:rsidP="00340A82">
      <w:pPr>
        <w:jc w:val="both"/>
        <w:rPr>
          <w:lang w:val="uk-UA"/>
        </w:rPr>
      </w:pPr>
      <w:r w:rsidRPr="00340A82">
        <w:rPr>
          <w:lang w:val="uk-UA"/>
        </w:rPr>
        <w:t xml:space="preserve">        print("[WARN] Не знайдено жодного сегмента (букви).")</w:t>
      </w:r>
    </w:p>
    <w:p w:rsidR="00340A82" w:rsidRPr="00340A82" w:rsidRDefault="00340A82" w:rsidP="00340A82">
      <w:pPr>
        <w:jc w:val="both"/>
        <w:rPr>
          <w:lang w:val="uk-UA"/>
        </w:rPr>
      </w:pPr>
      <w:r w:rsidRPr="00340A82">
        <w:rPr>
          <w:lang w:val="uk-UA"/>
        </w:rPr>
        <w:t xml:space="preserve">        return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char_images = extract_char_images(img, bin_arr, segments)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result_chars = []</w:t>
      </w:r>
    </w:p>
    <w:p w:rsidR="00340A82" w:rsidRPr="00340A82" w:rsidRDefault="00340A82" w:rsidP="00340A82">
      <w:pPr>
        <w:jc w:val="both"/>
        <w:rPr>
          <w:lang w:val="uk-UA"/>
        </w:rPr>
      </w:pPr>
      <w:r w:rsidRPr="00340A82">
        <w:rPr>
          <w:lang w:val="uk-UA"/>
        </w:rPr>
        <w:t xml:space="preserve">    for i, ch_img in enumerate(char_images):</w:t>
      </w:r>
    </w:p>
    <w:p w:rsidR="00340A82" w:rsidRPr="00340A82" w:rsidRDefault="00340A82" w:rsidP="00340A82">
      <w:pPr>
        <w:jc w:val="both"/>
        <w:rPr>
          <w:lang w:val="uk-UA"/>
        </w:rPr>
      </w:pPr>
      <w:r w:rsidRPr="00340A82">
        <w:rPr>
          <w:lang w:val="uk-UA"/>
        </w:rPr>
        <w:t xml:space="preserve">        # збереження debug-картинок, щоб бачити, що саме вирізається</w:t>
      </w:r>
    </w:p>
    <w:p w:rsidR="00340A82" w:rsidRPr="00340A82" w:rsidRDefault="00340A82" w:rsidP="00340A82">
      <w:pPr>
        <w:jc w:val="both"/>
        <w:rPr>
          <w:lang w:val="uk-UA"/>
        </w:rPr>
      </w:pPr>
      <w:r w:rsidRPr="00340A82">
        <w:rPr>
          <w:lang w:val="uk-UA"/>
        </w:rPr>
        <w:lastRenderedPageBreak/>
        <w:t xml:space="preserve">        ch_img.save(f"debug_char_{i}.png")</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 передбачення букви</w:t>
      </w:r>
    </w:p>
    <w:p w:rsidR="00340A82" w:rsidRPr="00340A82" w:rsidRDefault="00340A82" w:rsidP="00340A82">
      <w:pPr>
        <w:jc w:val="both"/>
        <w:rPr>
          <w:lang w:val="uk-UA"/>
        </w:rPr>
      </w:pPr>
      <w:r w:rsidRPr="00340A82">
        <w:rPr>
          <w:lang w:val="uk-UA"/>
        </w:rPr>
        <w:t xml:space="preserve">        ch = predict_char(model, class_names, ch_img, image_size)</w:t>
      </w:r>
    </w:p>
    <w:p w:rsidR="00340A82" w:rsidRPr="00340A82" w:rsidRDefault="00340A82" w:rsidP="00340A82">
      <w:pPr>
        <w:jc w:val="both"/>
        <w:rPr>
          <w:lang w:val="uk-UA"/>
        </w:rPr>
      </w:pPr>
      <w:r w:rsidRPr="00340A82">
        <w:rPr>
          <w:lang w:val="uk-UA"/>
        </w:rPr>
        <w:t xml:space="preserve">        result_chars.append(ch)</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text = "".join(result_chars)</w:t>
      </w:r>
    </w:p>
    <w:p w:rsidR="00340A82" w:rsidRPr="00340A82" w:rsidRDefault="00340A82" w:rsidP="00340A82">
      <w:pPr>
        <w:jc w:val="both"/>
        <w:rPr>
          <w:lang w:val="uk-UA"/>
        </w:rPr>
      </w:pPr>
      <w:r w:rsidRPr="00340A82">
        <w:rPr>
          <w:lang w:val="uk-UA"/>
        </w:rPr>
        <w:t xml:space="preserve">    return text</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r w:rsidRPr="00340A82">
        <w:rPr>
          <w:lang w:val="uk-UA"/>
        </w:rPr>
        <w:t># CLI</w:t>
      </w:r>
    </w:p>
    <w:p w:rsidR="00340A82" w:rsidRPr="00340A82" w:rsidRDefault="00340A82" w:rsidP="00340A82">
      <w:pPr>
        <w:jc w:val="both"/>
        <w:rPr>
          <w:lang w:val="uk-UA"/>
        </w:rPr>
      </w:pPr>
      <w:r w:rsidRPr="00340A82">
        <w:rPr>
          <w:lang w:val="uk-UA"/>
        </w:rPr>
        <w:t>#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def main():</w:t>
      </w:r>
    </w:p>
    <w:p w:rsidR="00340A82" w:rsidRPr="00340A82" w:rsidRDefault="00340A82" w:rsidP="00340A82">
      <w:pPr>
        <w:jc w:val="both"/>
        <w:rPr>
          <w:lang w:val="uk-UA"/>
        </w:rPr>
      </w:pPr>
      <w:r w:rsidRPr="00340A82">
        <w:rPr>
          <w:lang w:val="uk-UA"/>
        </w:rPr>
        <w:t xml:space="preserve">    parser = argparse.ArgumentParser(description="OCR для українських слів (поксимвольне розпізнавання).")</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"--image_path",</w:t>
      </w:r>
    </w:p>
    <w:p w:rsidR="00340A82" w:rsidRPr="00340A82" w:rsidRDefault="00340A82" w:rsidP="00340A82">
      <w:pPr>
        <w:jc w:val="both"/>
        <w:rPr>
          <w:lang w:val="uk-UA"/>
        </w:rPr>
      </w:pPr>
      <w:r w:rsidRPr="00340A82">
        <w:rPr>
          <w:lang w:val="uk-UA"/>
        </w:rPr>
        <w:t xml:space="preserve">        type=str,</w:t>
      </w:r>
    </w:p>
    <w:p w:rsidR="00340A82" w:rsidRPr="00340A82" w:rsidRDefault="00340A82" w:rsidP="00340A82">
      <w:pPr>
        <w:jc w:val="both"/>
        <w:rPr>
          <w:lang w:val="uk-UA"/>
        </w:rPr>
      </w:pPr>
      <w:r w:rsidRPr="00340A82">
        <w:rPr>
          <w:lang w:val="uk-UA"/>
        </w:rPr>
        <w:t xml:space="preserve">        required=True,</w:t>
      </w:r>
    </w:p>
    <w:p w:rsidR="00340A82" w:rsidRPr="00340A82" w:rsidRDefault="00340A82" w:rsidP="00340A82">
      <w:pPr>
        <w:jc w:val="both"/>
        <w:rPr>
          <w:lang w:val="uk-UA"/>
        </w:rPr>
      </w:pPr>
      <w:r w:rsidRPr="00340A82">
        <w:rPr>
          <w:lang w:val="uk-UA"/>
        </w:rPr>
        <w:t xml:space="preserve">        help="Шлях до PNG з словом (наприклад, «ПРИВІТ»).",</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lastRenderedPageBreak/>
        <w:t xml:space="preserve">    parser.add_argument(</w:t>
      </w:r>
    </w:p>
    <w:p w:rsidR="00340A82" w:rsidRPr="00340A82" w:rsidRDefault="00340A82" w:rsidP="00340A82">
      <w:pPr>
        <w:jc w:val="both"/>
        <w:rPr>
          <w:lang w:val="uk-UA"/>
        </w:rPr>
      </w:pPr>
      <w:r w:rsidRPr="00340A82">
        <w:rPr>
          <w:lang w:val="uk-UA"/>
        </w:rPr>
        <w:t xml:space="preserve">        "--model_path",</w:t>
      </w:r>
    </w:p>
    <w:p w:rsidR="00340A82" w:rsidRPr="00340A82" w:rsidRDefault="00340A82" w:rsidP="00340A82">
      <w:pPr>
        <w:jc w:val="both"/>
        <w:rPr>
          <w:lang w:val="uk-UA"/>
        </w:rPr>
      </w:pPr>
      <w:r w:rsidRPr="00340A82">
        <w:rPr>
          <w:lang w:val="uk-UA"/>
        </w:rPr>
        <w:t xml:space="preserve">        type=str,</w:t>
      </w:r>
    </w:p>
    <w:p w:rsidR="00340A82" w:rsidRPr="00340A82" w:rsidRDefault="00340A82" w:rsidP="00340A82">
      <w:pPr>
        <w:jc w:val="both"/>
        <w:rPr>
          <w:lang w:val="uk-UA"/>
        </w:rPr>
      </w:pPr>
      <w:r w:rsidRPr="00340A82">
        <w:rPr>
          <w:lang w:val="uk-UA"/>
        </w:rPr>
        <w:t xml:space="preserve">        default="ocr_ukr_model.keras",</w:t>
      </w:r>
    </w:p>
    <w:p w:rsidR="00340A82" w:rsidRPr="00340A82" w:rsidRDefault="00340A82" w:rsidP="00340A82">
      <w:pPr>
        <w:jc w:val="both"/>
        <w:rPr>
          <w:lang w:val="uk-UA"/>
        </w:rPr>
      </w:pPr>
      <w:r w:rsidRPr="00340A82">
        <w:rPr>
          <w:lang w:val="uk-UA"/>
        </w:rPr>
        <w:t xml:space="preserve">        help="Шлях до навченої моделі.",</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"--labels_path",</w:t>
      </w:r>
    </w:p>
    <w:p w:rsidR="00340A82" w:rsidRPr="00340A82" w:rsidRDefault="00340A82" w:rsidP="00340A82">
      <w:pPr>
        <w:jc w:val="both"/>
        <w:rPr>
          <w:lang w:val="uk-UA"/>
        </w:rPr>
      </w:pPr>
      <w:r w:rsidRPr="00340A82">
        <w:rPr>
          <w:lang w:val="uk-UA"/>
        </w:rPr>
        <w:t xml:space="preserve">        type=str,</w:t>
      </w:r>
    </w:p>
    <w:p w:rsidR="00340A82" w:rsidRPr="00340A82" w:rsidRDefault="00340A82" w:rsidP="00340A82">
      <w:pPr>
        <w:jc w:val="both"/>
        <w:rPr>
          <w:lang w:val="uk-UA"/>
        </w:rPr>
      </w:pPr>
      <w:r w:rsidRPr="00340A82">
        <w:rPr>
          <w:lang w:val="uk-UA"/>
        </w:rPr>
        <w:t xml:space="preserve">        default="ocr_ukr_labels.json",</w:t>
      </w:r>
    </w:p>
    <w:p w:rsidR="00340A82" w:rsidRPr="00340A82" w:rsidRDefault="00340A82" w:rsidP="00340A82">
      <w:pPr>
        <w:jc w:val="both"/>
        <w:rPr>
          <w:lang w:val="uk-UA"/>
        </w:rPr>
      </w:pPr>
      <w:r w:rsidRPr="00340A82">
        <w:rPr>
          <w:lang w:val="uk-UA"/>
        </w:rPr>
        <w:t xml:space="preserve">        help="Шлях до JSON з назвами класів.",</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r w:rsidRPr="00340A82">
        <w:rPr>
          <w:lang w:val="uk-UA"/>
        </w:rPr>
        <w:t xml:space="preserve">    parser.add_argument(</w:t>
      </w:r>
    </w:p>
    <w:p w:rsidR="00340A82" w:rsidRPr="00340A82" w:rsidRDefault="00340A82" w:rsidP="00340A82">
      <w:pPr>
        <w:jc w:val="both"/>
        <w:rPr>
          <w:lang w:val="uk-UA"/>
        </w:rPr>
      </w:pPr>
      <w:r w:rsidRPr="00340A82">
        <w:rPr>
          <w:lang w:val="uk-UA"/>
        </w:rPr>
        <w:t xml:space="preserve">        "--image_size",</w:t>
      </w:r>
    </w:p>
    <w:p w:rsidR="00340A82" w:rsidRPr="00340A82" w:rsidRDefault="00340A82" w:rsidP="00340A82">
      <w:pPr>
        <w:jc w:val="both"/>
        <w:rPr>
          <w:lang w:val="uk-UA"/>
        </w:rPr>
      </w:pPr>
      <w:r w:rsidRPr="00340A82">
        <w:rPr>
          <w:lang w:val="uk-UA"/>
        </w:rPr>
        <w:t xml:space="preserve">        type=int,</w:t>
      </w:r>
    </w:p>
    <w:p w:rsidR="00340A82" w:rsidRPr="00340A82" w:rsidRDefault="00340A82" w:rsidP="00340A82">
      <w:pPr>
        <w:jc w:val="both"/>
        <w:rPr>
          <w:lang w:val="uk-UA"/>
        </w:rPr>
      </w:pPr>
      <w:r w:rsidRPr="00340A82">
        <w:rPr>
          <w:lang w:val="uk-UA"/>
        </w:rPr>
        <w:t xml:space="preserve">        default=64,</w:t>
      </w:r>
    </w:p>
    <w:p w:rsidR="00340A82" w:rsidRPr="00340A82" w:rsidRDefault="00340A82" w:rsidP="00340A82">
      <w:pPr>
        <w:jc w:val="both"/>
        <w:rPr>
          <w:lang w:val="uk-UA"/>
        </w:rPr>
      </w:pPr>
      <w:r w:rsidRPr="00340A82">
        <w:rPr>
          <w:lang w:val="uk-UA"/>
        </w:rPr>
        <w:t xml:space="preserve">        choices=[64, 80],</w:t>
      </w:r>
    </w:p>
    <w:p w:rsidR="00340A82" w:rsidRPr="00340A82" w:rsidRDefault="00340A82" w:rsidP="00340A82">
      <w:pPr>
        <w:jc w:val="both"/>
        <w:rPr>
          <w:lang w:val="uk-UA"/>
        </w:rPr>
      </w:pPr>
      <w:r w:rsidRPr="00340A82">
        <w:rPr>
          <w:lang w:val="uk-UA"/>
        </w:rPr>
        <w:t xml:space="preserve">        help="Розмір, на який навчалась модель (64 або 80).",</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args = parser.parse_args()</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model, class_names = load_model_and_labels(</w:t>
      </w:r>
    </w:p>
    <w:p w:rsidR="00340A82" w:rsidRPr="00340A82" w:rsidRDefault="00340A82" w:rsidP="00340A82">
      <w:pPr>
        <w:jc w:val="both"/>
        <w:rPr>
          <w:lang w:val="uk-UA"/>
        </w:rPr>
      </w:pPr>
      <w:r w:rsidRPr="00340A82">
        <w:rPr>
          <w:lang w:val="uk-UA"/>
        </w:rPr>
        <w:t xml:space="preserve">        model_path=args.model_path,</w:t>
      </w:r>
    </w:p>
    <w:p w:rsidR="00340A82" w:rsidRPr="00340A82" w:rsidRDefault="00340A82" w:rsidP="00340A82">
      <w:pPr>
        <w:jc w:val="both"/>
        <w:rPr>
          <w:lang w:val="uk-UA"/>
        </w:rPr>
      </w:pPr>
      <w:r w:rsidRPr="00340A82">
        <w:rPr>
          <w:lang w:val="uk-UA"/>
        </w:rPr>
        <w:t xml:space="preserve">        labels_path=args.labels_path,</w:t>
      </w:r>
    </w:p>
    <w:p w:rsidR="00340A82" w:rsidRPr="00340A82" w:rsidRDefault="00340A82" w:rsidP="00340A82">
      <w:pPr>
        <w:jc w:val="both"/>
        <w:rPr>
          <w:lang w:val="uk-UA"/>
        </w:rPr>
      </w:pPr>
      <w:r w:rsidRPr="00340A82">
        <w:rPr>
          <w:lang w:val="uk-UA"/>
        </w:rPr>
        <w:lastRenderedPageBreak/>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text = recognize_text_from_image(</w:t>
      </w:r>
    </w:p>
    <w:p w:rsidR="00340A82" w:rsidRPr="00340A82" w:rsidRDefault="00340A82" w:rsidP="00340A82">
      <w:pPr>
        <w:jc w:val="both"/>
        <w:rPr>
          <w:lang w:val="uk-UA"/>
        </w:rPr>
      </w:pPr>
      <w:r w:rsidRPr="00340A82">
        <w:rPr>
          <w:lang w:val="uk-UA"/>
        </w:rPr>
        <w:t xml:space="preserve">        image_path=args.image_path,</w:t>
      </w:r>
    </w:p>
    <w:p w:rsidR="00340A82" w:rsidRPr="00340A82" w:rsidRDefault="00340A82" w:rsidP="00340A82">
      <w:pPr>
        <w:jc w:val="both"/>
        <w:rPr>
          <w:lang w:val="uk-UA"/>
        </w:rPr>
      </w:pPr>
      <w:r w:rsidRPr="00340A82">
        <w:rPr>
          <w:lang w:val="uk-UA"/>
        </w:rPr>
        <w:t xml:space="preserve">        model=model,</w:t>
      </w:r>
    </w:p>
    <w:p w:rsidR="00340A82" w:rsidRPr="00340A82" w:rsidRDefault="00340A82" w:rsidP="00340A82">
      <w:pPr>
        <w:jc w:val="both"/>
        <w:rPr>
          <w:lang w:val="uk-UA"/>
        </w:rPr>
      </w:pPr>
      <w:r w:rsidRPr="00340A82">
        <w:rPr>
          <w:lang w:val="uk-UA"/>
        </w:rPr>
        <w:t xml:space="preserve">        class_names=class_names,</w:t>
      </w:r>
    </w:p>
    <w:p w:rsidR="00340A82" w:rsidRPr="00340A82" w:rsidRDefault="00340A82" w:rsidP="00340A82">
      <w:pPr>
        <w:jc w:val="both"/>
        <w:rPr>
          <w:lang w:val="uk-UA"/>
        </w:rPr>
      </w:pPr>
      <w:r w:rsidRPr="00340A82">
        <w:rPr>
          <w:lang w:val="uk-UA"/>
        </w:rPr>
        <w:t xml:space="preserve">        image_size=args.image_size,</w:t>
      </w:r>
    </w:p>
    <w:p w:rsidR="00340A82" w:rsidRPr="00340A82" w:rsidRDefault="00340A82" w:rsidP="00340A82">
      <w:pPr>
        <w:jc w:val="both"/>
        <w:rPr>
          <w:lang w:val="uk-UA"/>
        </w:rPr>
      </w:pPr>
      <w:r w:rsidRPr="00340A82">
        <w:rPr>
          <w:lang w:val="uk-UA"/>
        </w:rPr>
        <w:t xml:space="preserve">    )</w:t>
      </w: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 xml:space="preserve">    print(f"[RESULT] Розпізнаний текст: {text}")</w:t>
      </w:r>
    </w:p>
    <w:p w:rsidR="00340A82" w:rsidRPr="00340A82" w:rsidRDefault="00340A82" w:rsidP="00340A82">
      <w:pPr>
        <w:jc w:val="both"/>
        <w:rPr>
          <w:lang w:val="uk-UA"/>
        </w:rPr>
      </w:pPr>
    </w:p>
    <w:p w:rsidR="00340A82" w:rsidRPr="00340A82" w:rsidRDefault="00340A82" w:rsidP="00340A82">
      <w:pPr>
        <w:jc w:val="both"/>
        <w:rPr>
          <w:lang w:val="uk-UA"/>
        </w:rPr>
      </w:pPr>
    </w:p>
    <w:p w:rsidR="00340A82" w:rsidRPr="00340A82" w:rsidRDefault="00340A82" w:rsidP="00340A82">
      <w:pPr>
        <w:jc w:val="both"/>
        <w:rPr>
          <w:lang w:val="uk-UA"/>
        </w:rPr>
      </w:pPr>
      <w:r w:rsidRPr="00340A82">
        <w:rPr>
          <w:lang w:val="uk-UA"/>
        </w:rPr>
        <w:t>if __name__ == "__main__":</w:t>
      </w:r>
    </w:p>
    <w:p w:rsidR="00340A82" w:rsidRDefault="00340A82" w:rsidP="00340A82">
      <w:pPr>
        <w:jc w:val="both"/>
        <w:rPr>
          <w:lang w:val="uk-UA"/>
        </w:rPr>
      </w:pPr>
      <w:r w:rsidRPr="00340A82">
        <w:rPr>
          <w:lang w:val="uk-UA"/>
        </w:rPr>
        <w:t xml:space="preserve">    main()</w:t>
      </w:r>
    </w:p>
    <w:p w:rsidR="00340A82" w:rsidRPr="00FB7FB1" w:rsidRDefault="00340A82" w:rsidP="00340A82">
      <w:pPr>
        <w:jc w:val="both"/>
        <w:rPr>
          <w:lang w:val="uk-UA"/>
        </w:rPr>
      </w:pPr>
    </w:p>
    <w:sectPr w:rsidR="00340A82" w:rsidRPr="00FB7F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1ECC"/>
    <w:multiLevelType w:val="multilevel"/>
    <w:tmpl w:val="53125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B56A1"/>
    <w:multiLevelType w:val="multilevel"/>
    <w:tmpl w:val="29143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932E42"/>
    <w:multiLevelType w:val="multilevel"/>
    <w:tmpl w:val="865CF39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70CF6"/>
    <w:multiLevelType w:val="hybridMultilevel"/>
    <w:tmpl w:val="D3FE2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0D603E66"/>
    <w:multiLevelType w:val="multilevel"/>
    <w:tmpl w:val="1CB4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84B04"/>
    <w:multiLevelType w:val="multilevel"/>
    <w:tmpl w:val="2B469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8A584E"/>
    <w:multiLevelType w:val="multilevel"/>
    <w:tmpl w:val="D4F2F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B426C0"/>
    <w:multiLevelType w:val="multilevel"/>
    <w:tmpl w:val="AD8E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836AB7"/>
    <w:multiLevelType w:val="multilevel"/>
    <w:tmpl w:val="741E4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DF19A6"/>
    <w:multiLevelType w:val="multilevel"/>
    <w:tmpl w:val="6C2C5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942573"/>
    <w:multiLevelType w:val="multilevel"/>
    <w:tmpl w:val="C234C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973B9A"/>
    <w:multiLevelType w:val="multilevel"/>
    <w:tmpl w:val="A7A04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03F88"/>
    <w:multiLevelType w:val="multilevel"/>
    <w:tmpl w:val="3064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4B2A6A"/>
    <w:multiLevelType w:val="multilevel"/>
    <w:tmpl w:val="AE5A2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C1439C4"/>
    <w:multiLevelType w:val="multilevel"/>
    <w:tmpl w:val="AABA4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FEB1873"/>
    <w:multiLevelType w:val="multilevel"/>
    <w:tmpl w:val="5BF41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653FC2"/>
    <w:multiLevelType w:val="multilevel"/>
    <w:tmpl w:val="839A4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8744F"/>
    <w:multiLevelType w:val="multilevel"/>
    <w:tmpl w:val="8BD4B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5325CC"/>
    <w:multiLevelType w:val="multilevel"/>
    <w:tmpl w:val="9392C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71127"/>
    <w:multiLevelType w:val="multilevel"/>
    <w:tmpl w:val="4DE4B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B24CC2"/>
    <w:multiLevelType w:val="multilevel"/>
    <w:tmpl w:val="0B342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993D65"/>
    <w:multiLevelType w:val="multilevel"/>
    <w:tmpl w:val="0CCAF2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4E862DB7"/>
    <w:multiLevelType w:val="multilevel"/>
    <w:tmpl w:val="DDEC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881D16"/>
    <w:multiLevelType w:val="multilevel"/>
    <w:tmpl w:val="1CC07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3D19B6"/>
    <w:multiLevelType w:val="multilevel"/>
    <w:tmpl w:val="2534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A8633C"/>
    <w:multiLevelType w:val="multilevel"/>
    <w:tmpl w:val="755EF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B0550F"/>
    <w:multiLevelType w:val="multilevel"/>
    <w:tmpl w:val="ED149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F8784D"/>
    <w:multiLevelType w:val="multilevel"/>
    <w:tmpl w:val="0B06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C92D05"/>
    <w:multiLevelType w:val="multilevel"/>
    <w:tmpl w:val="86B41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1E55F7B"/>
    <w:multiLevelType w:val="multilevel"/>
    <w:tmpl w:val="7024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3211675"/>
    <w:multiLevelType w:val="multilevel"/>
    <w:tmpl w:val="953A4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891AC6"/>
    <w:multiLevelType w:val="multilevel"/>
    <w:tmpl w:val="B21E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AA64C1"/>
    <w:multiLevelType w:val="multilevel"/>
    <w:tmpl w:val="2B3E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FD31E5"/>
    <w:multiLevelType w:val="multilevel"/>
    <w:tmpl w:val="C018E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224951"/>
    <w:multiLevelType w:val="multilevel"/>
    <w:tmpl w:val="B762C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2C2186"/>
    <w:multiLevelType w:val="multilevel"/>
    <w:tmpl w:val="B0C4E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9"/>
  </w:num>
  <w:num w:numId="3">
    <w:abstractNumId w:val="14"/>
  </w:num>
  <w:num w:numId="4">
    <w:abstractNumId w:val="15"/>
  </w:num>
  <w:num w:numId="5">
    <w:abstractNumId w:val="4"/>
  </w:num>
  <w:num w:numId="6">
    <w:abstractNumId w:val="18"/>
  </w:num>
  <w:num w:numId="7">
    <w:abstractNumId w:val="29"/>
  </w:num>
  <w:num w:numId="8">
    <w:abstractNumId w:val="3"/>
  </w:num>
  <w:num w:numId="9">
    <w:abstractNumId w:val="33"/>
  </w:num>
  <w:num w:numId="10">
    <w:abstractNumId w:val="12"/>
  </w:num>
  <w:num w:numId="11">
    <w:abstractNumId w:val="22"/>
  </w:num>
  <w:num w:numId="12">
    <w:abstractNumId w:val="0"/>
  </w:num>
  <w:num w:numId="13">
    <w:abstractNumId w:val="8"/>
  </w:num>
  <w:num w:numId="14">
    <w:abstractNumId w:val="6"/>
  </w:num>
  <w:num w:numId="15">
    <w:abstractNumId w:val="27"/>
  </w:num>
  <w:num w:numId="16">
    <w:abstractNumId w:val="7"/>
  </w:num>
  <w:num w:numId="17">
    <w:abstractNumId w:val="5"/>
  </w:num>
  <w:num w:numId="18">
    <w:abstractNumId w:val="30"/>
  </w:num>
  <w:num w:numId="19">
    <w:abstractNumId w:val="1"/>
  </w:num>
  <w:num w:numId="20">
    <w:abstractNumId w:val="17"/>
  </w:num>
  <w:num w:numId="21">
    <w:abstractNumId w:val="31"/>
  </w:num>
  <w:num w:numId="22">
    <w:abstractNumId w:val="10"/>
  </w:num>
  <w:num w:numId="23">
    <w:abstractNumId w:val="23"/>
  </w:num>
  <w:num w:numId="24">
    <w:abstractNumId w:val="34"/>
  </w:num>
  <w:num w:numId="25">
    <w:abstractNumId w:val="19"/>
  </w:num>
  <w:num w:numId="26">
    <w:abstractNumId w:val="35"/>
  </w:num>
  <w:num w:numId="27">
    <w:abstractNumId w:val="24"/>
  </w:num>
  <w:num w:numId="28">
    <w:abstractNumId w:val="26"/>
  </w:num>
  <w:num w:numId="29">
    <w:abstractNumId w:val="32"/>
  </w:num>
  <w:num w:numId="30">
    <w:abstractNumId w:val="13"/>
  </w:num>
  <w:num w:numId="31">
    <w:abstractNumId w:val="25"/>
  </w:num>
  <w:num w:numId="32">
    <w:abstractNumId w:val="11"/>
  </w:num>
  <w:num w:numId="33">
    <w:abstractNumId w:val="28"/>
  </w:num>
  <w:num w:numId="34">
    <w:abstractNumId w:val="20"/>
  </w:num>
  <w:num w:numId="35">
    <w:abstractNumId w:val="16"/>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8C8"/>
    <w:rsid w:val="00183CFF"/>
    <w:rsid w:val="00340A82"/>
    <w:rsid w:val="006174C1"/>
    <w:rsid w:val="007B08C8"/>
    <w:rsid w:val="00872C91"/>
    <w:rsid w:val="0095451A"/>
    <w:rsid w:val="00D00BE2"/>
    <w:rsid w:val="00D7571F"/>
    <w:rsid w:val="00FB7F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E015F"/>
  <w15:chartTrackingRefBased/>
  <w15:docId w15:val="{72F739E3-65CF-40DE-99C1-6AD577E22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451A"/>
    <w:pPr>
      <w:spacing w:after="200" w:line="276" w:lineRule="auto"/>
    </w:pPr>
    <w:rPr>
      <w:rFonts w:ascii="Times New Roman" w:eastAsia="Calibri" w:hAnsi="Times New Roman" w:cs="Times New Roman"/>
      <w:sz w:val="28"/>
      <w:szCs w:val="28"/>
      <w:lang w:val="ru-RU"/>
    </w:rPr>
  </w:style>
  <w:style w:type="paragraph" w:styleId="1">
    <w:name w:val="heading 1"/>
    <w:basedOn w:val="a"/>
    <w:link w:val="10"/>
    <w:qFormat/>
    <w:rsid w:val="0095451A"/>
    <w:pPr>
      <w:widowControl w:val="0"/>
      <w:autoSpaceDE w:val="0"/>
      <w:autoSpaceDN w:val="0"/>
      <w:spacing w:after="0" w:line="240" w:lineRule="auto"/>
      <w:ind w:left="1621"/>
      <w:outlineLvl w:val="0"/>
    </w:pPr>
    <w:rPr>
      <w:rFonts w:eastAsia="Times New Roman"/>
      <w:b/>
      <w:bCs/>
      <w:lang w:val="uk-UA"/>
    </w:rPr>
  </w:style>
  <w:style w:type="paragraph" w:styleId="2">
    <w:name w:val="heading 2"/>
    <w:basedOn w:val="a"/>
    <w:next w:val="a"/>
    <w:link w:val="20"/>
    <w:unhideWhenUsed/>
    <w:qFormat/>
    <w:rsid w:val="0095451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95451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rsid w:val="0095451A"/>
    <w:pPr>
      <w:keepNext/>
      <w:keepLines/>
      <w:spacing w:before="280" w:after="80"/>
      <w:outlineLvl w:val="3"/>
    </w:pPr>
    <w:rPr>
      <w:rFonts w:ascii="Arial" w:eastAsia="Arial" w:hAnsi="Arial" w:cs="Arial"/>
      <w:color w:val="666666"/>
      <w:sz w:val="24"/>
      <w:szCs w:val="24"/>
      <w:lang w:val="uk" w:eastAsia="ru-RU"/>
    </w:rPr>
  </w:style>
  <w:style w:type="paragraph" w:styleId="5">
    <w:name w:val="heading 5"/>
    <w:basedOn w:val="a"/>
    <w:next w:val="a"/>
    <w:link w:val="50"/>
    <w:rsid w:val="0095451A"/>
    <w:pPr>
      <w:keepNext/>
      <w:keepLines/>
      <w:spacing w:before="240" w:after="80"/>
      <w:outlineLvl w:val="4"/>
    </w:pPr>
    <w:rPr>
      <w:rFonts w:ascii="Arial" w:eastAsia="Arial" w:hAnsi="Arial" w:cs="Arial"/>
      <w:color w:val="666666"/>
      <w:sz w:val="22"/>
      <w:szCs w:val="22"/>
      <w:lang w:val="uk" w:eastAsia="ru-RU"/>
    </w:rPr>
  </w:style>
  <w:style w:type="paragraph" w:styleId="6">
    <w:name w:val="heading 6"/>
    <w:basedOn w:val="a"/>
    <w:next w:val="a"/>
    <w:link w:val="60"/>
    <w:rsid w:val="0095451A"/>
    <w:pPr>
      <w:keepNext/>
      <w:keepLines/>
      <w:spacing w:before="240" w:after="80"/>
      <w:outlineLvl w:val="5"/>
    </w:pPr>
    <w:rPr>
      <w:rFonts w:ascii="Arial" w:eastAsia="Arial" w:hAnsi="Arial" w:cs="Arial"/>
      <w:i/>
      <w:iCs/>
      <w:color w:val="666666"/>
      <w:sz w:val="22"/>
      <w:szCs w:val="22"/>
      <w:lang w:val="uk"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5451A"/>
    <w:rPr>
      <w:rFonts w:ascii="Times New Roman" w:eastAsia="Times New Roman" w:hAnsi="Times New Roman" w:cs="Times New Roman"/>
      <w:b/>
      <w:bCs/>
      <w:sz w:val="28"/>
      <w:szCs w:val="28"/>
    </w:rPr>
  </w:style>
  <w:style w:type="paragraph" w:styleId="a3">
    <w:name w:val="Normal (Web)"/>
    <w:basedOn w:val="a"/>
    <w:uiPriority w:val="99"/>
    <w:rsid w:val="0095451A"/>
    <w:pPr>
      <w:spacing w:before="100" w:beforeAutospacing="1" w:after="100" w:afterAutospacing="1" w:line="240" w:lineRule="auto"/>
    </w:pPr>
    <w:rPr>
      <w:rFonts w:eastAsia="Times New Roman"/>
      <w:color w:val="330066"/>
      <w:sz w:val="24"/>
      <w:szCs w:val="24"/>
      <w:lang w:eastAsia="ru-RU"/>
    </w:rPr>
  </w:style>
  <w:style w:type="paragraph" w:styleId="a4">
    <w:name w:val="Body Text"/>
    <w:basedOn w:val="a"/>
    <w:link w:val="a5"/>
    <w:uiPriority w:val="1"/>
    <w:qFormat/>
    <w:rsid w:val="0095451A"/>
    <w:pPr>
      <w:widowControl w:val="0"/>
      <w:autoSpaceDE w:val="0"/>
      <w:autoSpaceDN w:val="0"/>
      <w:spacing w:after="0" w:line="240" w:lineRule="auto"/>
      <w:ind w:left="416"/>
    </w:pPr>
    <w:rPr>
      <w:rFonts w:eastAsia="Times New Roman"/>
      <w:lang w:val="uk-UA"/>
    </w:rPr>
  </w:style>
  <w:style w:type="character" w:customStyle="1" w:styleId="a5">
    <w:name w:val="Основной текст Знак"/>
    <w:basedOn w:val="a0"/>
    <w:link w:val="a4"/>
    <w:uiPriority w:val="1"/>
    <w:rsid w:val="0095451A"/>
    <w:rPr>
      <w:rFonts w:ascii="Times New Roman" w:eastAsia="Times New Roman" w:hAnsi="Times New Roman" w:cs="Times New Roman"/>
      <w:sz w:val="28"/>
      <w:szCs w:val="28"/>
    </w:rPr>
  </w:style>
  <w:style w:type="paragraph" w:styleId="a6">
    <w:name w:val="TOC Heading"/>
    <w:basedOn w:val="1"/>
    <w:next w:val="a"/>
    <w:uiPriority w:val="39"/>
    <w:unhideWhenUsed/>
    <w:qFormat/>
    <w:rsid w:val="0095451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11">
    <w:name w:val="toc 1"/>
    <w:basedOn w:val="a"/>
    <w:next w:val="a"/>
    <w:autoRedefine/>
    <w:uiPriority w:val="39"/>
    <w:unhideWhenUsed/>
    <w:rsid w:val="0095451A"/>
    <w:pPr>
      <w:spacing w:after="100"/>
    </w:pPr>
  </w:style>
  <w:style w:type="paragraph" w:styleId="21">
    <w:name w:val="toc 2"/>
    <w:basedOn w:val="a"/>
    <w:next w:val="a"/>
    <w:autoRedefine/>
    <w:uiPriority w:val="39"/>
    <w:unhideWhenUsed/>
    <w:rsid w:val="0095451A"/>
    <w:pPr>
      <w:spacing w:after="100"/>
      <w:ind w:left="280"/>
    </w:pPr>
  </w:style>
  <w:style w:type="character" w:styleId="a7">
    <w:name w:val="Hyperlink"/>
    <w:basedOn w:val="a0"/>
    <w:uiPriority w:val="99"/>
    <w:unhideWhenUsed/>
    <w:rsid w:val="0095451A"/>
    <w:rPr>
      <w:color w:val="0563C1" w:themeColor="hyperlink"/>
      <w:u w:val="single"/>
    </w:rPr>
  </w:style>
  <w:style w:type="paragraph" w:customStyle="1" w:styleId="a8">
    <w:name w:val="Чертежный"/>
    <w:rsid w:val="0095451A"/>
    <w:pPr>
      <w:spacing w:after="0" w:line="240" w:lineRule="auto"/>
      <w:jc w:val="both"/>
    </w:pPr>
    <w:rPr>
      <w:rFonts w:ascii="ISOCPEUR" w:eastAsia="Times New Roman" w:hAnsi="ISOCPEUR" w:cs="Times New Roman"/>
      <w:i/>
      <w:sz w:val="28"/>
      <w:szCs w:val="20"/>
      <w:lang w:eastAsia="ru-RU"/>
    </w:rPr>
  </w:style>
  <w:style w:type="table" w:customStyle="1" w:styleId="TableNormal">
    <w:name w:val="Table Normal"/>
    <w:uiPriority w:val="2"/>
    <w:semiHidden/>
    <w:unhideWhenUsed/>
    <w:qFormat/>
    <w:rsid w:val="0095451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5451A"/>
    <w:pPr>
      <w:widowControl w:val="0"/>
      <w:autoSpaceDE w:val="0"/>
      <w:autoSpaceDN w:val="0"/>
      <w:spacing w:after="0" w:line="240" w:lineRule="auto"/>
    </w:pPr>
    <w:rPr>
      <w:rFonts w:eastAsia="Times New Roman"/>
      <w:sz w:val="22"/>
      <w:szCs w:val="22"/>
      <w:lang w:val="uk-UA"/>
    </w:rPr>
  </w:style>
  <w:style w:type="character" w:styleId="a9">
    <w:name w:val="Strong"/>
    <w:basedOn w:val="a0"/>
    <w:uiPriority w:val="22"/>
    <w:qFormat/>
    <w:rsid w:val="0095451A"/>
    <w:rPr>
      <w:b/>
      <w:bCs/>
    </w:rPr>
  </w:style>
  <w:style w:type="table" w:styleId="aa">
    <w:name w:val="Table Grid"/>
    <w:basedOn w:val="a1"/>
    <w:uiPriority w:val="39"/>
    <w:rsid w:val="00954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95451A"/>
    <w:rPr>
      <w:rFonts w:asciiTheme="majorHAnsi" w:eastAsiaTheme="majorEastAsia" w:hAnsiTheme="majorHAnsi" w:cstheme="majorBidi"/>
      <w:color w:val="2E74B5" w:themeColor="accent1" w:themeShade="BF"/>
      <w:sz w:val="26"/>
      <w:szCs w:val="26"/>
      <w:lang w:val="ru-RU"/>
    </w:rPr>
  </w:style>
  <w:style w:type="character" w:customStyle="1" w:styleId="30">
    <w:name w:val="Заголовок 3 Знак"/>
    <w:basedOn w:val="a0"/>
    <w:link w:val="3"/>
    <w:uiPriority w:val="9"/>
    <w:semiHidden/>
    <w:rsid w:val="0095451A"/>
    <w:rPr>
      <w:rFonts w:asciiTheme="majorHAnsi" w:eastAsiaTheme="majorEastAsia" w:hAnsiTheme="majorHAnsi" w:cstheme="majorBidi"/>
      <w:color w:val="1F4D78" w:themeColor="accent1" w:themeShade="7F"/>
      <w:sz w:val="24"/>
      <w:szCs w:val="24"/>
      <w:lang w:val="ru-RU"/>
    </w:rPr>
  </w:style>
  <w:style w:type="character" w:customStyle="1" w:styleId="40">
    <w:name w:val="Заголовок 4 Знак"/>
    <w:basedOn w:val="a0"/>
    <w:link w:val="4"/>
    <w:rsid w:val="0095451A"/>
    <w:rPr>
      <w:rFonts w:ascii="Arial" w:eastAsia="Arial" w:hAnsi="Arial" w:cs="Arial"/>
      <w:color w:val="666666"/>
      <w:sz w:val="24"/>
      <w:szCs w:val="24"/>
      <w:lang w:val="uk" w:eastAsia="ru-RU"/>
    </w:rPr>
  </w:style>
  <w:style w:type="character" w:customStyle="1" w:styleId="50">
    <w:name w:val="Заголовок 5 Знак"/>
    <w:basedOn w:val="a0"/>
    <w:link w:val="5"/>
    <w:rsid w:val="0095451A"/>
    <w:rPr>
      <w:rFonts w:ascii="Arial" w:eastAsia="Arial" w:hAnsi="Arial" w:cs="Arial"/>
      <w:color w:val="666666"/>
      <w:lang w:val="uk" w:eastAsia="ru-RU"/>
    </w:rPr>
  </w:style>
  <w:style w:type="character" w:customStyle="1" w:styleId="60">
    <w:name w:val="Заголовок 6 Знак"/>
    <w:basedOn w:val="a0"/>
    <w:link w:val="6"/>
    <w:rsid w:val="0095451A"/>
    <w:rPr>
      <w:rFonts w:ascii="Arial" w:eastAsia="Arial" w:hAnsi="Arial" w:cs="Arial"/>
      <w:i/>
      <w:iCs/>
      <w:color w:val="666666"/>
      <w:lang w:val="uk" w:eastAsia="ru-RU"/>
    </w:rPr>
  </w:style>
  <w:style w:type="table" w:customStyle="1" w:styleId="TableNormal0">
    <w:name w:val="TableNormal"/>
    <w:rsid w:val="0095451A"/>
    <w:pPr>
      <w:spacing w:after="0" w:line="276" w:lineRule="auto"/>
    </w:pPr>
    <w:rPr>
      <w:rFonts w:ascii="Arial" w:eastAsia="Arial" w:hAnsi="Arial" w:cs="Arial"/>
      <w:lang w:val="uk" w:eastAsia="ru-RU"/>
    </w:rPr>
    <w:tblPr>
      <w:tblCellMar>
        <w:top w:w="100" w:type="dxa"/>
        <w:left w:w="100" w:type="dxa"/>
        <w:bottom w:w="100" w:type="dxa"/>
        <w:right w:w="100" w:type="dxa"/>
      </w:tblCellMar>
    </w:tblPr>
  </w:style>
  <w:style w:type="paragraph" w:styleId="ab">
    <w:name w:val="Title"/>
    <w:basedOn w:val="a"/>
    <w:next w:val="a"/>
    <w:link w:val="ac"/>
    <w:rsid w:val="0095451A"/>
    <w:pPr>
      <w:keepNext/>
      <w:keepLines/>
      <w:spacing w:after="60"/>
    </w:pPr>
    <w:rPr>
      <w:rFonts w:ascii="Arial" w:eastAsia="Arial" w:hAnsi="Arial" w:cs="Arial"/>
      <w:sz w:val="52"/>
      <w:szCs w:val="52"/>
      <w:lang w:val="uk" w:eastAsia="ru-RU"/>
    </w:rPr>
  </w:style>
  <w:style w:type="character" w:customStyle="1" w:styleId="ac">
    <w:name w:val="Заголовок Знак"/>
    <w:basedOn w:val="a0"/>
    <w:link w:val="ab"/>
    <w:rsid w:val="0095451A"/>
    <w:rPr>
      <w:rFonts w:ascii="Arial" w:eastAsia="Arial" w:hAnsi="Arial" w:cs="Arial"/>
      <w:sz w:val="52"/>
      <w:szCs w:val="52"/>
      <w:lang w:val="uk" w:eastAsia="ru-RU"/>
    </w:rPr>
  </w:style>
  <w:style w:type="paragraph" w:styleId="ad">
    <w:name w:val="Subtitle"/>
    <w:basedOn w:val="a"/>
    <w:next w:val="a"/>
    <w:link w:val="ae"/>
    <w:rsid w:val="0095451A"/>
    <w:pPr>
      <w:keepNext/>
      <w:keepLines/>
      <w:spacing w:after="320"/>
    </w:pPr>
    <w:rPr>
      <w:rFonts w:ascii="Arial" w:eastAsia="Arial" w:hAnsi="Arial" w:cs="Arial"/>
      <w:color w:val="666666"/>
      <w:sz w:val="30"/>
      <w:szCs w:val="30"/>
      <w:lang w:val="uk" w:eastAsia="ru-RU"/>
    </w:rPr>
  </w:style>
  <w:style w:type="character" w:customStyle="1" w:styleId="ae">
    <w:name w:val="Подзаголовок Знак"/>
    <w:basedOn w:val="a0"/>
    <w:link w:val="ad"/>
    <w:rsid w:val="0095451A"/>
    <w:rPr>
      <w:rFonts w:ascii="Arial" w:eastAsia="Arial" w:hAnsi="Arial" w:cs="Arial"/>
      <w:color w:val="666666"/>
      <w:sz w:val="30"/>
      <w:szCs w:val="30"/>
      <w:lang w:val="uk" w:eastAsia="ru-RU"/>
    </w:rPr>
  </w:style>
  <w:style w:type="character" w:styleId="af">
    <w:name w:val="Emphasis"/>
    <w:basedOn w:val="a0"/>
    <w:uiPriority w:val="20"/>
    <w:qFormat/>
    <w:rsid w:val="0095451A"/>
    <w:rPr>
      <w:i/>
      <w:iCs/>
    </w:rPr>
  </w:style>
  <w:style w:type="character" w:styleId="HTML">
    <w:name w:val="HTML Code"/>
    <w:basedOn w:val="a0"/>
    <w:uiPriority w:val="99"/>
    <w:semiHidden/>
    <w:unhideWhenUsed/>
    <w:rsid w:val="0095451A"/>
    <w:rPr>
      <w:rFonts w:ascii="Courier New" w:eastAsia="Times New Roman" w:hAnsi="Courier New" w:cs="Courier New"/>
      <w:sz w:val="20"/>
      <w:szCs w:val="20"/>
    </w:rPr>
  </w:style>
  <w:style w:type="paragraph" w:styleId="af0">
    <w:name w:val="header"/>
    <w:basedOn w:val="a"/>
    <w:link w:val="af1"/>
    <w:uiPriority w:val="99"/>
    <w:unhideWhenUsed/>
    <w:rsid w:val="0095451A"/>
    <w:pPr>
      <w:tabs>
        <w:tab w:val="center" w:pos="4677"/>
        <w:tab w:val="right" w:pos="9355"/>
      </w:tabs>
      <w:spacing w:after="0" w:line="240" w:lineRule="auto"/>
    </w:pPr>
    <w:rPr>
      <w:rFonts w:ascii="Arial" w:eastAsia="Arial" w:hAnsi="Arial" w:cs="Arial"/>
      <w:sz w:val="22"/>
      <w:szCs w:val="22"/>
      <w:lang w:val="uk" w:eastAsia="ru-RU"/>
    </w:rPr>
  </w:style>
  <w:style w:type="character" w:customStyle="1" w:styleId="af1">
    <w:name w:val="Верхний колонтитул Знак"/>
    <w:basedOn w:val="a0"/>
    <w:link w:val="af0"/>
    <w:uiPriority w:val="99"/>
    <w:rsid w:val="0095451A"/>
    <w:rPr>
      <w:rFonts w:ascii="Arial" w:eastAsia="Arial" w:hAnsi="Arial" w:cs="Arial"/>
      <w:lang w:val="uk" w:eastAsia="ru-RU"/>
    </w:rPr>
  </w:style>
  <w:style w:type="paragraph" w:styleId="af2">
    <w:name w:val="footer"/>
    <w:basedOn w:val="a"/>
    <w:link w:val="af3"/>
    <w:uiPriority w:val="99"/>
    <w:unhideWhenUsed/>
    <w:rsid w:val="0095451A"/>
    <w:pPr>
      <w:tabs>
        <w:tab w:val="center" w:pos="4677"/>
        <w:tab w:val="right" w:pos="9355"/>
      </w:tabs>
      <w:spacing w:after="0" w:line="240" w:lineRule="auto"/>
    </w:pPr>
    <w:rPr>
      <w:rFonts w:ascii="Arial" w:eastAsia="Arial" w:hAnsi="Arial" w:cs="Arial"/>
      <w:sz w:val="22"/>
      <w:szCs w:val="22"/>
      <w:lang w:val="uk" w:eastAsia="ru-RU"/>
    </w:rPr>
  </w:style>
  <w:style w:type="character" w:customStyle="1" w:styleId="af3">
    <w:name w:val="Нижний колонтитул Знак"/>
    <w:basedOn w:val="a0"/>
    <w:link w:val="af2"/>
    <w:uiPriority w:val="99"/>
    <w:rsid w:val="0095451A"/>
    <w:rPr>
      <w:rFonts w:ascii="Arial" w:eastAsia="Arial" w:hAnsi="Arial" w:cs="Arial"/>
      <w:lang w:val="uk" w:eastAsia="ru-RU"/>
    </w:rPr>
  </w:style>
  <w:style w:type="character" w:customStyle="1" w:styleId="katex-mathml">
    <w:name w:val="katex-mathml"/>
    <w:basedOn w:val="a0"/>
    <w:rsid w:val="0095451A"/>
  </w:style>
  <w:style w:type="character" w:customStyle="1" w:styleId="mord">
    <w:name w:val="mord"/>
    <w:basedOn w:val="a0"/>
    <w:rsid w:val="0095451A"/>
  </w:style>
  <w:style w:type="character" w:customStyle="1" w:styleId="vlist-s">
    <w:name w:val="vlist-s"/>
    <w:basedOn w:val="a0"/>
    <w:rsid w:val="0095451A"/>
  </w:style>
  <w:style w:type="character" w:customStyle="1" w:styleId="mrel">
    <w:name w:val="mrel"/>
    <w:basedOn w:val="a0"/>
    <w:rsid w:val="0095451A"/>
  </w:style>
  <w:style w:type="character" w:customStyle="1" w:styleId="mop">
    <w:name w:val="mop"/>
    <w:basedOn w:val="a0"/>
    <w:rsid w:val="0095451A"/>
  </w:style>
  <w:style w:type="character" w:customStyle="1" w:styleId="mpunct">
    <w:name w:val="mpunct"/>
    <w:basedOn w:val="a0"/>
    <w:rsid w:val="0095451A"/>
  </w:style>
  <w:style w:type="character" w:customStyle="1" w:styleId="minner">
    <w:name w:val="minner"/>
    <w:basedOn w:val="a0"/>
    <w:rsid w:val="0095451A"/>
  </w:style>
  <w:style w:type="paragraph" w:styleId="af4">
    <w:name w:val="List Paragraph"/>
    <w:basedOn w:val="a"/>
    <w:uiPriority w:val="1"/>
    <w:qFormat/>
    <w:rsid w:val="0095451A"/>
    <w:pPr>
      <w:widowControl w:val="0"/>
      <w:autoSpaceDE w:val="0"/>
      <w:autoSpaceDN w:val="0"/>
      <w:spacing w:before="163" w:after="0" w:line="240" w:lineRule="auto"/>
      <w:ind w:left="1420" w:hanging="294"/>
    </w:pPr>
    <w:rPr>
      <w:rFonts w:eastAsia="Times New Roman"/>
      <w:sz w:val="22"/>
      <w:szCs w:val="22"/>
      <w:lang w:val="uk-UA"/>
    </w:rPr>
  </w:style>
  <w:style w:type="paragraph" w:styleId="31">
    <w:name w:val="toc 3"/>
    <w:basedOn w:val="a"/>
    <w:next w:val="a"/>
    <w:autoRedefine/>
    <w:uiPriority w:val="39"/>
    <w:unhideWhenUsed/>
    <w:rsid w:val="00D7571F"/>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07670">
      <w:bodyDiv w:val="1"/>
      <w:marLeft w:val="0"/>
      <w:marRight w:val="0"/>
      <w:marTop w:val="0"/>
      <w:marBottom w:val="0"/>
      <w:divBdr>
        <w:top w:val="none" w:sz="0" w:space="0" w:color="auto"/>
        <w:left w:val="none" w:sz="0" w:space="0" w:color="auto"/>
        <w:bottom w:val="none" w:sz="0" w:space="0" w:color="auto"/>
        <w:right w:val="none" w:sz="0" w:space="0" w:color="auto"/>
      </w:divBdr>
    </w:div>
    <w:div w:id="898441992">
      <w:bodyDiv w:val="1"/>
      <w:marLeft w:val="0"/>
      <w:marRight w:val="0"/>
      <w:marTop w:val="0"/>
      <w:marBottom w:val="0"/>
      <w:divBdr>
        <w:top w:val="none" w:sz="0" w:space="0" w:color="auto"/>
        <w:left w:val="none" w:sz="0" w:space="0" w:color="auto"/>
        <w:bottom w:val="none" w:sz="0" w:space="0" w:color="auto"/>
        <w:right w:val="none" w:sz="0" w:space="0" w:color="auto"/>
      </w:divBdr>
    </w:div>
    <w:div w:id="919098859">
      <w:bodyDiv w:val="1"/>
      <w:marLeft w:val="0"/>
      <w:marRight w:val="0"/>
      <w:marTop w:val="0"/>
      <w:marBottom w:val="0"/>
      <w:divBdr>
        <w:top w:val="none" w:sz="0" w:space="0" w:color="auto"/>
        <w:left w:val="none" w:sz="0" w:space="0" w:color="auto"/>
        <w:bottom w:val="none" w:sz="0" w:space="0" w:color="auto"/>
        <w:right w:val="none" w:sz="0" w:space="0" w:color="auto"/>
      </w:divBdr>
    </w:div>
    <w:div w:id="1537935864">
      <w:bodyDiv w:val="1"/>
      <w:marLeft w:val="0"/>
      <w:marRight w:val="0"/>
      <w:marTop w:val="0"/>
      <w:marBottom w:val="0"/>
      <w:divBdr>
        <w:top w:val="none" w:sz="0" w:space="0" w:color="auto"/>
        <w:left w:val="none" w:sz="0" w:space="0" w:color="auto"/>
        <w:bottom w:val="none" w:sz="0" w:space="0" w:color="auto"/>
        <w:right w:val="none" w:sz="0" w:space="0" w:color="auto"/>
      </w:divBdr>
    </w:div>
    <w:div w:id="211131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keras.io/"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tensorflow.or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tesseract-ocr.github.io/"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cloud.google.com/vision/docs/oc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99</Pages>
  <Words>89044</Words>
  <Characters>50756</Characters>
  <Application>Microsoft Office Word</Application>
  <DocSecurity>0</DocSecurity>
  <Lines>422</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Vadim</dc:creator>
  <cp:keywords/>
  <dc:description/>
  <cp:lastModifiedBy>Vadim</cp:lastModifiedBy>
  <cp:revision>3</cp:revision>
  <dcterms:created xsi:type="dcterms:W3CDTF">2025-12-05T11:38:00Z</dcterms:created>
  <dcterms:modified xsi:type="dcterms:W3CDTF">2025-12-05T13:08:00Z</dcterms:modified>
</cp:coreProperties>
</file>