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B9" w:rsidRPr="00E41125" w:rsidRDefault="00E974B9" w:rsidP="00E974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1125">
        <w:rPr>
          <w:rFonts w:ascii="Times New Roman" w:hAnsi="Times New Roman" w:cs="Times New Roman"/>
          <w:sz w:val="28"/>
          <w:szCs w:val="28"/>
        </w:rPr>
        <w:t xml:space="preserve">МІНІСТЕРСТВО ОСВІТИ І НАУКИ УКРАЇНИ </w:t>
      </w:r>
    </w:p>
    <w:p w:rsidR="00E974B9" w:rsidRPr="00E41125" w:rsidRDefault="00E974B9" w:rsidP="00E974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1125">
        <w:rPr>
          <w:rFonts w:ascii="Times New Roman" w:hAnsi="Times New Roman" w:cs="Times New Roman"/>
          <w:sz w:val="28"/>
          <w:szCs w:val="28"/>
        </w:rPr>
        <w:t>КРИВОРІЗЬКИЙ НАЦІОНАЛЬНИЙ УНІВЕРСИТЕТ</w:t>
      </w:r>
    </w:p>
    <w:p w:rsidR="00E974B9" w:rsidRPr="00E41125" w:rsidRDefault="00E974B9" w:rsidP="00E974B9">
      <w:pPr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41125">
        <w:rPr>
          <w:rFonts w:ascii="Times New Roman" w:hAnsi="Times New Roman" w:cs="Times New Roman"/>
          <w:iCs/>
          <w:sz w:val="28"/>
          <w:szCs w:val="28"/>
        </w:rPr>
        <w:t>Кафедра</w:t>
      </w:r>
      <w:r>
        <w:rPr>
          <w:rFonts w:ascii="Times New Roman" w:hAnsi="Times New Roman" w:cs="Times New Roman"/>
          <w:iCs/>
          <w:sz w:val="28"/>
          <w:szCs w:val="28"/>
        </w:rPr>
        <w:t xml:space="preserve"> геології та</w:t>
      </w:r>
      <w:r w:rsidRPr="00E41125">
        <w:rPr>
          <w:rFonts w:ascii="Times New Roman" w:hAnsi="Times New Roman" w:cs="Times New Roman"/>
          <w:iCs/>
          <w:sz w:val="28"/>
          <w:szCs w:val="28"/>
        </w:rPr>
        <w:t xml:space="preserve"> екології</w:t>
      </w:r>
    </w:p>
    <w:p w:rsidR="00E974B9" w:rsidRPr="00E41125" w:rsidRDefault="00E974B9" w:rsidP="00E974B9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974B9" w:rsidRPr="00E41125" w:rsidRDefault="00E974B9" w:rsidP="00E974B9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974B9" w:rsidRPr="00E41125" w:rsidRDefault="00E974B9" w:rsidP="00E974B9">
      <w:pPr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077"/>
      </w:tblGrid>
      <w:tr w:rsidR="00E974B9" w:rsidRPr="00A65E85" w:rsidTr="000F0B5D">
        <w:trPr>
          <w:trHeight w:val="1302"/>
        </w:trPr>
        <w:tc>
          <w:tcPr>
            <w:tcW w:w="5778" w:type="dxa"/>
          </w:tcPr>
          <w:p w:rsidR="00E974B9" w:rsidRPr="00E41125" w:rsidRDefault="00E974B9" w:rsidP="000F0B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</w:tcPr>
          <w:p w:rsidR="00E974B9" w:rsidRPr="00A65E85" w:rsidRDefault="00E974B9" w:rsidP="000F0B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5E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«Допускається до захисту» </w:t>
            </w:r>
          </w:p>
          <w:p w:rsidR="00E974B9" w:rsidRPr="00A65E85" w:rsidRDefault="00E974B9" w:rsidP="000F0B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974B9" w:rsidRPr="00A65E85" w:rsidRDefault="00E974B9" w:rsidP="000F0B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5E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В.о. завідувачки   кафедрою, канд.техн.наук </w:t>
            </w:r>
          </w:p>
          <w:p w:rsidR="00E974B9" w:rsidRPr="00A65E85" w:rsidRDefault="00E974B9" w:rsidP="000F0B5D">
            <w:pPr>
              <w:rPr>
                <w:rStyle w:val="a9"/>
              </w:rPr>
            </w:pPr>
            <w:r w:rsidRPr="00A65E85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A65E85">
              <w:rPr>
                <w:rFonts w:ascii="Times New Roman" w:hAnsi="Times New Roman" w:cs="Times New Roman"/>
                <w:iCs/>
                <w:sz w:val="28"/>
                <w:szCs w:val="28"/>
              </w:rPr>
              <w:t>С.М.Панова</w:t>
            </w:r>
          </w:p>
          <w:p w:rsidR="00E974B9" w:rsidRPr="00A65E85" w:rsidRDefault="000F0B5D" w:rsidP="000F0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«___»________2023</w:t>
            </w:r>
            <w:r w:rsidR="00E974B9" w:rsidRPr="00A65E85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</w:tbl>
    <w:p w:rsidR="00E974B9" w:rsidRPr="00E41125" w:rsidRDefault="00E974B9" w:rsidP="00E974B9">
      <w:pPr>
        <w:rPr>
          <w:rFonts w:ascii="Times New Roman" w:hAnsi="Times New Roman" w:cs="Times New Roman"/>
          <w:sz w:val="28"/>
          <w:szCs w:val="28"/>
        </w:rPr>
      </w:pPr>
    </w:p>
    <w:p w:rsidR="00E974B9" w:rsidRPr="00E41125" w:rsidRDefault="00E974B9" w:rsidP="00E974B9">
      <w:pPr>
        <w:rPr>
          <w:rFonts w:ascii="Times New Roman" w:hAnsi="Times New Roman" w:cs="Times New Roman"/>
          <w:sz w:val="28"/>
          <w:szCs w:val="28"/>
        </w:rPr>
      </w:pPr>
    </w:p>
    <w:p w:rsidR="00E974B9" w:rsidRPr="00E41125" w:rsidRDefault="00E974B9" w:rsidP="00E97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1125">
        <w:rPr>
          <w:rFonts w:ascii="Times New Roman" w:hAnsi="Times New Roman" w:cs="Times New Roman"/>
          <w:b/>
          <w:bCs/>
          <w:sz w:val="28"/>
          <w:szCs w:val="28"/>
        </w:rPr>
        <w:t xml:space="preserve">К В А Л І Ф І К А Ц І Й Н А </w:t>
      </w:r>
    </w:p>
    <w:p w:rsidR="00E974B9" w:rsidRPr="00E41125" w:rsidRDefault="00E974B9" w:rsidP="00E97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1125">
        <w:rPr>
          <w:rFonts w:ascii="Times New Roman" w:hAnsi="Times New Roman" w:cs="Times New Roman"/>
          <w:b/>
          <w:bCs/>
          <w:sz w:val="28"/>
          <w:szCs w:val="28"/>
        </w:rPr>
        <w:t>М А Г І С Т Е Р С Ь К А    Р О Б О Т А</w:t>
      </w:r>
    </w:p>
    <w:p w:rsidR="00E974B9" w:rsidRPr="00E41125" w:rsidRDefault="00E974B9" w:rsidP="00E974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74B9" w:rsidRPr="005D16AE" w:rsidRDefault="00E974B9" w:rsidP="00E97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  <w:r w:rsidRPr="005D16AE">
        <w:rPr>
          <w:rFonts w:ascii="Times New Roman" w:hAnsi="Times New Roman" w:cs="Times New Roman"/>
          <w:sz w:val="28"/>
          <w:szCs w:val="28"/>
        </w:rPr>
        <w:t xml:space="preserve"> </w:t>
      </w:r>
      <w:r w:rsidR="000608A2">
        <w:rPr>
          <w:rFonts w:ascii="Times New Roman" w:hAnsi="Times New Roman" w:cs="Times New Roman"/>
          <w:sz w:val="28"/>
          <w:szCs w:val="28"/>
        </w:rPr>
        <w:t xml:space="preserve">:  </w:t>
      </w:r>
      <w:r w:rsidR="000608A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608A2" w:rsidRPr="008C05E7">
        <w:rPr>
          <w:rFonts w:ascii="Times New Roman" w:hAnsi="Times New Roman" w:cs="Times New Roman"/>
          <w:sz w:val="24"/>
          <w:szCs w:val="24"/>
        </w:rPr>
        <w:t>Д</w:t>
      </w:r>
      <w:r w:rsidR="000608A2" w:rsidRPr="005D16AE">
        <w:rPr>
          <w:rFonts w:ascii="Times New Roman" w:hAnsi="Times New Roman" w:cs="Times New Roman"/>
          <w:sz w:val="24"/>
          <w:szCs w:val="24"/>
        </w:rPr>
        <w:t xml:space="preserve">ОСЛІДЖЕННЯ </w:t>
      </w:r>
      <w:r w:rsidR="000608A2">
        <w:rPr>
          <w:rFonts w:ascii="Times New Roman" w:hAnsi="Times New Roman" w:cs="Times New Roman"/>
          <w:sz w:val="24"/>
          <w:szCs w:val="24"/>
        </w:rPr>
        <w:t xml:space="preserve">  ТА РОЗРОБКА ЗАХОДІВ ПО ЗМЕНШЕННЮ ПИЛО-ГАЗОВИХ ВИКИДІВ ПРИ ПРОВЕДЕННІ БУРО-ВИБУХОВИХ  РОБІТ» </w:t>
      </w:r>
    </w:p>
    <w:p w:rsidR="00E974B9" w:rsidRPr="000608A2" w:rsidRDefault="00E974B9" w:rsidP="00E97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74B9" w:rsidRPr="000608A2" w:rsidRDefault="00E974B9" w:rsidP="00E97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74B9" w:rsidRPr="00E41125" w:rsidRDefault="00E974B9" w:rsidP="00E974B9">
      <w:pPr>
        <w:rPr>
          <w:rFonts w:ascii="Times New Roman" w:hAnsi="Times New Roman" w:cs="Times New Roman"/>
          <w:sz w:val="28"/>
          <w:szCs w:val="28"/>
        </w:rPr>
      </w:pPr>
    </w:p>
    <w:p w:rsidR="00E974B9" w:rsidRPr="00E41125" w:rsidRDefault="00E974B9" w:rsidP="00E974B9">
      <w:pPr>
        <w:tabs>
          <w:tab w:val="center" w:pos="6096"/>
          <w:tab w:val="left" w:pos="8505"/>
        </w:tabs>
        <w:ind w:left="4962"/>
        <w:rPr>
          <w:rFonts w:ascii="Times New Roman" w:hAnsi="Times New Roman" w:cs="Times New Roman"/>
          <w:sz w:val="28"/>
          <w:szCs w:val="28"/>
        </w:rPr>
      </w:pPr>
      <w:r w:rsidRPr="00E41125">
        <w:rPr>
          <w:rFonts w:ascii="Times New Roman" w:hAnsi="Times New Roman" w:cs="Times New Roman"/>
          <w:sz w:val="28"/>
          <w:szCs w:val="28"/>
        </w:rPr>
        <w:t xml:space="preserve">Магістрант: </w:t>
      </w:r>
    </w:p>
    <w:p w:rsidR="00E974B9" w:rsidRPr="00E41125" w:rsidRDefault="00E974B9" w:rsidP="00E974B9">
      <w:pPr>
        <w:tabs>
          <w:tab w:val="center" w:pos="6096"/>
          <w:tab w:val="left" w:pos="8505"/>
        </w:tabs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гр.ЗЕО-22м , Борисова</w:t>
      </w:r>
      <w:r w:rsidR="000F0B5D">
        <w:rPr>
          <w:rFonts w:ascii="Times New Roman" w:hAnsi="Times New Roman" w:cs="Times New Roman"/>
          <w:sz w:val="28"/>
          <w:szCs w:val="28"/>
        </w:rPr>
        <w:t xml:space="preserve"> І.В.</w:t>
      </w:r>
    </w:p>
    <w:p w:rsidR="00E974B9" w:rsidRDefault="00E974B9" w:rsidP="00E974B9">
      <w:pPr>
        <w:tabs>
          <w:tab w:val="center" w:pos="6096"/>
          <w:tab w:val="left" w:pos="8505"/>
        </w:tabs>
        <w:ind w:left="4962"/>
        <w:rPr>
          <w:rFonts w:ascii="Times New Roman" w:hAnsi="Times New Roman" w:cs="Times New Roman"/>
          <w:sz w:val="28"/>
          <w:szCs w:val="28"/>
        </w:rPr>
      </w:pPr>
    </w:p>
    <w:p w:rsidR="00E974B9" w:rsidRPr="00E41125" w:rsidRDefault="00E974B9" w:rsidP="00E974B9">
      <w:pPr>
        <w:tabs>
          <w:tab w:val="center" w:pos="6096"/>
          <w:tab w:val="left" w:pos="8505"/>
        </w:tabs>
        <w:ind w:left="4962"/>
        <w:rPr>
          <w:rFonts w:ascii="Times New Roman" w:hAnsi="Times New Roman" w:cs="Times New Roman"/>
          <w:sz w:val="28"/>
          <w:szCs w:val="28"/>
        </w:rPr>
      </w:pPr>
      <w:r w:rsidRPr="00E41125">
        <w:rPr>
          <w:rFonts w:ascii="Times New Roman" w:hAnsi="Times New Roman" w:cs="Times New Roman"/>
          <w:sz w:val="28"/>
          <w:szCs w:val="28"/>
        </w:rPr>
        <w:t xml:space="preserve">Керівник: </w:t>
      </w:r>
    </w:p>
    <w:p w:rsidR="00E974B9" w:rsidRPr="00E41125" w:rsidRDefault="00E974B9" w:rsidP="00E974B9">
      <w:pPr>
        <w:tabs>
          <w:tab w:val="center" w:pos="6096"/>
          <w:tab w:val="left" w:pos="8505"/>
        </w:tabs>
        <w:ind w:left="4962"/>
        <w:rPr>
          <w:rStyle w:val="acopr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канд.техн.наук,</w:t>
      </w:r>
      <w:r w:rsidR="00E80F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доцент</w:t>
      </w:r>
    </w:p>
    <w:p w:rsidR="00E974B9" w:rsidRPr="00E41125" w:rsidRDefault="00E974B9" w:rsidP="00E974B9">
      <w:pPr>
        <w:tabs>
          <w:tab w:val="center" w:pos="6096"/>
          <w:tab w:val="left" w:pos="8505"/>
        </w:tabs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Панова С.М.</w:t>
      </w:r>
    </w:p>
    <w:p w:rsidR="00E974B9" w:rsidRDefault="00E974B9" w:rsidP="00E974B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73E24" w:rsidRPr="00E73E24" w:rsidRDefault="00E73E24" w:rsidP="00E974B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74B9" w:rsidRPr="00E41125" w:rsidRDefault="00E974B9" w:rsidP="00E974B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1125">
        <w:rPr>
          <w:rFonts w:ascii="Times New Roman" w:hAnsi="Times New Roman" w:cs="Times New Roman"/>
          <w:sz w:val="28"/>
          <w:szCs w:val="28"/>
        </w:rPr>
        <w:t xml:space="preserve">Кривий Ріг </w:t>
      </w:r>
    </w:p>
    <w:p w:rsidR="00E974B9" w:rsidRDefault="00E974B9" w:rsidP="00E974B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Pr="00E411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B9" w:rsidRDefault="00E974B9" w:rsidP="00E974B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74B9" w:rsidRDefault="00E974B9" w:rsidP="00E974B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74B9" w:rsidRPr="009B6F06" w:rsidRDefault="00E974B9" w:rsidP="000F0B5D">
      <w:pPr>
        <w:pStyle w:val="aa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B6F06">
        <w:br w:type="page"/>
      </w:r>
      <w:r w:rsidRPr="009B6F06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E974B9" w:rsidRPr="009B6F06" w:rsidRDefault="00E974B9" w:rsidP="000F0B5D">
      <w:pPr>
        <w:pStyle w:val="aa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B6F06">
        <w:rPr>
          <w:rFonts w:ascii="Times New Roman" w:hAnsi="Times New Roman" w:cs="Times New Roman"/>
          <w:sz w:val="28"/>
          <w:szCs w:val="28"/>
          <w:lang w:val="uk-UA"/>
        </w:rPr>
        <w:t>Криворізький національний університет</w:t>
      </w:r>
    </w:p>
    <w:p w:rsidR="00E974B9" w:rsidRPr="009B6F06" w:rsidRDefault="00E974B9" w:rsidP="00E73E24">
      <w:pPr>
        <w:pStyle w:val="aa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B6F06">
        <w:rPr>
          <w:rFonts w:ascii="Times New Roman" w:hAnsi="Times New Roman" w:cs="Times New Roman"/>
          <w:sz w:val="28"/>
          <w:szCs w:val="28"/>
          <w:lang w:val="uk-UA"/>
        </w:rPr>
        <w:t xml:space="preserve">Кафедра </w:t>
      </w:r>
      <w:r w:rsidR="000F0B5D">
        <w:rPr>
          <w:rFonts w:ascii="Times New Roman" w:hAnsi="Times New Roman" w:cs="Times New Roman"/>
          <w:sz w:val="28"/>
          <w:szCs w:val="28"/>
          <w:lang w:val="uk-UA"/>
        </w:rPr>
        <w:t xml:space="preserve"> геології та </w:t>
      </w:r>
      <w:r w:rsidRPr="009B6F06">
        <w:rPr>
          <w:rFonts w:ascii="Times New Roman" w:hAnsi="Times New Roman" w:cs="Times New Roman"/>
          <w:sz w:val="28"/>
          <w:szCs w:val="28"/>
          <w:lang w:val="uk-UA"/>
        </w:rPr>
        <w:t>екології</w:t>
      </w:r>
    </w:p>
    <w:p w:rsidR="00E974B9" w:rsidRPr="009B6F06" w:rsidRDefault="00E974B9" w:rsidP="00E974B9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Заочна</w:t>
      </w:r>
      <w:r w:rsidRPr="009B6F06">
        <w:rPr>
          <w:rFonts w:ascii="Times New Roman" w:hAnsi="Times New Roman" w:cs="Times New Roman"/>
          <w:sz w:val="28"/>
          <w:szCs w:val="28"/>
          <w:lang w:val="uk-UA"/>
        </w:rPr>
        <w:t xml:space="preserve">  форма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6F06">
        <w:rPr>
          <w:rFonts w:ascii="Times New Roman" w:hAnsi="Times New Roman" w:cs="Times New Roman"/>
          <w:sz w:val="28"/>
          <w:szCs w:val="28"/>
          <w:lang w:val="uk-UA"/>
        </w:rPr>
        <w:t xml:space="preserve">навчання </w:t>
      </w:r>
    </w:p>
    <w:p w:rsidR="00E974B9" w:rsidRPr="009B6F06" w:rsidRDefault="00E974B9" w:rsidP="00E974B9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 w:rsidRPr="009B6F06">
        <w:rPr>
          <w:rFonts w:ascii="Times New Roman" w:hAnsi="Times New Roman" w:cs="Times New Roman"/>
          <w:sz w:val="28"/>
          <w:szCs w:val="28"/>
          <w:lang w:val="uk-UA"/>
        </w:rPr>
        <w:t>Другий (магістерський) рівень</w:t>
      </w:r>
    </w:p>
    <w:p w:rsidR="00E974B9" w:rsidRPr="009B6F06" w:rsidRDefault="00E974B9" w:rsidP="00E974B9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 w:rsidRPr="009B6F06">
        <w:rPr>
          <w:rFonts w:ascii="Times New Roman" w:hAnsi="Times New Roman" w:cs="Times New Roman"/>
          <w:sz w:val="28"/>
          <w:szCs w:val="28"/>
          <w:lang w:val="uk-UA"/>
        </w:rPr>
        <w:t>Спеціальність  101  Екологія</w:t>
      </w:r>
    </w:p>
    <w:p w:rsidR="00E974B9" w:rsidRPr="009B6F06" w:rsidRDefault="000F0B5D" w:rsidP="000F0B5D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</w:t>
      </w:r>
      <w:r w:rsidR="00E974B9" w:rsidRPr="009B6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ЗАТВЕРДЖУЮ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077"/>
      </w:tblGrid>
      <w:tr w:rsidR="00E974B9" w:rsidRPr="00A65E85" w:rsidTr="000F0B5D">
        <w:trPr>
          <w:trHeight w:val="1302"/>
        </w:trPr>
        <w:tc>
          <w:tcPr>
            <w:tcW w:w="5778" w:type="dxa"/>
          </w:tcPr>
          <w:p w:rsidR="00E974B9" w:rsidRPr="00E41125" w:rsidRDefault="00E974B9" w:rsidP="000F0B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</w:tcPr>
          <w:p w:rsidR="00E974B9" w:rsidRPr="00A65E85" w:rsidRDefault="00E974B9" w:rsidP="000F0B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5E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«Допускається до захисту» </w:t>
            </w:r>
          </w:p>
          <w:p w:rsidR="00E974B9" w:rsidRPr="00A65E85" w:rsidRDefault="00E974B9" w:rsidP="000F0B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974B9" w:rsidRPr="00A65E85" w:rsidRDefault="00E974B9" w:rsidP="000F0B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5E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В.о. завідувачки   кафедрою, канд.техн.наук </w:t>
            </w:r>
          </w:p>
          <w:p w:rsidR="00E974B9" w:rsidRPr="00A65E85" w:rsidRDefault="00E974B9" w:rsidP="000F0B5D">
            <w:pPr>
              <w:rPr>
                <w:rStyle w:val="a9"/>
              </w:rPr>
            </w:pPr>
            <w:r w:rsidRPr="00A65E85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A65E85">
              <w:rPr>
                <w:rFonts w:ascii="Times New Roman" w:hAnsi="Times New Roman" w:cs="Times New Roman"/>
                <w:iCs/>
                <w:sz w:val="28"/>
                <w:szCs w:val="28"/>
              </w:rPr>
              <w:t>С.М.Панова</w:t>
            </w:r>
          </w:p>
          <w:p w:rsidR="00E974B9" w:rsidRPr="00A65E85" w:rsidRDefault="000F0B5D" w:rsidP="000F0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«___»________2023</w:t>
            </w:r>
            <w:r w:rsidR="00E974B9" w:rsidRPr="00A65E85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</w:tbl>
    <w:p w:rsidR="00E974B9" w:rsidRPr="00E73E24" w:rsidRDefault="00E974B9" w:rsidP="00E974B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74B9" w:rsidRPr="009B6F06" w:rsidRDefault="00E974B9" w:rsidP="00E974B9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6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</w:p>
    <w:p w:rsidR="00E974B9" w:rsidRPr="009B6F06" w:rsidRDefault="00E974B9" w:rsidP="00E974B9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74B9" w:rsidRPr="009B6F06" w:rsidRDefault="00E974B9" w:rsidP="00E974B9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6F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 КВАЛІФІКАЦІЙНУ МАГІСТЕРСЬКУ  РОБОТУ  </w:t>
      </w:r>
    </w:p>
    <w:p w:rsidR="00E974B9" w:rsidRPr="009B6F06" w:rsidRDefault="00E974B9" w:rsidP="00E974B9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74B9" w:rsidRPr="00A65E85" w:rsidRDefault="00E974B9" w:rsidP="00E974B9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Борисова</w:t>
      </w:r>
      <w:r w:rsidR="000F0B5D">
        <w:rPr>
          <w:rFonts w:ascii="Times New Roman" w:hAnsi="Times New Roman" w:cs="Times New Roman"/>
          <w:sz w:val="28"/>
          <w:szCs w:val="28"/>
          <w:lang w:val="uk-UA"/>
        </w:rPr>
        <w:t xml:space="preserve"> І.В.</w:t>
      </w:r>
    </w:p>
    <w:p w:rsidR="00E974B9" w:rsidRPr="009B6F06" w:rsidRDefault="00E974B9" w:rsidP="00E974B9">
      <w:pPr>
        <w:pStyle w:val="aa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74B9" w:rsidRPr="00291796" w:rsidRDefault="00E974B9" w:rsidP="00E97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роботи: 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C05E7">
        <w:rPr>
          <w:rFonts w:ascii="Times New Roman" w:hAnsi="Times New Roman" w:cs="Times New Roman"/>
          <w:sz w:val="24"/>
          <w:szCs w:val="24"/>
        </w:rPr>
        <w:t>Д</w:t>
      </w:r>
      <w:r w:rsidRPr="005D16AE">
        <w:rPr>
          <w:rFonts w:ascii="Times New Roman" w:hAnsi="Times New Roman" w:cs="Times New Roman"/>
          <w:sz w:val="24"/>
          <w:szCs w:val="24"/>
        </w:rPr>
        <w:t xml:space="preserve">ОСЛІДЖЕННЯ </w:t>
      </w:r>
      <w:r>
        <w:rPr>
          <w:rFonts w:ascii="Times New Roman" w:hAnsi="Times New Roman" w:cs="Times New Roman"/>
          <w:sz w:val="24"/>
          <w:szCs w:val="24"/>
        </w:rPr>
        <w:t xml:space="preserve">  ТА РОЗРОБКА</w:t>
      </w:r>
      <w:r w:rsidR="000608A2">
        <w:rPr>
          <w:rFonts w:ascii="Times New Roman" w:hAnsi="Times New Roman" w:cs="Times New Roman"/>
          <w:sz w:val="24"/>
          <w:szCs w:val="24"/>
        </w:rPr>
        <w:t xml:space="preserve"> ЗАХОДІВ ПО ЗМЕНШЕННЮ ПИЛО</w:t>
      </w:r>
      <w:r w:rsidR="000F0B5D">
        <w:rPr>
          <w:rFonts w:ascii="Times New Roman" w:hAnsi="Times New Roman" w:cs="Times New Roman"/>
          <w:sz w:val="24"/>
          <w:szCs w:val="24"/>
        </w:rPr>
        <w:t>-ГАЗОВИХ ВИКИДІВ ПРИ ПРОВЕДЕННІ БУРО-ВИБУХОВИХ  РОБІТ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974B9" w:rsidRPr="000F0B5D" w:rsidRDefault="00E974B9" w:rsidP="00E974B9">
      <w:pPr>
        <w:tabs>
          <w:tab w:val="center" w:pos="6096"/>
          <w:tab w:val="left" w:pos="8505"/>
        </w:tabs>
        <w:rPr>
          <w:rFonts w:ascii="Times New Roman" w:hAnsi="Times New Roman" w:cs="Times New Roman"/>
          <w:sz w:val="24"/>
          <w:szCs w:val="24"/>
        </w:rPr>
      </w:pPr>
      <w:r w:rsidRPr="000F0B5D">
        <w:rPr>
          <w:rFonts w:ascii="Times New Roman" w:hAnsi="Times New Roman" w:cs="Times New Roman"/>
          <w:sz w:val="24"/>
          <w:szCs w:val="24"/>
        </w:rPr>
        <w:t>Керівник роботи</w:t>
      </w:r>
      <w:r w:rsidRPr="000F0B5D">
        <w:rPr>
          <w:rStyle w:val="acopre"/>
          <w:rFonts w:ascii="Times New Roman" w:hAnsi="Times New Roman" w:cs="Times New Roman"/>
          <w:sz w:val="24"/>
          <w:szCs w:val="24"/>
        </w:rPr>
        <w:t xml:space="preserve"> </w:t>
      </w:r>
      <w:r w:rsidRPr="000F0B5D">
        <w:rPr>
          <w:rFonts w:ascii="Times New Roman" w:hAnsi="Times New Roman" w:cs="Times New Roman"/>
          <w:sz w:val="24"/>
          <w:szCs w:val="24"/>
          <w:lang w:val="ru-RU"/>
        </w:rPr>
        <w:t>канд.техн.наук,доцент</w:t>
      </w:r>
      <w:r w:rsidR="000F0B5D" w:rsidRPr="000F0B5D">
        <w:rPr>
          <w:rStyle w:val="acopre"/>
          <w:rFonts w:ascii="Times New Roman" w:hAnsi="Times New Roman" w:cs="Times New Roman"/>
          <w:sz w:val="24"/>
          <w:szCs w:val="24"/>
        </w:rPr>
        <w:t xml:space="preserve">     </w:t>
      </w:r>
      <w:r w:rsidRPr="000F0B5D">
        <w:rPr>
          <w:rFonts w:ascii="Times New Roman" w:hAnsi="Times New Roman" w:cs="Times New Roman"/>
          <w:sz w:val="24"/>
          <w:szCs w:val="24"/>
        </w:rPr>
        <w:t xml:space="preserve">Панова </w:t>
      </w:r>
      <w:r w:rsidRPr="000F0B5D">
        <w:rPr>
          <w:rStyle w:val="acopre"/>
          <w:rFonts w:ascii="Times New Roman" w:hAnsi="Times New Roman" w:cs="Times New Roman"/>
          <w:sz w:val="24"/>
          <w:szCs w:val="24"/>
        </w:rPr>
        <w:t>С.М.</w:t>
      </w:r>
    </w:p>
    <w:p w:rsidR="00E974B9" w:rsidRDefault="00E974B9" w:rsidP="00E974B9">
      <w:pPr>
        <w:tabs>
          <w:tab w:val="center" w:pos="6096"/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9B6F06">
        <w:rPr>
          <w:rFonts w:ascii="Times New Roman" w:hAnsi="Times New Roman" w:cs="Times New Roman"/>
          <w:b/>
          <w:sz w:val="24"/>
          <w:szCs w:val="24"/>
        </w:rPr>
        <w:t>атверджені</w:t>
      </w:r>
    </w:p>
    <w:p w:rsidR="00E974B9" w:rsidRDefault="00E974B9" w:rsidP="00E974B9">
      <w:pPr>
        <w:tabs>
          <w:tab w:val="center" w:pos="6096"/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06">
        <w:rPr>
          <w:rFonts w:ascii="Times New Roman" w:hAnsi="Times New Roman" w:cs="Times New Roman"/>
          <w:sz w:val="24"/>
          <w:szCs w:val="24"/>
        </w:rPr>
        <w:t xml:space="preserve">наказом Криворізького національного університету від </w:t>
      </w:r>
      <w:r w:rsidRPr="000600BA">
        <w:rPr>
          <w:rFonts w:ascii="Times New Roman" w:hAnsi="Times New Roman"/>
          <w:sz w:val="24"/>
          <w:szCs w:val="24"/>
        </w:rPr>
        <w:t xml:space="preserve"> </w:t>
      </w:r>
      <w:r w:rsidR="00E73E24">
        <w:rPr>
          <w:rFonts w:ascii="Times New Roman" w:hAnsi="Times New Roman"/>
          <w:sz w:val="24"/>
          <w:szCs w:val="24"/>
          <w:lang w:val="ru-RU"/>
        </w:rPr>
        <w:t>01</w:t>
      </w:r>
      <w:r w:rsidR="000F0B5D">
        <w:rPr>
          <w:rFonts w:ascii="Times New Roman" w:hAnsi="Times New Roman"/>
          <w:sz w:val="24"/>
          <w:szCs w:val="24"/>
          <w:lang w:val="ru-RU"/>
        </w:rPr>
        <w:t>.02.2023</w:t>
      </w:r>
      <w:r w:rsidRPr="000600BA">
        <w:rPr>
          <w:rFonts w:ascii="Times New Roman" w:hAnsi="Times New Roman"/>
          <w:sz w:val="24"/>
          <w:szCs w:val="24"/>
          <w:lang w:val="ru-RU"/>
        </w:rPr>
        <w:t xml:space="preserve">р. </w:t>
      </w:r>
      <w:r w:rsidRPr="000600BA">
        <w:rPr>
          <w:rFonts w:ascii="Times New Roman" w:hAnsi="Times New Roman"/>
          <w:sz w:val="24"/>
          <w:szCs w:val="24"/>
        </w:rPr>
        <w:t>№</w:t>
      </w:r>
      <w:r w:rsidR="00E73E24">
        <w:rPr>
          <w:rFonts w:ascii="Times New Roman" w:hAnsi="Times New Roman"/>
          <w:sz w:val="24"/>
          <w:szCs w:val="24"/>
          <w:lang w:val="ru-RU"/>
        </w:rPr>
        <w:t xml:space="preserve"> 77с</w:t>
      </w:r>
    </w:p>
    <w:p w:rsidR="00E974B9" w:rsidRPr="003C07B1" w:rsidRDefault="00E974B9" w:rsidP="00E974B9">
      <w:pPr>
        <w:tabs>
          <w:tab w:val="center" w:pos="6096"/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4B9" w:rsidRPr="009B6F06" w:rsidRDefault="00E974B9" w:rsidP="00E97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9B6F06">
        <w:rPr>
          <w:rFonts w:ascii="Times New Roman" w:hAnsi="Times New Roman" w:cs="Times New Roman"/>
          <w:sz w:val="24"/>
          <w:szCs w:val="24"/>
        </w:rPr>
        <w:t>КАЛЕНДАРНИЙ ПЛАН</w:t>
      </w:r>
    </w:p>
    <w:tbl>
      <w:tblPr>
        <w:tblW w:w="9497" w:type="dxa"/>
        <w:tblInd w:w="252" w:type="dxa"/>
        <w:tblLayout w:type="fixed"/>
        <w:tblCellMar>
          <w:top w:w="9" w:type="dxa"/>
          <w:left w:w="110" w:type="dxa"/>
          <w:right w:w="45" w:type="dxa"/>
        </w:tblCellMar>
        <w:tblLook w:val="0000" w:firstRow="0" w:lastRow="0" w:firstColumn="0" w:lastColumn="0" w:noHBand="0" w:noVBand="0"/>
      </w:tblPr>
      <w:tblGrid>
        <w:gridCol w:w="425"/>
        <w:gridCol w:w="4678"/>
        <w:gridCol w:w="2268"/>
        <w:gridCol w:w="2126"/>
      </w:tblGrid>
      <w:tr w:rsidR="00E974B9" w:rsidRPr="009B6F06" w:rsidTr="00E73E24">
        <w:trPr>
          <w:trHeight w:val="3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з/п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>Назва етапів кваліфікаційної</w:t>
            </w:r>
          </w:p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магістерської роботи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Строк  виконання </w:t>
            </w:r>
          </w:p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етапів роботи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Примітка </w:t>
            </w:r>
          </w:p>
        </w:tc>
      </w:tr>
      <w:tr w:rsidR="00E974B9" w:rsidRPr="009B6F06" w:rsidTr="00E73E24">
        <w:trPr>
          <w:trHeight w:val="3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5671F1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Збір  матеріалу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9B6F06" w:rsidRDefault="00E73E24" w:rsidP="00E73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01</w:t>
            </w:r>
            <w:r w:rsidR="00E974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4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0F0B5D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73E24" w:rsidRPr="009B6F06" w:rsidTr="00E73E24">
        <w:trPr>
          <w:trHeight w:val="3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3E24" w:rsidRPr="009B6F06" w:rsidRDefault="008014E8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3E24" w:rsidRPr="009B6F06" w:rsidRDefault="008014E8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Аналіз умов утворення викидів оксидів азоту та способів їх зниження при проведенні вибухових робіт в кар єрі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3E24" w:rsidRDefault="008014E8" w:rsidP="008014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E24" w:rsidRPr="009B6F06" w:rsidRDefault="00E73E24" w:rsidP="000F0B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974B9" w:rsidRPr="009B6F06" w:rsidTr="00E73E24">
        <w:trPr>
          <w:trHeight w:val="3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E73E24" w:rsidRDefault="00E73E24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3E24">
              <w:rPr>
                <w:rFonts w:ascii="Times New Roman" w:hAnsi="Times New Roman" w:cs="Times New Roman"/>
                <w:sz w:val="24"/>
                <w:szCs w:val="24"/>
              </w:rPr>
              <w:t>Аналіз існуючої моделі утримання продуктів вибуху в зарядній площині за допомогою застосування свердловинної забійк</w:t>
            </w:r>
            <w:r w:rsidRPr="00E73E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9016DB" w:rsidRDefault="00E73E24" w:rsidP="000F0B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2.09</w:t>
            </w:r>
            <w:r w:rsidR="000F0B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974B9" w:rsidRPr="009B6F06" w:rsidTr="00E73E24">
        <w:trPr>
          <w:trHeight w:val="3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E73E24" w:rsidRDefault="00E73E24" w:rsidP="000F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3E24">
              <w:rPr>
                <w:rFonts w:ascii="Times New Roman" w:hAnsi="Times New Roman" w:cs="Times New Roman"/>
                <w:sz w:val="24"/>
                <w:szCs w:val="24"/>
              </w:rPr>
              <w:t>Моделювання випробування розроблених рекомендацій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74B9" w:rsidRPr="000A4F0B" w:rsidRDefault="00E974B9" w:rsidP="000F0B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E73E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0B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B9" w:rsidRPr="009B6F06" w:rsidRDefault="00E974B9" w:rsidP="000F0B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E974B9" w:rsidRPr="00E73E24" w:rsidRDefault="00E974B9" w:rsidP="00E97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974B9" w:rsidRPr="009B6F06" w:rsidRDefault="00E974B9" w:rsidP="00E97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06">
        <w:rPr>
          <w:rFonts w:ascii="Times New Roman" w:hAnsi="Times New Roman" w:cs="Times New Roman"/>
          <w:sz w:val="24"/>
          <w:szCs w:val="24"/>
        </w:rPr>
        <w:t>Засвідчую, що у магістерській роботі запозичень з праць інших авторів без відповідних посилань  не використовуються.</w:t>
      </w:r>
    </w:p>
    <w:p w:rsidR="00E974B9" w:rsidRPr="009B6F06" w:rsidRDefault="00E974B9" w:rsidP="00E974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74B9" w:rsidRPr="009016DB" w:rsidRDefault="00E974B9" w:rsidP="00E974B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0F0B5D">
        <w:rPr>
          <w:rFonts w:ascii="Times New Roman" w:hAnsi="Times New Roman" w:cs="Times New Roman"/>
        </w:rPr>
        <w:t>Здобувач</w:t>
      </w:r>
      <w:r w:rsidR="000F0B5D">
        <w:rPr>
          <w:rFonts w:ascii="Times New Roman" w:hAnsi="Times New Roman" w:cs="Times New Roman"/>
        </w:rPr>
        <w:tab/>
      </w:r>
      <w:r w:rsidR="000F0B5D">
        <w:rPr>
          <w:rFonts w:ascii="Times New Roman" w:hAnsi="Times New Roman" w:cs="Times New Roman"/>
        </w:rPr>
        <w:tab/>
        <w:t xml:space="preserve">______________ </w:t>
      </w:r>
      <w:r w:rsidRPr="009016DB">
        <w:rPr>
          <w:rFonts w:ascii="Times New Roman" w:hAnsi="Times New Roman" w:cs="Times New Roman"/>
        </w:rPr>
        <w:t xml:space="preserve">І </w:t>
      </w:r>
      <w:r w:rsidR="000F0B5D">
        <w:rPr>
          <w:rFonts w:ascii="Times New Roman" w:hAnsi="Times New Roman" w:cs="Times New Roman"/>
        </w:rPr>
        <w:t>В.Борисова</w:t>
      </w:r>
    </w:p>
    <w:p w:rsidR="00E974B9" w:rsidRPr="009016DB" w:rsidRDefault="00E974B9" w:rsidP="00E974B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974B9" w:rsidRPr="009016DB" w:rsidRDefault="00E974B9" w:rsidP="00E974B9">
      <w:pPr>
        <w:spacing w:after="0" w:line="240" w:lineRule="auto"/>
        <w:jc w:val="center"/>
        <w:rPr>
          <w:rFonts w:ascii="Times New Roman" w:hAnsi="Times New Roman" w:cs="Times New Roman"/>
        </w:rPr>
        <w:sectPr w:rsidR="00E974B9" w:rsidRPr="009016DB" w:rsidSect="000F0B5D">
          <w:headerReference w:type="default" r:id="rId9"/>
          <w:pgSz w:w="11906" w:h="16838"/>
          <w:pgMar w:top="426" w:right="850" w:bottom="142" w:left="1417" w:header="708" w:footer="708" w:gutter="0"/>
          <w:cols w:space="708"/>
          <w:titlePg/>
          <w:docGrid w:linePitch="360"/>
        </w:sectPr>
      </w:pPr>
      <w:r w:rsidRPr="009016DB">
        <w:rPr>
          <w:rFonts w:ascii="Times New Roman" w:hAnsi="Times New Roman" w:cs="Times New Roman"/>
        </w:rPr>
        <w:t xml:space="preserve">                                  </w:t>
      </w:r>
      <w:r w:rsidRPr="009016DB">
        <w:rPr>
          <w:rFonts w:ascii="Times New Roman" w:hAnsi="Times New Roman" w:cs="Times New Roman"/>
        </w:rPr>
        <w:tab/>
      </w:r>
      <w:r w:rsidRPr="009016DB">
        <w:rPr>
          <w:rFonts w:ascii="Times New Roman" w:hAnsi="Times New Roman" w:cs="Times New Roman"/>
        </w:rPr>
        <w:tab/>
      </w:r>
      <w:r w:rsidRPr="009016DB">
        <w:rPr>
          <w:rFonts w:ascii="Times New Roman" w:hAnsi="Times New Roman" w:cs="Times New Roman"/>
        </w:rPr>
        <w:tab/>
      </w:r>
      <w:r w:rsidRPr="007E100D">
        <w:rPr>
          <w:rFonts w:ascii="Times New Roman" w:hAnsi="Times New Roman" w:cs="Times New Roman"/>
        </w:rPr>
        <w:t xml:space="preserve">        </w:t>
      </w:r>
      <w:r w:rsidR="000F0B5D">
        <w:rPr>
          <w:rFonts w:ascii="Times New Roman" w:hAnsi="Times New Roman" w:cs="Times New Roman"/>
        </w:rPr>
        <w:t xml:space="preserve">       </w:t>
      </w:r>
      <w:r w:rsidRPr="007E100D">
        <w:rPr>
          <w:rFonts w:ascii="Times New Roman" w:hAnsi="Times New Roman" w:cs="Times New Roman"/>
        </w:rPr>
        <w:t xml:space="preserve">  </w:t>
      </w:r>
      <w:r w:rsidRPr="009016DB">
        <w:rPr>
          <w:rFonts w:ascii="Times New Roman" w:hAnsi="Times New Roman" w:cs="Times New Roman"/>
        </w:rPr>
        <w:t>Керівник роботи</w:t>
      </w:r>
      <w:r>
        <w:rPr>
          <w:rFonts w:ascii="Times New Roman" w:hAnsi="Times New Roman" w:cs="Times New Roman"/>
        </w:rPr>
        <w:t xml:space="preserve"> </w:t>
      </w:r>
      <w:r w:rsidR="000F0B5D">
        <w:rPr>
          <w:rFonts w:ascii="Times New Roman" w:hAnsi="Times New Roman" w:cs="Times New Roman"/>
        </w:rPr>
        <w:t>______________ С</w:t>
      </w:r>
      <w:r w:rsidRPr="009016DB">
        <w:rPr>
          <w:rFonts w:ascii="Times New Roman" w:hAnsi="Times New Roman" w:cs="Times New Roman"/>
        </w:rPr>
        <w:t xml:space="preserve"> .М. </w:t>
      </w:r>
      <w:r w:rsidR="000F0B5D">
        <w:rPr>
          <w:rFonts w:ascii="Times New Roman" w:hAnsi="Times New Roman" w:cs="Times New Roman"/>
        </w:rPr>
        <w:t>Панова</w:t>
      </w:r>
    </w:p>
    <w:p w:rsidR="00E974B9" w:rsidRPr="007E100D" w:rsidRDefault="00E974B9" w:rsidP="000F0B5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974B9" w:rsidRDefault="001E30B0" w:rsidP="001E30B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</w:t>
      </w:r>
    </w:p>
    <w:p w:rsidR="00E974B9" w:rsidRPr="00D22B75" w:rsidRDefault="00E974B9" w:rsidP="00E97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Квалі</w:t>
      </w:r>
      <w:r w:rsidR="00D22B75">
        <w:rPr>
          <w:rFonts w:ascii="Times New Roman" w:hAnsi="Times New Roman"/>
          <w:sz w:val="28"/>
          <w:szCs w:val="28"/>
        </w:rPr>
        <w:t>фікаційна магістерська робота: 6</w:t>
      </w:r>
      <w:r w:rsidR="001E30B0">
        <w:rPr>
          <w:rFonts w:ascii="Times New Roman" w:hAnsi="Times New Roman"/>
          <w:sz w:val="28"/>
          <w:szCs w:val="28"/>
        </w:rPr>
        <w:t>7</w:t>
      </w:r>
      <w:r w:rsidR="008014E8">
        <w:rPr>
          <w:rFonts w:ascii="Times New Roman" w:hAnsi="Times New Roman"/>
          <w:sz w:val="28"/>
          <w:szCs w:val="28"/>
        </w:rPr>
        <w:t xml:space="preserve"> сторін</w:t>
      </w:r>
      <w:r w:rsidR="00D22B75">
        <w:rPr>
          <w:rFonts w:ascii="Times New Roman" w:hAnsi="Times New Roman"/>
          <w:sz w:val="28"/>
          <w:szCs w:val="28"/>
        </w:rPr>
        <w:t>ок</w:t>
      </w:r>
      <w:r w:rsidRPr="009D10AE">
        <w:rPr>
          <w:rFonts w:ascii="Times New Roman" w:hAnsi="Times New Roman"/>
          <w:sz w:val="28"/>
          <w:szCs w:val="28"/>
        </w:rPr>
        <w:t>,</w:t>
      </w:r>
      <w:r w:rsidRPr="0082484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таблиці,</w:t>
      </w:r>
      <w:r w:rsidR="00D22B75">
        <w:rPr>
          <w:rFonts w:ascii="Times New Roman" w:hAnsi="Times New Roman"/>
          <w:sz w:val="28"/>
          <w:szCs w:val="28"/>
        </w:rPr>
        <w:t xml:space="preserve"> рис</w:t>
      </w:r>
    </w:p>
    <w:p w:rsidR="00E974B9" w:rsidRPr="00DA4044" w:rsidRDefault="008014E8" w:rsidP="00E974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19</w:t>
      </w:r>
      <w:r w:rsidR="00E974B9">
        <w:rPr>
          <w:rFonts w:ascii="Times New Roman" w:hAnsi="Times New Roman"/>
          <w:sz w:val="28"/>
          <w:szCs w:val="28"/>
        </w:rPr>
        <w:t xml:space="preserve"> літературних джерел. </w:t>
      </w:r>
    </w:p>
    <w:p w:rsidR="00D22B75" w:rsidRPr="00DA4044" w:rsidRDefault="00D22B75" w:rsidP="00E974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74B9" w:rsidRPr="00D54865" w:rsidRDefault="00E974B9" w:rsidP="00E97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Мета </w:t>
      </w:r>
      <w:r>
        <w:rPr>
          <w:rFonts w:ascii="Times New Roman" w:hAnsi="Times New Roman"/>
          <w:sz w:val="28"/>
          <w:szCs w:val="28"/>
        </w:rPr>
        <w:t>даної роботи: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4E8" w:rsidRPr="008C05E7">
        <w:rPr>
          <w:rFonts w:ascii="Times New Roman" w:hAnsi="Times New Roman" w:cs="Times New Roman"/>
          <w:sz w:val="24"/>
          <w:szCs w:val="24"/>
        </w:rPr>
        <w:t>Д</w:t>
      </w:r>
      <w:r w:rsidR="008014E8" w:rsidRPr="005D16AE">
        <w:rPr>
          <w:rFonts w:ascii="Times New Roman" w:hAnsi="Times New Roman" w:cs="Times New Roman"/>
          <w:sz w:val="24"/>
          <w:szCs w:val="24"/>
        </w:rPr>
        <w:t xml:space="preserve">ОСЛІДЖЕННЯ </w:t>
      </w:r>
      <w:r w:rsidR="008014E8">
        <w:rPr>
          <w:rFonts w:ascii="Times New Roman" w:hAnsi="Times New Roman" w:cs="Times New Roman"/>
          <w:sz w:val="24"/>
          <w:szCs w:val="24"/>
        </w:rPr>
        <w:t xml:space="preserve">  ТА РОЗРОБКА ЗАХОДІВ ПО ЗМЕНШЕННЮ ПИЛО-ГАЗОВИХ ВИКИДІВ ПРИ ПРОВЕДЕННІ БУРО-ВИБУХОВИХ  РОБІТ</w:t>
      </w:r>
      <w:r w:rsidRPr="00BC5CBC">
        <w:rPr>
          <w:rFonts w:ascii="Times New Roman" w:hAnsi="Times New Roman" w:cs="Times New Roman"/>
          <w:sz w:val="28"/>
          <w:szCs w:val="28"/>
        </w:rPr>
        <w:t>.</w:t>
      </w:r>
    </w:p>
    <w:p w:rsidR="00E974B9" w:rsidRPr="00D54865" w:rsidRDefault="00E974B9" w:rsidP="00E974B9">
      <w:pPr>
        <w:pStyle w:val="a4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Для реалізації поставленої мети</w:t>
      </w:r>
      <w:r w:rsidRPr="007D4804">
        <w:rPr>
          <w:rFonts w:ascii="Times New Roman" w:hAnsi="Times New Roman"/>
          <w:sz w:val="28"/>
          <w:szCs w:val="28"/>
        </w:rPr>
        <w:t xml:space="preserve"> </w:t>
      </w:r>
      <w:r w:rsidRPr="0052792C">
        <w:rPr>
          <w:rFonts w:ascii="Times New Roman" w:hAnsi="Times New Roman"/>
          <w:sz w:val="28"/>
          <w:szCs w:val="28"/>
        </w:rPr>
        <w:t>потрі</w:t>
      </w:r>
      <w:r>
        <w:rPr>
          <w:rFonts w:ascii="Times New Roman" w:hAnsi="Times New Roman"/>
          <w:sz w:val="28"/>
          <w:szCs w:val="28"/>
        </w:rPr>
        <w:t>бно вирішити</w:t>
      </w:r>
      <w:r w:rsidRPr="007D4804">
        <w:rPr>
          <w:rFonts w:ascii="Times New Roman" w:hAnsi="Times New Roman"/>
          <w:sz w:val="28"/>
          <w:szCs w:val="28"/>
        </w:rPr>
        <w:t xml:space="preserve"> наступні</w:t>
      </w:r>
      <w:r w:rsidRPr="007D480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завдання:</w:t>
      </w:r>
      <w:r w:rsidRPr="00D54865">
        <w:rPr>
          <w:rFonts w:ascii="Times New Roman" w:hAnsi="Times New Roman"/>
          <w:sz w:val="28"/>
          <w:szCs w:val="28"/>
        </w:rPr>
        <w:t xml:space="preserve"> </w:t>
      </w:r>
      <w:r w:rsidRPr="00BC5CBC">
        <w:rPr>
          <w:rFonts w:ascii="Times New Roman" w:hAnsi="Times New Roman"/>
          <w:sz w:val="28"/>
          <w:szCs w:val="28"/>
        </w:rPr>
        <w:t xml:space="preserve">- </w:t>
      </w:r>
    </w:p>
    <w:p w:rsidR="008014E8" w:rsidRDefault="008014E8" w:rsidP="00E974B9">
      <w:pPr>
        <w:pStyle w:val="a4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оцініти </w:t>
      </w:r>
      <w:r w:rsidR="00E974B9" w:rsidRPr="00BC5C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52B8F">
        <w:rPr>
          <w:rFonts w:ascii="Times New Roman" w:hAnsi="Times New Roman" w:cs="Times New Roman"/>
          <w:sz w:val="28"/>
          <w:szCs w:val="28"/>
        </w:rPr>
        <w:t>еханізм утворення отруйних газів при масових вибухах в кар’єрі</w:t>
      </w:r>
      <w:r w:rsidRPr="00BC5CBC">
        <w:rPr>
          <w:rFonts w:ascii="Times New Roman" w:hAnsi="Times New Roman"/>
          <w:sz w:val="28"/>
          <w:szCs w:val="28"/>
        </w:rPr>
        <w:t xml:space="preserve"> </w:t>
      </w:r>
    </w:p>
    <w:p w:rsidR="00E974B9" w:rsidRPr="00D54865" w:rsidRDefault="00E974B9" w:rsidP="00E974B9">
      <w:pPr>
        <w:pStyle w:val="a4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5CBC">
        <w:rPr>
          <w:rFonts w:ascii="Times New Roman" w:hAnsi="Times New Roman"/>
          <w:sz w:val="28"/>
          <w:szCs w:val="28"/>
        </w:rPr>
        <w:t>-</w:t>
      </w:r>
      <w:r w:rsidR="008014E8" w:rsidRPr="008014E8">
        <w:rPr>
          <w:rFonts w:ascii="Times New Roman" w:hAnsi="Times New Roman" w:cs="Times New Roman"/>
          <w:sz w:val="28"/>
          <w:szCs w:val="28"/>
        </w:rPr>
        <w:t xml:space="preserve"> </w:t>
      </w:r>
      <w:r w:rsidR="008014E8">
        <w:rPr>
          <w:rFonts w:ascii="Times New Roman" w:hAnsi="Times New Roman" w:cs="Times New Roman"/>
          <w:sz w:val="28"/>
          <w:szCs w:val="28"/>
        </w:rPr>
        <w:t xml:space="preserve">надати пропозиції </w:t>
      </w:r>
      <w:r w:rsidR="008014E8" w:rsidRPr="00E52B8F">
        <w:rPr>
          <w:rFonts w:ascii="Times New Roman" w:hAnsi="Times New Roman" w:cs="Times New Roman"/>
          <w:sz w:val="28"/>
          <w:szCs w:val="28"/>
        </w:rPr>
        <w:t>зниження концентрації оксидів азоту при проведенні масових вибухів в кар’єрі</w:t>
      </w:r>
      <w:r w:rsidR="008014E8" w:rsidRPr="008014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B9" w:rsidRPr="00D54865" w:rsidRDefault="00E974B9" w:rsidP="00E974B9">
      <w:pPr>
        <w:pStyle w:val="a4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000000"/>
          <w:spacing w:val="-4"/>
          <w:sz w:val="28"/>
          <w:szCs w:val="28"/>
        </w:rPr>
        <w:t xml:space="preserve">Предмет дослідження: </w:t>
      </w:r>
      <w:r w:rsidR="008014E8" w:rsidRPr="008014E8">
        <w:rPr>
          <w:rFonts w:ascii="Times New Roman" w:hAnsi="Times New Roman"/>
          <w:color w:val="000000"/>
          <w:spacing w:val="-4"/>
          <w:sz w:val="28"/>
          <w:szCs w:val="28"/>
        </w:rPr>
        <w:t>проведення бу</w:t>
      </w:r>
      <w:r w:rsidR="008014E8">
        <w:rPr>
          <w:rFonts w:ascii="Times New Roman" w:hAnsi="Times New Roman"/>
          <w:color w:val="000000"/>
          <w:spacing w:val="-4"/>
          <w:sz w:val="28"/>
          <w:szCs w:val="28"/>
        </w:rPr>
        <w:t>ро-вибухових робіт</w:t>
      </w:r>
      <w:r w:rsidRPr="00BC5CBC">
        <w:rPr>
          <w:rFonts w:ascii="Times New Roman" w:hAnsi="Times New Roman"/>
          <w:sz w:val="28"/>
          <w:szCs w:val="28"/>
        </w:rPr>
        <w:t>.</w:t>
      </w:r>
    </w:p>
    <w:p w:rsidR="00E974B9" w:rsidRPr="008014E8" w:rsidRDefault="00E974B9" w:rsidP="00E974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D61543">
        <w:rPr>
          <w:rFonts w:ascii="Times New Roman" w:hAnsi="Times New Roman"/>
          <w:i/>
          <w:color w:val="000000"/>
          <w:spacing w:val="-4"/>
          <w:sz w:val="28"/>
          <w:szCs w:val="28"/>
        </w:rPr>
        <w:t>Об’єкт дослідження</w:t>
      </w:r>
      <w:r>
        <w:rPr>
          <w:rFonts w:ascii="Times New Roman" w:hAnsi="Times New Roman"/>
          <w:i/>
          <w:color w:val="000000"/>
          <w:spacing w:val="-4"/>
          <w:sz w:val="28"/>
          <w:szCs w:val="28"/>
        </w:rPr>
        <w:t xml:space="preserve">: </w:t>
      </w:r>
      <w:r w:rsidR="008014E8">
        <w:rPr>
          <w:rFonts w:ascii="Times New Roman" w:hAnsi="Times New Roman"/>
          <w:color w:val="000000"/>
          <w:spacing w:val="-4"/>
          <w:sz w:val="28"/>
          <w:szCs w:val="28"/>
        </w:rPr>
        <w:t>кар</w:t>
      </w:r>
      <w:r w:rsidR="00D22B75" w:rsidRPr="00D22B75">
        <w:rPr>
          <w:rFonts w:ascii="Times New Roman" w:hAnsi="Times New Roman"/>
          <w:color w:val="000000"/>
          <w:spacing w:val="-4"/>
          <w:sz w:val="28"/>
          <w:szCs w:val="28"/>
        </w:rPr>
        <w:t>’</w:t>
      </w:r>
      <w:r w:rsidR="008014E8">
        <w:rPr>
          <w:rFonts w:ascii="Times New Roman" w:hAnsi="Times New Roman"/>
          <w:color w:val="000000"/>
          <w:spacing w:val="-4"/>
          <w:sz w:val="28"/>
          <w:szCs w:val="28"/>
        </w:rPr>
        <w:t xml:space="preserve"> єр</w:t>
      </w:r>
      <w:r w:rsidR="008014E8" w:rsidRPr="008014E8">
        <w:rPr>
          <w:rFonts w:ascii="Times New Roman" w:hAnsi="Times New Roman"/>
          <w:color w:val="000000"/>
          <w:spacing w:val="-4"/>
          <w:sz w:val="28"/>
          <w:szCs w:val="28"/>
        </w:rPr>
        <w:t xml:space="preserve"> ІнГЗК</w:t>
      </w:r>
      <w:r w:rsidR="008014E8" w:rsidRPr="00BC5CBC">
        <w:rPr>
          <w:rFonts w:ascii="Times New Roman" w:hAnsi="Times New Roman" w:cs="Times New Roman"/>
          <w:sz w:val="28"/>
          <w:szCs w:val="28"/>
        </w:rPr>
        <w:t xml:space="preserve"> </w:t>
      </w:r>
      <w:r w:rsidRPr="00BC5CBC">
        <w:rPr>
          <w:rFonts w:ascii="Times New Roman" w:hAnsi="Times New Roman" w:cs="Times New Roman"/>
          <w:sz w:val="28"/>
          <w:szCs w:val="28"/>
        </w:rPr>
        <w:t>.</w:t>
      </w:r>
    </w:p>
    <w:p w:rsidR="008014E8" w:rsidRPr="00E52B8F" w:rsidRDefault="00E974B9" w:rsidP="008014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0B5D">
        <w:rPr>
          <w:b/>
          <w:color w:val="000000" w:themeColor="text1"/>
        </w:rPr>
        <w:t xml:space="preserve">  </w:t>
      </w:r>
      <w:r w:rsidRPr="00D22B75">
        <w:rPr>
          <w:rFonts w:ascii="Times New Roman" w:hAnsi="Times New Roman"/>
          <w:color w:val="000000" w:themeColor="text1"/>
          <w:sz w:val="28"/>
          <w:szCs w:val="28"/>
        </w:rPr>
        <w:t>У першому розділі розглянуті</w:t>
      </w:r>
      <w:r w:rsidRPr="000F0B5D">
        <w:rPr>
          <w:b/>
          <w:color w:val="000000" w:themeColor="text1"/>
        </w:rPr>
        <w:t xml:space="preserve"> </w:t>
      </w:r>
      <w:r w:rsidR="008014E8">
        <w:rPr>
          <w:rFonts w:ascii="Times New Roman" w:hAnsi="Times New Roman" w:cs="Times New Roman"/>
          <w:sz w:val="28"/>
          <w:szCs w:val="28"/>
        </w:rPr>
        <w:t>п</w:t>
      </w:r>
      <w:r w:rsidR="008014E8" w:rsidRPr="00E52B8F">
        <w:rPr>
          <w:rFonts w:ascii="Times New Roman" w:hAnsi="Times New Roman" w:cs="Times New Roman"/>
          <w:sz w:val="28"/>
          <w:szCs w:val="28"/>
        </w:rPr>
        <w:t>роцеси виникнення та виділення оксидів азоту при проведенні масового вибуху</w:t>
      </w:r>
    </w:p>
    <w:p w:rsidR="00D22B75" w:rsidRDefault="00E974B9" w:rsidP="00D22B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другому розділі </w:t>
      </w:r>
      <w:r w:rsidR="00D22B75">
        <w:rPr>
          <w:rFonts w:ascii="Times New Roman" w:hAnsi="Times New Roman" w:cs="Times New Roman"/>
          <w:sz w:val="28"/>
          <w:szCs w:val="28"/>
        </w:rPr>
        <w:t xml:space="preserve">обґрунтовані </w:t>
      </w:r>
      <w:r w:rsidR="00D22B75" w:rsidRPr="00E52B8F">
        <w:rPr>
          <w:rFonts w:ascii="Times New Roman" w:hAnsi="Times New Roman" w:cs="Times New Roman"/>
          <w:sz w:val="28"/>
          <w:szCs w:val="28"/>
        </w:rPr>
        <w:t xml:space="preserve"> можливості застосування високоактивних каталізаторів в складі профільованої забійки</w:t>
      </w:r>
      <w:r w:rsidR="00D22B75">
        <w:rPr>
          <w:rFonts w:ascii="Times New Roman" w:hAnsi="Times New Roman"/>
          <w:sz w:val="28"/>
          <w:szCs w:val="28"/>
        </w:rPr>
        <w:t xml:space="preserve"> </w:t>
      </w:r>
    </w:p>
    <w:p w:rsidR="00D22B75" w:rsidRPr="00E52B8F" w:rsidRDefault="00E974B9" w:rsidP="00D22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Третій розділ  присвячений </w:t>
      </w:r>
      <w:r w:rsidR="00D22B75">
        <w:rPr>
          <w:rFonts w:ascii="Times New Roman" w:hAnsi="Times New Roman" w:cs="Times New Roman"/>
          <w:sz w:val="28"/>
          <w:szCs w:val="28"/>
        </w:rPr>
        <w:t>дослідженню</w:t>
      </w:r>
      <w:r w:rsidR="00D22B75" w:rsidRPr="00E52B8F">
        <w:rPr>
          <w:rFonts w:ascii="Times New Roman" w:hAnsi="Times New Roman" w:cs="Times New Roman"/>
          <w:sz w:val="28"/>
          <w:szCs w:val="28"/>
        </w:rPr>
        <w:t xml:space="preserve"> впливу застосування високоактивних каталізаторів на зниження викидів оксиду азоту в продуктах вибуху</w:t>
      </w:r>
    </w:p>
    <w:p w:rsidR="00E974B9" w:rsidRDefault="00D22B75" w:rsidP="00D22B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Четвертий розділ</w:t>
      </w:r>
      <w:r w:rsidRPr="00D22B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52B8F">
        <w:rPr>
          <w:rFonts w:ascii="Times New Roman" w:hAnsi="Times New Roman" w:cs="Times New Roman"/>
          <w:sz w:val="28"/>
          <w:szCs w:val="28"/>
        </w:rPr>
        <w:t>оделювання випробування розроблених рекомендацій</w:t>
      </w:r>
    </w:p>
    <w:p w:rsidR="00D22B75" w:rsidRDefault="00D22B75" w:rsidP="00D22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2B75">
        <w:rPr>
          <w:rFonts w:ascii="Times New Roman" w:hAnsi="Times New Roman" w:cs="Times New Roman"/>
          <w:sz w:val="28"/>
          <w:szCs w:val="28"/>
        </w:rPr>
        <w:t xml:space="preserve">ПИЛО-ГАЗОВІ ВИКИДИ,  БУРО-ВИБУХОВІ  РОБОТИ </w:t>
      </w:r>
      <w:r>
        <w:rPr>
          <w:rFonts w:ascii="Times New Roman" w:hAnsi="Times New Roman" w:cs="Times New Roman"/>
          <w:sz w:val="28"/>
          <w:szCs w:val="28"/>
        </w:rPr>
        <w:t>, ОКСИД АЗОТУ, ОЦІНКА ВИКИДІВ</w:t>
      </w:r>
    </w:p>
    <w:p w:rsidR="00D22B75" w:rsidRPr="00DA4044" w:rsidRDefault="00D22B75" w:rsidP="00D22B75">
      <w:pPr>
        <w:pStyle w:val="1"/>
        <w:jc w:val="center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DA4044" w:rsidRDefault="00DA4044">
      <w:pPr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</w:pPr>
      <w:r>
        <w:rPr>
          <w:b/>
          <w:color w:val="000000" w:themeColor="text1"/>
        </w:rPr>
        <w:br w:type="page"/>
      </w:r>
    </w:p>
    <w:p w:rsidR="001C40AB" w:rsidRPr="00D22B75" w:rsidRDefault="001C40AB" w:rsidP="00D22B75">
      <w:pPr>
        <w:pStyle w:val="1"/>
        <w:jc w:val="center"/>
        <w:rPr>
          <w:b w:val="0"/>
          <w:color w:val="000000" w:themeColor="text1"/>
        </w:rPr>
      </w:pPr>
      <w:r w:rsidRPr="00D22B75">
        <w:rPr>
          <w:b w:val="0"/>
          <w:color w:val="000000" w:themeColor="text1"/>
        </w:rPr>
        <w:lastRenderedPageBreak/>
        <w:t>ЗМІСТ</w:t>
      </w:r>
    </w:p>
    <w:p w:rsidR="001C40AB" w:rsidRPr="00E52B8F" w:rsidRDefault="00A25032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 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РОЗДІЛ 1. Аналіз умов утворення викидів оксидів азоту та способів їх зниження при проведенні вибухових робіт в кар’єрі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1.1. Механізм утворення отруйних газів при масових вибухах в кар’єрі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1.2. Процеси виникнення та виділення оксидів азоту при проведенні масового вибуху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1.3. Аналіз сучасних способів зниження викидів оксиду азоту при масових вибухах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РОЗДІЛ 2. Обґрунтування можливості застосування високоактивних каталізаторів в складі профільованої забійки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2.1. Аналіз існуючої моделі утримання продуктів вибуху в зарядній площині за допомогою застосування свердловинної забійки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2.2. Розрахунки відповідності температури і часу розкладання каталізаторів температурі продуктів вибуху і часу їх затримки в зарядній площині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РОЗДІЛ 3. Дослідження впливу застосування високоактивних каталізаторів на зниження викидів оксиду азоту в продуктах вибуху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3.1. Методика проведення лабораторних досліджень по визначенню концентрації оксидів азоту в продуктах вибуху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3.2. Експериментальні дослідження зміни концентрації оксидів азоту в продуктах вибуху в залежності від типу каталізатора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3.3. Дослідження основних закономірностей зміни концентрації оксидів азоту в продуктах вибуху від дисперсності каталізатора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3.4. Оцінка впливу концентрації каталізатора на вміст оксидів азоту в продуктах вибуху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3.5. Оцінка викидів оксидів азоту при детонації вибухової речовини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3772">
        <w:rPr>
          <w:rFonts w:ascii="Times New Roman" w:hAnsi="Times New Roman" w:cs="Times New Roman"/>
          <w:caps/>
          <w:sz w:val="28"/>
          <w:szCs w:val="28"/>
        </w:rPr>
        <w:t>Розділ</w:t>
      </w:r>
      <w:r w:rsidRPr="00E52B8F">
        <w:rPr>
          <w:rFonts w:ascii="Times New Roman" w:hAnsi="Times New Roman" w:cs="Times New Roman"/>
          <w:sz w:val="28"/>
          <w:szCs w:val="28"/>
        </w:rPr>
        <w:t xml:space="preserve"> 4. Моделювання випробування розроблених рекомендацій по вибору дисперсності і концентрації високоактивного каталізатора в складі профільованої забійки, що забезпечує зниження викидів оксидів азоту, в умовах ПРАТ «ІНГЗК»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4.1. Гірничо-геологічна характеристика родовища ПРАТ «ІНГЗК»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>4.2. Методика проведення виробничих досліджень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 xml:space="preserve">4.3. </w:t>
      </w:r>
      <w:r>
        <w:rPr>
          <w:rFonts w:ascii="Times New Roman" w:hAnsi="Times New Roman" w:cs="Times New Roman"/>
          <w:sz w:val="28"/>
          <w:szCs w:val="28"/>
        </w:rPr>
        <w:t>Очікуванні р</w:t>
      </w:r>
      <w:r w:rsidRPr="00E52B8F">
        <w:rPr>
          <w:rFonts w:ascii="Times New Roman" w:hAnsi="Times New Roman" w:cs="Times New Roman"/>
          <w:sz w:val="28"/>
          <w:szCs w:val="28"/>
        </w:rPr>
        <w:t>езультати оцінки зниження концентрації оксидів азоту при проведенні масових вибухів в кар’єрі</w:t>
      </w:r>
    </w:p>
    <w:p w:rsidR="001C40AB" w:rsidRPr="00E52B8F" w:rsidRDefault="001C40AB" w:rsidP="001C40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 xml:space="preserve">ВИСНОВКИ </w:t>
      </w:r>
    </w:p>
    <w:p w:rsidR="000F0B5D" w:rsidRPr="00D22B75" w:rsidRDefault="001C40AB" w:rsidP="00D22B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lastRenderedPageBreak/>
        <w:t>Список використ</w:t>
      </w:r>
      <w:r w:rsidR="00D22B75">
        <w:rPr>
          <w:rFonts w:ascii="Times New Roman" w:hAnsi="Times New Roman" w:cs="Times New Roman"/>
          <w:sz w:val="28"/>
          <w:szCs w:val="28"/>
        </w:rPr>
        <w:t>аних джерел</w:t>
      </w:r>
    </w:p>
    <w:p w:rsidR="00A25032" w:rsidRDefault="00A25032" w:rsidP="00D22B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5A78" w:rsidRDefault="00D55A78" w:rsidP="0094616D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</w:t>
      </w:r>
    </w:p>
    <w:p w:rsidR="00D55A78" w:rsidRDefault="00D55A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На терит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ї України розм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щен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20% св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тових запас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залізної руди.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залежам </w:t>
      </w:r>
      <w:r w:rsidR="001A2D6F">
        <w:rPr>
          <w:rFonts w:ascii="Times New Roman" w:hAnsi="Times New Roman" w:cs="Times New Roman"/>
          <w:sz w:val="28"/>
          <w:szCs w:val="28"/>
          <w:lang w:val="ru-RU"/>
        </w:rPr>
        <w:t>зал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A2D6F">
        <w:rPr>
          <w:rFonts w:ascii="Times New Roman" w:hAnsi="Times New Roman" w:cs="Times New Roman"/>
          <w:sz w:val="28"/>
          <w:szCs w:val="28"/>
          <w:lang w:val="ru-RU"/>
        </w:rPr>
        <w:t>зорудної</w:t>
      </w:r>
      <w:r>
        <w:rPr>
          <w:rFonts w:ascii="Times New Roman" w:hAnsi="Times New Roman" w:cs="Times New Roman"/>
          <w:sz w:val="28"/>
          <w:szCs w:val="28"/>
        </w:rPr>
        <w:t xml:space="preserve"> сир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 Україна займає перше м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сце в світі, а по обсягам виробництва сьоме.</w:t>
      </w:r>
    </w:p>
    <w:p w:rsidR="00EA7602" w:rsidRDefault="00D55A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дприємства України експ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ртують весь спектр зал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зорудної сировини: зал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зну руду кускову та м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лку, зал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зорудний к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нцентрат, окатиш</w:t>
      </w:r>
      <w:r w:rsidR="0094616D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, агломерати та ін. Виробничі п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тужності</w:t>
      </w:r>
      <w:r w:rsidR="00BD0D29">
        <w:rPr>
          <w:rFonts w:ascii="Times New Roman" w:hAnsi="Times New Roman" w:cs="Times New Roman"/>
          <w:sz w:val="28"/>
          <w:szCs w:val="28"/>
        </w:rPr>
        <w:t>, які мають 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D0D29">
        <w:rPr>
          <w:rFonts w:ascii="Times New Roman" w:hAnsi="Times New Roman" w:cs="Times New Roman"/>
          <w:sz w:val="28"/>
          <w:szCs w:val="28"/>
        </w:rPr>
        <w:t>дприємства,</w:t>
      </w:r>
      <w:r w:rsidR="00EA7602">
        <w:rPr>
          <w:rFonts w:ascii="Times New Roman" w:hAnsi="Times New Roman" w:cs="Times New Roman"/>
          <w:sz w:val="28"/>
          <w:szCs w:val="28"/>
        </w:rPr>
        <w:t xml:space="preserve"> дозволяють не тільки забезпечити сировиною вітчизняні металургійн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A7602">
        <w:rPr>
          <w:rFonts w:ascii="Times New Roman" w:hAnsi="Times New Roman" w:cs="Times New Roman"/>
          <w:sz w:val="28"/>
          <w:szCs w:val="28"/>
        </w:rPr>
        <w:t xml:space="preserve"> зав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A7602">
        <w:rPr>
          <w:rFonts w:ascii="Times New Roman" w:hAnsi="Times New Roman" w:cs="Times New Roman"/>
          <w:sz w:val="28"/>
          <w:szCs w:val="28"/>
        </w:rPr>
        <w:t>ди, а й експортувати значну частину продукції. До початку повномасштабн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A7602">
        <w:rPr>
          <w:rFonts w:ascii="Times New Roman" w:hAnsi="Times New Roman" w:cs="Times New Roman"/>
          <w:sz w:val="28"/>
          <w:szCs w:val="28"/>
        </w:rPr>
        <w:t>го вторгнення рос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A7602">
        <w:rPr>
          <w:rFonts w:ascii="Times New Roman" w:hAnsi="Times New Roman" w:cs="Times New Roman"/>
          <w:sz w:val="28"/>
          <w:szCs w:val="28"/>
        </w:rPr>
        <w:t>йської федерації на територію України на експорт в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A7602">
        <w:rPr>
          <w:rFonts w:ascii="Times New Roman" w:hAnsi="Times New Roman" w:cs="Times New Roman"/>
          <w:sz w:val="28"/>
          <w:szCs w:val="28"/>
        </w:rPr>
        <w:t>дправлял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A7602">
        <w:rPr>
          <w:rFonts w:ascii="Times New Roman" w:hAnsi="Times New Roman" w:cs="Times New Roman"/>
          <w:sz w:val="28"/>
          <w:szCs w:val="28"/>
        </w:rPr>
        <w:t>ся приблизно 23 млн. то</w:t>
      </w:r>
      <w:r w:rsidR="00476A45" w:rsidRPr="00476A45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EA7602">
        <w:rPr>
          <w:rFonts w:ascii="Times New Roman" w:hAnsi="Times New Roman" w:cs="Times New Roman"/>
          <w:sz w:val="28"/>
          <w:szCs w:val="28"/>
        </w:rPr>
        <w:t>н руди.</w:t>
      </w:r>
    </w:p>
    <w:p w:rsidR="00D55A78" w:rsidRDefault="00EA760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статистикою багатств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дземних запасів південного сходу України забезпечить безперервну роб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 м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сцевих шахт більш ніж на 100 років. </w:t>
      </w:r>
    </w:p>
    <w:p w:rsidR="001A2D6F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Україні відомі більше 80 род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вищ. Основн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запаси (70%) знаходяться на у Криворізькому залізорудн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 басейн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Промислові запаси залізних руд Криворізьког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басейну складають 16 млрд. тон. Тут є 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багаті і бідні руди. Багаті руди можна без збагачення використ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вувати в металург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ї. Вміст заліза в багатих рудах в середньому складає 57,6%, 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днак </w:t>
      </w:r>
      <w:r w:rsidR="001A2D6F">
        <w:rPr>
          <w:rFonts w:ascii="Times New Roman" w:hAnsi="Times New Roman" w:cs="Times New Roman"/>
          <w:sz w:val="28"/>
          <w:szCs w:val="28"/>
        </w:rPr>
        <w:t>розробка лише багатих руд не забезпечує потреби металург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A2D6F">
        <w:rPr>
          <w:rFonts w:ascii="Times New Roman" w:hAnsi="Times New Roman" w:cs="Times New Roman"/>
          <w:sz w:val="28"/>
          <w:szCs w:val="28"/>
        </w:rPr>
        <w:t>ї, тому ведеться р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A2D6F">
        <w:rPr>
          <w:rFonts w:ascii="Times New Roman" w:hAnsi="Times New Roman" w:cs="Times New Roman"/>
          <w:sz w:val="28"/>
          <w:szCs w:val="28"/>
        </w:rPr>
        <w:t>зробка бідних руд – залізистих кварцитів. Ці руди нескладно збагатити, пр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A2D6F">
        <w:rPr>
          <w:rFonts w:ascii="Times New Roman" w:hAnsi="Times New Roman" w:cs="Times New Roman"/>
          <w:sz w:val="28"/>
          <w:szCs w:val="28"/>
        </w:rPr>
        <w:t>цеси збагачення зд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A2D6F">
        <w:rPr>
          <w:rFonts w:ascii="Times New Roman" w:hAnsi="Times New Roman" w:cs="Times New Roman"/>
          <w:sz w:val="28"/>
          <w:szCs w:val="28"/>
        </w:rPr>
        <w:t>йснюються на п’яти гірничо-збагачувальних к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A2D6F">
        <w:rPr>
          <w:rFonts w:ascii="Times New Roman" w:hAnsi="Times New Roman" w:cs="Times New Roman"/>
          <w:sz w:val="28"/>
          <w:szCs w:val="28"/>
        </w:rPr>
        <w:t>мбінатах міста: 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A2D6F">
        <w:rPr>
          <w:rFonts w:ascii="Times New Roman" w:hAnsi="Times New Roman" w:cs="Times New Roman"/>
          <w:sz w:val="28"/>
          <w:szCs w:val="28"/>
        </w:rPr>
        <w:t>вденному, Новокриворізькому (НКГЗК АрселорМіттал), Центральн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A2D6F">
        <w:rPr>
          <w:rFonts w:ascii="Times New Roman" w:hAnsi="Times New Roman" w:cs="Times New Roman"/>
          <w:sz w:val="28"/>
          <w:szCs w:val="28"/>
        </w:rPr>
        <w:t>му, 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A2D6F">
        <w:rPr>
          <w:rFonts w:ascii="Times New Roman" w:hAnsi="Times New Roman" w:cs="Times New Roman"/>
          <w:sz w:val="28"/>
          <w:szCs w:val="28"/>
        </w:rPr>
        <w:t xml:space="preserve">внічному та Інгулецькому. </w:t>
      </w:r>
    </w:p>
    <w:bookmarkEnd w:id="0"/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Криворізький рег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он забезпечує 90% п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треб металургійних підприємств України. Щор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чно у Кривому Р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зі видобувають більш ніж 8 млн. тон залізної руди.   </w:t>
      </w:r>
    </w:p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2B75" w:rsidRDefault="00D22B7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724B" w:rsidRDefault="00636F69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РОЗДІЛ 1. </w:t>
      </w:r>
      <w:r w:rsidR="002A724B">
        <w:rPr>
          <w:rFonts w:ascii="Times New Roman" w:hAnsi="Times New Roman" w:cs="Times New Roman"/>
          <w:sz w:val="28"/>
          <w:szCs w:val="28"/>
        </w:rPr>
        <w:t>АНАЛ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A724B">
        <w:rPr>
          <w:rFonts w:ascii="Times New Roman" w:hAnsi="Times New Roman" w:cs="Times New Roman"/>
          <w:sz w:val="28"/>
          <w:szCs w:val="28"/>
        </w:rPr>
        <w:t>З УМ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A724B">
        <w:rPr>
          <w:rFonts w:ascii="Times New Roman" w:hAnsi="Times New Roman" w:cs="Times New Roman"/>
          <w:sz w:val="28"/>
          <w:szCs w:val="28"/>
        </w:rPr>
        <w:t>В УТВ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A724B">
        <w:rPr>
          <w:rFonts w:ascii="Times New Roman" w:hAnsi="Times New Roman" w:cs="Times New Roman"/>
          <w:sz w:val="28"/>
          <w:szCs w:val="28"/>
        </w:rPr>
        <w:t>РЕННЯ ВИКИД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A724B">
        <w:rPr>
          <w:rFonts w:ascii="Times New Roman" w:hAnsi="Times New Roman" w:cs="Times New Roman"/>
          <w:sz w:val="28"/>
          <w:szCs w:val="28"/>
        </w:rPr>
        <w:t xml:space="preserve">В 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A724B">
        <w:rPr>
          <w:rFonts w:ascii="Times New Roman" w:hAnsi="Times New Roman" w:cs="Times New Roman"/>
          <w:sz w:val="28"/>
          <w:szCs w:val="28"/>
        </w:rPr>
        <w:t>КСИДУ АЗ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A724B">
        <w:rPr>
          <w:rFonts w:ascii="Times New Roman" w:hAnsi="Times New Roman" w:cs="Times New Roman"/>
          <w:sz w:val="28"/>
          <w:szCs w:val="28"/>
        </w:rPr>
        <w:t>ТУ ТА СПОС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A724B">
        <w:rPr>
          <w:rFonts w:ascii="Times New Roman" w:hAnsi="Times New Roman" w:cs="Times New Roman"/>
          <w:sz w:val="28"/>
          <w:szCs w:val="28"/>
        </w:rPr>
        <w:t>Б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A724B">
        <w:rPr>
          <w:rFonts w:ascii="Times New Roman" w:hAnsi="Times New Roman" w:cs="Times New Roman"/>
          <w:sz w:val="28"/>
          <w:szCs w:val="28"/>
        </w:rPr>
        <w:t xml:space="preserve">В ЇХ СНИЖЕННЯ ПРИ </w:t>
      </w:r>
      <w:r>
        <w:rPr>
          <w:rFonts w:ascii="Times New Roman" w:hAnsi="Times New Roman" w:cs="Times New Roman"/>
          <w:sz w:val="28"/>
          <w:szCs w:val="28"/>
        </w:rPr>
        <w:t>ВИБУХ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ВИХ</w:t>
      </w:r>
      <w:r w:rsidR="002A724B">
        <w:rPr>
          <w:rFonts w:ascii="Times New Roman" w:hAnsi="Times New Roman" w:cs="Times New Roman"/>
          <w:sz w:val="28"/>
          <w:szCs w:val="28"/>
        </w:rPr>
        <w:t xml:space="preserve"> РОБ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A724B">
        <w:rPr>
          <w:rFonts w:ascii="Times New Roman" w:hAnsi="Times New Roman" w:cs="Times New Roman"/>
          <w:sz w:val="28"/>
          <w:szCs w:val="28"/>
        </w:rPr>
        <w:t>ТАХ В КАР’ЄРІ.</w:t>
      </w:r>
    </w:p>
    <w:p w:rsidR="00E81335" w:rsidRPr="00E81335" w:rsidRDefault="002A724B" w:rsidP="00A25032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розробц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род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вищ відкритим способом основним джерелом, яке негативно впливає на навколишнє серед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вище є технолог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чні процеси видобувних робіт</w:t>
      </w:r>
      <w:r w:rsidR="00197543">
        <w:rPr>
          <w:rFonts w:ascii="Times New Roman" w:hAnsi="Times New Roman" w:cs="Times New Roman"/>
          <w:sz w:val="28"/>
          <w:szCs w:val="28"/>
        </w:rPr>
        <w:t xml:space="preserve"> пов’язані з проведенням мас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7543">
        <w:rPr>
          <w:rFonts w:ascii="Times New Roman" w:hAnsi="Times New Roman" w:cs="Times New Roman"/>
          <w:sz w:val="28"/>
          <w:szCs w:val="28"/>
        </w:rPr>
        <w:t>вих вибухів в кар’єр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7543">
        <w:rPr>
          <w:rFonts w:ascii="Times New Roman" w:hAnsi="Times New Roman" w:cs="Times New Roman"/>
          <w:sz w:val="28"/>
          <w:szCs w:val="28"/>
        </w:rPr>
        <w:t>. З проведенням підривних роб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7543">
        <w:rPr>
          <w:rFonts w:ascii="Times New Roman" w:hAnsi="Times New Roman" w:cs="Times New Roman"/>
          <w:sz w:val="28"/>
          <w:szCs w:val="28"/>
        </w:rPr>
        <w:t>т в атмосферу разом з пр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7543">
        <w:rPr>
          <w:rFonts w:ascii="Times New Roman" w:hAnsi="Times New Roman" w:cs="Times New Roman"/>
          <w:sz w:val="28"/>
          <w:szCs w:val="28"/>
        </w:rPr>
        <w:t>дуктами вибуху викидається велика кількість шк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7543">
        <w:rPr>
          <w:rFonts w:ascii="Times New Roman" w:hAnsi="Times New Roman" w:cs="Times New Roman"/>
          <w:sz w:val="28"/>
          <w:szCs w:val="28"/>
        </w:rPr>
        <w:t>дливих речовин, що містять отруйні гази та дрібн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7543">
        <w:rPr>
          <w:rFonts w:ascii="Times New Roman" w:hAnsi="Times New Roman" w:cs="Times New Roman"/>
          <w:sz w:val="28"/>
          <w:szCs w:val="28"/>
        </w:rPr>
        <w:t xml:space="preserve">дисперсний пил. Найбільш отруйними газами є: 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7543">
        <w:rPr>
          <w:rFonts w:ascii="Times New Roman" w:hAnsi="Times New Roman" w:cs="Times New Roman"/>
          <w:sz w:val="28"/>
          <w:szCs w:val="28"/>
        </w:rPr>
        <w:t>ксид вуглецю СО</w:t>
      </w:r>
      <w:r w:rsidR="00197543" w:rsidRPr="00E81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97543">
        <w:rPr>
          <w:rFonts w:ascii="Times New Roman" w:hAnsi="Times New Roman" w:cs="Times New Roman"/>
          <w:sz w:val="28"/>
          <w:szCs w:val="28"/>
        </w:rPr>
        <w:t xml:space="preserve"> та СО</w:t>
      </w:r>
      <w:r w:rsidR="00E81335">
        <w:rPr>
          <w:rFonts w:ascii="Times New Roman" w:hAnsi="Times New Roman" w:cs="Times New Roman"/>
          <w:sz w:val="28"/>
          <w:szCs w:val="28"/>
        </w:rPr>
        <w:t>, с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81335">
        <w:rPr>
          <w:rFonts w:ascii="Times New Roman" w:hAnsi="Times New Roman" w:cs="Times New Roman"/>
          <w:sz w:val="28"/>
          <w:szCs w:val="28"/>
        </w:rPr>
        <w:t xml:space="preserve">рчаний ангідрид </w:t>
      </w:r>
      <w:r w:rsidR="00E8133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E81335" w:rsidRPr="00E81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81335" w:rsidRPr="00E81335">
        <w:rPr>
          <w:rFonts w:ascii="Times New Roman" w:hAnsi="Times New Roman" w:cs="Times New Roman"/>
          <w:sz w:val="28"/>
          <w:szCs w:val="28"/>
        </w:rPr>
        <w:t xml:space="preserve"> та оксиди азоту </w:t>
      </w:r>
      <w:r w:rsidR="00E8133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E81335" w:rsidRPr="00E81335">
        <w:rPr>
          <w:rFonts w:ascii="Times New Roman" w:hAnsi="Times New Roman" w:cs="Times New Roman"/>
          <w:sz w:val="28"/>
          <w:szCs w:val="28"/>
        </w:rPr>
        <w:t xml:space="preserve">, </w:t>
      </w:r>
      <w:r w:rsidR="00E8133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E81335" w:rsidRPr="00E81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81335" w:rsidRPr="00E81335">
        <w:rPr>
          <w:rFonts w:ascii="Times New Roman" w:hAnsi="Times New Roman" w:cs="Times New Roman"/>
          <w:sz w:val="28"/>
          <w:szCs w:val="28"/>
        </w:rPr>
        <w:t xml:space="preserve">, </w:t>
      </w:r>
      <w:r w:rsidR="00E8133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81335" w:rsidRPr="00E81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8133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81335" w:rsidRPr="00E8133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E81335">
        <w:rPr>
          <w:rFonts w:ascii="Times New Roman" w:hAnsi="Times New Roman" w:cs="Times New Roman"/>
          <w:sz w:val="28"/>
          <w:szCs w:val="28"/>
        </w:rPr>
        <w:t xml:space="preserve">. </w:t>
      </w:r>
      <w:r w:rsidR="00A25032">
        <w:rPr>
          <w:rFonts w:ascii="Times New Roman" w:hAnsi="Times New Roman" w:cs="Times New Roman"/>
          <w:sz w:val="28"/>
          <w:szCs w:val="28"/>
        </w:rPr>
        <w:t xml:space="preserve"> </w:t>
      </w:r>
      <w:r w:rsidR="00E81335">
        <w:rPr>
          <w:rFonts w:ascii="Times New Roman" w:hAnsi="Times New Roman" w:cs="Times New Roman"/>
          <w:sz w:val="28"/>
          <w:szCs w:val="28"/>
        </w:rPr>
        <w:t>Оксиди аз</w:t>
      </w:r>
      <w:r w:rsidR="00476A4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81335">
        <w:rPr>
          <w:rFonts w:ascii="Times New Roman" w:hAnsi="Times New Roman" w:cs="Times New Roman"/>
          <w:sz w:val="28"/>
          <w:szCs w:val="28"/>
        </w:rPr>
        <w:t>ту є найб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81335">
        <w:rPr>
          <w:rFonts w:ascii="Times New Roman" w:hAnsi="Times New Roman" w:cs="Times New Roman"/>
          <w:sz w:val="28"/>
          <w:szCs w:val="28"/>
        </w:rPr>
        <w:t xml:space="preserve">льш небезпечними. Основну небезпеку являє діоксид азоту </w:t>
      </w:r>
      <w:r w:rsidR="00E8133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E81335" w:rsidRPr="00E81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81335">
        <w:rPr>
          <w:rFonts w:ascii="Times New Roman" w:hAnsi="Times New Roman" w:cs="Times New Roman"/>
          <w:sz w:val="28"/>
          <w:szCs w:val="28"/>
        </w:rPr>
        <w:t>.</w:t>
      </w:r>
    </w:p>
    <w:p w:rsidR="00BE6D29" w:rsidRPr="00D22B75" w:rsidRDefault="00D22B75" w:rsidP="00D22B75">
      <w:pPr>
        <w:spacing w:after="0"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D22B75">
        <w:rPr>
          <w:rFonts w:ascii="Times New Roman" w:hAnsi="Times New Roman" w:cs="Times New Roman"/>
          <w:caps/>
          <w:sz w:val="28"/>
          <w:szCs w:val="28"/>
        </w:rPr>
        <w:t>1.</w:t>
      </w:r>
      <w:r w:rsidR="00E81335" w:rsidRPr="00D22B75">
        <w:rPr>
          <w:rFonts w:ascii="Times New Roman" w:hAnsi="Times New Roman" w:cs="Times New Roman"/>
          <w:caps/>
          <w:sz w:val="28"/>
          <w:szCs w:val="28"/>
        </w:rPr>
        <w:t>Механ</w:t>
      </w:r>
      <w:r w:rsidR="002123F1" w:rsidRPr="00D22B7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="00E81335" w:rsidRPr="00D22B75">
        <w:rPr>
          <w:rFonts w:ascii="Times New Roman" w:hAnsi="Times New Roman" w:cs="Times New Roman"/>
          <w:caps/>
          <w:sz w:val="28"/>
          <w:szCs w:val="28"/>
        </w:rPr>
        <w:t>зм утв</w:t>
      </w:r>
      <w:r w:rsidR="00476A45" w:rsidRPr="00D22B75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="00E81335" w:rsidRPr="00D22B75">
        <w:rPr>
          <w:rFonts w:ascii="Times New Roman" w:hAnsi="Times New Roman" w:cs="Times New Roman"/>
          <w:caps/>
          <w:sz w:val="28"/>
          <w:szCs w:val="28"/>
        </w:rPr>
        <w:t xml:space="preserve">рення </w:t>
      </w:r>
      <w:r w:rsidR="00476A45" w:rsidRPr="00D22B75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="00E81335" w:rsidRPr="00D22B75">
        <w:rPr>
          <w:rFonts w:ascii="Times New Roman" w:hAnsi="Times New Roman" w:cs="Times New Roman"/>
          <w:caps/>
          <w:sz w:val="28"/>
          <w:szCs w:val="28"/>
        </w:rPr>
        <w:t>труйних газ</w:t>
      </w:r>
      <w:r w:rsidR="002123F1" w:rsidRPr="00D22B7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="00E81335" w:rsidRPr="00D22B75">
        <w:rPr>
          <w:rFonts w:ascii="Times New Roman" w:hAnsi="Times New Roman" w:cs="Times New Roman"/>
          <w:caps/>
          <w:sz w:val="28"/>
          <w:szCs w:val="28"/>
        </w:rPr>
        <w:t>в при мас</w:t>
      </w:r>
      <w:r w:rsidR="00476A45" w:rsidRPr="00D22B75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="00E81335" w:rsidRPr="00D22B75">
        <w:rPr>
          <w:rFonts w:ascii="Times New Roman" w:hAnsi="Times New Roman" w:cs="Times New Roman"/>
          <w:caps/>
          <w:sz w:val="28"/>
          <w:szCs w:val="28"/>
        </w:rPr>
        <w:t>вих вибухах в кар’єр</w:t>
      </w:r>
      <w:r w:rsidR="002123F1" w:rsidRPr="00D22B7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="00E81335" w:rsidRPr="00D22B75">
        <w:rPr>
          <w:rFonts w:ascii="Times New Roman" w:hAnsi="Times New Roman" w:cs="Times New Roman"/>
          <w:caps/>
          <w:sz w:val="28"/>
          <w:szCs w:val="28"/>
        </w:rPr>
        <w:t xml:space="preserve">. </w:t>
      </w:r>
    </w:p>
    <w:p w:rsidR="00B45378" w:rsidRDefault="0084562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Уявлення про утворення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детально розглядалися багатьма вченими. </w:t>
      </w:r>
      <w:r w:rsidR="00161644">
        <w:rPr>
          <w:rFonts w:ascii="Times New Roman" w:hAnsi="Times New Roman" w:cs="Times New Roman"/>
          <w:sz w:val="28"/>
          <w:szCs w:val="28"/>
        </w:rPr>
        <w:t>В результаті проведення досл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61644">
        <w:rPr>
          <w:rFonts w:ascii="Times New Roman" w:hAnsi="Times New Roman" w:cs="Times New Roman"/>
          <w:sz w:val="28"/>
          <w:szCs w:val="28"/>
        </w:rPr>
        <w:t>джень досягнут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61644">
        <w:rPr>
          <w:rFonts w:ascii="Times New Roman" w:hAnsi="Times New Roman" w:cs="Times New Roman"/>
          <w:sz w:val="28"/>
          <w:szCs w:val="28"/>
        </w:rPr>
        <w:t xml:space="preserve"> уявлення про  механізм утворення отруйних газ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61644">
        <w:rPr>
          <w:rFonts w:ascii="Times New Roman" w:hAnsi="Times New Roman" w:cs="Times New Roman"/>
          <w:sz w:val="28"/>
          <w:szCs w:val="28"/>
        </w:rPr>
        <w:t>в в пр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61644">
        <w:rPr>
          <w:rFonts w:ascii="Times New Roman" w:hAnsi="Times New Roman" w:cs="Times New Roman"/>
          <w:sz w:val="28"/>
          <w:szCs w:val="28"/>
        </w:rPr>
        <w:t>дуктах вибуху.</w:t>
      </w:r>
      <w:r w:rsidR="00E36F26">
        <w:rPr>
          <w:rFonts w:ascii="Times New Roman" w:hAnsi="Times New Roman" w:cs="Times New Roman"/>
          <w:sz w:val="28"/>
          <w:szCs w:val="28"/>
        </w:rPr>
        <w:t xml:space="preserve"> Великий вклад в науку в цій галузі внесли як в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6F26">
        <w:rPr>
          <w:rFonts w:ascii="Times New Roman" w:hAnsi="Times New Roman" w:cs="Times New Roman"/>
          <w:sz w:val="28"/>
          <w:szCs w:val="28"/>
        </w:rPr>
        <w:t xml:space="preserve">тчизняні так 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6F26">
        <w:rPr>
          <w:rFonts w:ascii="Times New Roman" w:hAnsi="Times New Roman" w:cs="Times New Roman"/>
          <w:sz w:val="28"/>
          <w:szCs w:val="28"/>
        </w:rPr>
        <w:t xml:space="preserve"> зарубіжні вченні. Наприклад, Глазк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36F26">
        <w:rPr>
          <w:rFonts w:ascii="Times New Roman" w:hAnsi="Times New Roman" w:cs="Times New Roman"/>
          <w:sz w:val="28"/>
          <w:szCs w:val="28"/>
        </w:rPr>
        <w:t>ва А.П. в своїх працях стверджувала, що сол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6F26">
        <w:rPr>
          <w:rFonts w:ascii="Times New Roman" w:hAnsi="Times New Roman" w:cs="Times New Roman"/>
          <w:sz w:val="28"/>
          <w:szCs w:val="28"/>
        </w:rPr>
        <w:t xml:space="preserve"> лужних металів сприяють зниженню викидів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36F26">
        <w:rPr>
          <w:rFonts w:ascii="Times New Roman" w:hAnsi="Times New Roman" w:cs="Times New Roman"/>
          <w:sz w:val="28"/>
          <w:szCs w:val="28"/>
        </w:rPr>
        <w:t>ксиду азоту та оксид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6F26">
        <w:rPr>
          <w:rFonts w:ascii="Times New Roman" w:hAnsi="Times New Roman" w:cs="Times New Roman"/>
          <w:sz w:val="28"/>
          <w:szCs w:val="28"/>
        </w:rPr>
        <w:t>в вуглецю</w:t>
      </w:r>
      <w:r w:rsidR="00152E24">
        <w:rPr>
          <w:rFonts w:ascii="Times New Roman" w:hAnsi="Times New Roman" w:cs="Times New Roman"/>
          <w:sz w:val="28"/>
          <w:szCs w:val="28"/>
        </w:rPr>
        <w:t xml:space="preserve"> при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52E24">
        <w:rPr>
          <w:rFonts w:ascii="Times New Roman" w:hAnsi="Times New Roman" w:cs="Times New Roman"/>
          <w:sz w:val="28"/>
          <w:szCs w:val="28"/>
        </w:rPr>
        <w:t xml:space="preserve">чищенні газів в металургії. </w:t>
      </w:r>
    </w:p>
    <w:p w:rsidR="00D45686" w:rsidRDefault="00B453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Вплив вибуху являє с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бою довол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складний процес, тривалість якого можна виразити долею секунди в г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рничому масиві, хвилинами при 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зсіюванні та 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зповсюджені пилогазової хмари</w:t>
      </w:r>
      <w:r w:rsidR="00D45686">
        <w:rPr>
          <w:rFonts w:ascii="Times New Roman" w:hAnsi="Times New Roman" w:cs="Times New Roman"/>
          <w:sz w:val="28"/>
          <w:szCs w:val="28"/>
        </w:rPr>
        <w:t>, а також невизначеним пром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>жком часу нанесення шкоди земельним ресурсам, атм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>сфері, г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>дросфері та територіям населеного пункту в результат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 xml:space="preserve"> 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>зсіювання</w:t>
      </w:r>
      <w:r w:rsidR="00152E24">
        <w:rPr>
          <w:rFonts w:ascii="Times New Roman" w:hAnsi="Times New Roman" w:cs="Times New Roman"/>
          <w:sz w:val="28"/>
          <w:szCs w:val="28"/>
        </w:rPr>
        <w:t xml:space="preserve"> </w:t>
      </w:r>
      <w:r w:rsidR="00D45686">
        <w:rPr>
          <w:rFonts w:ascii="Times New Roman" w:hAnsi="Times New Roman" w:cs="Times New Roman"/>
          <w:sz w:val="28"/>
          <w:szCs w:val="28"/>
        </w:rPr>
        <w:t>продуктів вибуху та їх осадження. Пилогазова хмара, що утв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>рюється в результат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 xml:space="preserve"> проведення масових вибухів, а також швидкість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>садження отруйних газ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>в та часток пилу, яка напряму залежить від зносу пилової хмари, впливає на р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>вень забруднення п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>вітря робочої зони кар’єру та прилеглих територ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>й. Підвищення безпеки ведення підривних 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>біт, а також ефективності ведення 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>дривних 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 xml:space="preserve">біт передбачає не тільки руйнування </w:t>
      </w:r>
      <w:r w:rsidR="00D45686">
        <w:rPr>
          <w:rFonts w:ascii="Times New Roman" w:hAnsi="Times New Roman" w:cs="Times New Roman"/>
          <w:sz w:val="28"/>
          <w:szCs w:val="28"/>
        </w:rPr>
        <w:lastRenderedPageBreak/>
        <w:t>гірничої маси у відпов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>дності до вимог техн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>логій, але і забезпечення зниження негативн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45686">
        <w:rPr>
          <w:rFonts w:ascii="Times New Roman" w:hAnsi="Times New Roman" w:cs="Times New Roman"/>
          <w:sz w:val="28"/>
          <w:szCs w:val="28"/>
        </w:rPr>
        <w:t>го впливу 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5686">
        <w:rPr>
          <w:rFonts w:ascii="Times New Roman" w:hAnsi="Times New Roman" w:cs="Times New Roman"/>
          <w:sz w:val="28"/>
          <w:szCs w:val="28"/>
        </w:rPr>
        <w:t xml:space="preserve">дривних робіт. </w:t>
      </w:r>
    </w:p>
    <w:p w:rsidR="008F3617" w:rsidRDefault="00D4568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Загальна кільк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сть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газоподібних продуктів</w:t>
      </w:r>
      <w:r w:rsidR="008F3617">
        <w:rPr>
          <w:rFonts w:ascii="Times New Roman" w:hAnsi="Times New Roman" w:cs="Times New Roman"/>
          <w:sz w:val="28"/>
          <w:szCs w:val="28"/>
        </w:rPr>
        <w:t>, що виділяються при вибуху промислових 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F3617">
        <w:rPr>
          <w:rFonts w:ascii="Times New Roman" w:hAnsi="Times New Roman" w:cs="Times New Roman"/>
          <w:sz w:val="28"/>
          <w:szCs w:val="28"/>
        </w:rPr>
        <w:t>дривних речовин, складає не більше 10% від загальн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F3617">
        <w:rPr>
          <w:rFonts w:ascii="Times New Roman" w:hAnsi="Times New Roman" w:cs="Times New Roman"/>
          <w:sz w:val="28"/>
          <w:szCs w:val="28"/>
        </w:rPr>
        <w:t>го об’єму газів, що відпов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F3617">
        <w:rPr>
          <w:rFonts w:ascii="Times New Roman" w:hAnsi="Times New Roman" w:cs="Times New Roman"/>
          <w:sz w:val="28"/>
          <w:szCs w:val="28"/>
        </w:rPr>
        <w:t>дає 100л на к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F3617">
        <w:rPr>
          <w:rFonts w:ascii="Times New Roman" w:hAnsi="Times New Roman" w:cs="Times New Roman"/>
          <w:sz w:val="28"/>
          <w:szCs w:val="28"/>
        </w:rPr>
        <w:t>жен кілограм промислової підривної речовини.</w:t>
      </w:r>
      <w:r w:rsidR="00E36F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617" w:rsidRDefault="008F361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теперішн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 час від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мі десять з’єднань оксигену з азотом. При вибухі промислових п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дривних речовин основними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ксидами є: монооксид азоту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, діоксид азоту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8F36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F36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також 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тний анг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дрид</w:t>
      </w:r>
      <w:r w:rsidRPr="008F36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F36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F3617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8F3617">
        <w:rPr>
          <w:rFonts w:ascii="Times New Roman" w:hAnsi="Times New Roman" w:cs="Times New Roman"/>
          <w:sz w:val="28"/>
          <w:szCs w:val="28"/>
        </w:rPr>
        <w:t>.</w:t>
      </w:r>
      <w:r w:rsidR="001616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Характеристики цих речовин наведені в таблиц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1.1. </w:t>
      </w:r>
    </w:p>
    <w:p w:rsidR="002E6F9D" w:rsidRDefault="002E6F9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1.1. Основн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характеристики реч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</w:t>
      </w:r>
    </w:p>
    <w:tbl>
      <w:tblPr>
        <w:tblStyle w:val="a3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54"/>
        <w:gridCol w:w="1524"/>
        <w:gridCol w:w="1417"/>
        <w:gridCol w:w="1559"/>
        <w:gridCol w:w="1276"/>
        <w:gridCol w:w="1559"/>
        <w:gridCol w:w="1418"/>
      </w:tblGrid>
      <w:tr w:rsidR="0094616D" w:rsidTr="00012B3D">
        <w:trPr>
          <w:trHeight w:val="813"/>
        </w:trPr>
        <w:tc>
          <w:tcPr>
            <w:tcW w:w="1454" w:type="dxa"/>
            <w:vAlign w:val="center"/>
          </w:tcPr>
          <w:p w:rsidR="002E6F9D" w:rsidRPr="005D6C0F" w:rsidRDefault="002E6F9D" w:rsidP="0094616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C0F">
              <w:rPr>
                <w:rFonts w:ascii="Times New Roman" w:hAnsi="Times New Roman" w:cs="Times New Roman"/>
                <w:sz w:val="24"/>
                <w:szCs w:val="24"/>
              </w:rPr>
              <w:t>Речовина/</w:t>
            </w:r>
          </w:p>
          <w:p w:rsidR="002E6F9D" w:rsidRPr="005D6C0F" w:rsidRDefault="002E6F9D" w:rsidP="0094616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C0F">
              <w:rPr>
                <w:rFonts w:ascii="Times New Roman" w:hAnsi="Times New Roman" w:cs="Times New Roman"/>
                <w:sz w:val="24"/>
                <w:szCs w:val="24"/>
              </w:rPr>
              <w:t>Властивість</w:t>
            </w:r>
          </w:p>
        </w:tc>
        <w:tc>
          <w:tcPr>
            <w:tcW w:w="1524" w:type="dxa"/>
            <w:vAlign w:val="center"/>
          </w:tcPr>
          <w:p w:rsidR="0094616D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94616D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>Структурна</w:t>
            </w:r>
          </w:p>
          <w:p w:rsidR="002E6F9D" w:rsidRPr="005D6C0F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  <w:tc>
          <w:tcPr>
            <w:tcW w:w="1417" w:type="dxa"/>
            <w:vAlign w:val="center"/>
          </w:tcPr>
          <w:p w:rsidR="0094616D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94616D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Емпірична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2E6F9D" w:rsidRPr="005D6C0F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  <w:tc>
          <w:tcPr>
            <w:tcW w:w="1559" w:type="dxa"/>
            <w:vAlign w:val="center"/>
          </w:tcPr>
          <w:p w:rsidR="0094616D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012B3D" w:rsidRDefault="0094616D" w:rsidP="0094616D">
            <w:pPr>
              <w:spacing w:line="360" w:lineRule="auto"/>
              <w:ind w:left="-113" w:firstLine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B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4616D" w:rsidRDefault="002E6F9D" w:rsidP="00012B3D">
            <w:pPr>
              <w:spacing w:line="360" w:lineRule="auto"/>
              <w:ind w:lef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Молекулярна </w:t>
            </w:r>
            <w:r w:rsidR="0094616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12B3D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12B3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>маса,</w:t>
            </w:r>
          </w:p>
          <w:p w:rsidR="002E6F9D" w:rsidRPr="005D6C0F" w:rsidRDefault="00012B3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</w:rPr>
              <w:t>г/моль</w:t>
            </w:r>
          </w:p>
        </w:tc>
        <w:tc>
          <w:tcPr>
            <w:tcW w:w="1276" w:type="dxa"/>
            <w:vAlign w:val="center"/>
          </w:tcPr>
          <w:p w:rsidR="00012B3D" w:rsidRDefault="0094616D" w:rsidP="0094616D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12B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E6F9D" w:rsidRPr="005D6C0F" w:rsidRDefault="00012B3D" w:rsidP="00012B3D">
            <w:pPr>
              <w:spacing w:line="360" w:lineRule="auto"/>
              <w:ind w:left="-284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</w:rPr>
              <w:t>Щільність, г/</w:t>
            </w:r>
            <w:r w:rsidR="0094616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012B3D" w:rsidRDefault="005D6C0F" w:rsidP="00012B3D">
            <w:pPr>
              <w:spacing w:line="360" w:lineRule="auto"/>
              <w:ind w:left="-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</w:t>
            </w:r>
          </w:p>
          <w:p w:rsidR="00012B3D" w:rsidRDefault="00012B3D" w:rsidP="00012B3D">
            <w:pPr>
              <w:spacing w:line="360" w:lineRule="auto"/>
              <w:ind w:left="-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плавлення,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E6F9D" w:rsidRPr="005D6C0F" w:rsidRDefault="00012B3D" w:rsidP="00012B3D">
            <w:pPr>
              <w:spacing w:line="360" w:lineRule="auto"/>
              <w:ind w:left="-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  <w:vAlign w:val="center"/>
          </w:tcPr>
          <w:p w:rsidR="00012B3D" w:rsidRDefault="00012B3D" w:rsidP="00012B3D">
            <w:pPr>
              <w:spacing w:line="360" w:lineRule="auto"/>
              <w:ind w:left="-284"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12B3D" w:rsidRDefault="00012B3D" w:rsidP="00012B3D">
            <w:pPr>
              <w:spacing w:line="360" w:lineRule="auto"/>
              <w:ind w:left="-284"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кипіння,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E6F9D" w:rsidRPr="005D6C0F" w:rsidRDefault="00012B3D" w:rsidP="00012B3D">
            <w:pPr>
              <w:spacing w:line="360" w:lineRule="auto"/>
              <w:ind w:left="-284"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5D6C0F" w:rsidRPr="005D6C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94616D" w:rsidTr="00012B3D">
        <w:trPr>
          <w:trHeight w:val="401"/>
        </w:trPr>
        <w:tc>
          <w:tcPr>
            <w:tcW w:w="1454" w:type="dxa"/>
          </w:tcPr>
          <w:p w:rsidR="0094616D" w:rsidRDefault="0094616D" w:rsidP="00A25032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Монооксид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E6F9D" w:rsidRPr="005D6C0F" w:rsidRDefault="0094616D" w:rsidP="00A25032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>азоту</w:t>
            </w:r>
          </w:p>
        </w:tc>
        <w:tc>
          <w:tcPr>
            <w:tcW w:w="1524" w:type="dxa"/>
            <w:vAlign w:val="center"/>
          </w:tcPr>
          <w:p w:rsidR="002E6F9D" w:rsidRPr="000956D1" w:rsidRDefault="000956D1" w:rsidP="0094616D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N-O</w:t>
            </w:r>
          </w:p>
        </w:tc>
        <w:tc>
          <w:tcPr>
            <w:tcW w:w="1417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1559" w:type="dxa"/>
            <w:vAlign w:val="center"/>
          </w:tcPr>
          <w:p w:rsidR="002E6F9D" w:rsidRPr="000956D1" w:rsidRDefault="000956D1" w:rsidP="0094616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30.01</w:t>
            </w:r>
          </w:p>
        </w:tc>
        <w:tc>
          <w:tcPr>
            <w:tcW w:w="1276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right="-106" w:firstLine="18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1.3402</w:t>
            </w:r>
          </w:p>
        </w:tc>
        <w:tc>
          <w:tcPr>
            <w:tcW w:w="1559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17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-163.7</w:t>
            </w:r>
          </w:p>
        </w:tc>
        <w:tc>
          <w:tcPr>
            <w:tcW w:w="1418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-151.8</w:t>
            </w:r>
          </w:p>
        </w:tc>
      </w:tr>
      <w:tr w:rsidR="0094616D" w:rsidTr="00012B3D">
        <w:trPr>
          <w:trHeight w:val="401"/>
        </w:trPr>
        <w:tc>
          <w:tcPr>
            <w:tcW w:w="1454" w:type="dxa"/>
          </w:tcPr>
          <w:p w:rsidR="0094616D" w:rsidRDefault="0094616D" w:rsidP="00A25032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Діоксид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E6F9D" w:rsidRPr="005D6C0F" w:rsidRDefault="0094616D" w:rsidP="00A25032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>азоту</w:t>
            </w:r>
          </w:p>
        </w:tc>
        <w:tc>
          <w:tcPr>
            <w:tcW w:w="1524" w:type="dxa"/>
            <w:vAlign w:val="center"/>
          </w:tcPr>
          <w:p w:rsidR="002E6F9D" w:rsidRPr="000956D1" w:rsidRDefault="000956D1" w:rsidP="0094616D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O-N-O</w:t>
            </w:r>
          </w:p>
        </w:tc>
        <w:tc>
          <w:tcPr>
            <w:tcW w:w="1417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0956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2E6F9D" w:rsidRPr="000956D1" w:rsidRDefault="000956D1" w:rsidP="0094616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46.01</w:t>
            </w:r>
          </w:p>
        </w:tc>
        <w:tc>
          <w:tcPr>
            <w:tcW w:w="1276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right="-106" w:firstLine="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1.491</w:t>
            </w:r>
          </w:p>
        </w:tc>
        <w:tc>
          <w:tcPr>
            <w:tcW w:w="1559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17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-11.2</w:t>
            </w:r>
          </w:p>
        </w:tc>
        <w:tc>
          <w:tcPr>
            <w:tcW w:w="1418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-20.7</w:t>
            </w:r>
          </w:p>
        </w:tc>
      </w:tr>
      <w:tr w:rsidR="0094616D" w:rsidTr="00012B3D">
        <w:trPr>
          <w:trHeight w:val="412"/>
        </w:trPr>
        <w:tc>
          <w:tcPr>
            <w:tcW w:w="1454" w:type="dxa"/>
          </w:tcPr>
          <w:p w:rsidR="0094616D" w:rsidRDefault="0094616D" w:rsidP="00A25032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 xml:space="preserve">Азотний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6F9D" w:rsidRPr="005D6C0F" w:rsidRDefault="0094616D" w:rsidP="00A25032">
            <w:pPr>
              <w:spacing w:line="36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E6F9D" w:rsidRPr="005D6C0F">
              <w:rPr>
                <w:rFonts w:ascii="Times New Roman" w:hAnsi="Times New Roman" w:cs="Times New Roman"/>
                <w:sz w:val="24"/>
                <w:szCs w:val="24"/>
              </w:rPr>
              <w:t>ангідрид</w:t>
            </w:r>
          </w:p>
        </w:tc>
        <w:tc>
          <w:tcPr>
            <w:tcW w:w="1524" w:type="dxa"/>
            <w:vAlign w:val="center"/>
          </w:tcPr>
          <w:p w:rsidR="002E6F9D" w:rsidRPr="000956D1" w:rsidRDefault="000956D1" w:rsidP="0094616D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0956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N-O-NO</w:t>
            </w:r>
            <w:r w:rsidRPr="000956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956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0956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2E6F9D" w:rsidRPr="000956D1" w:rsidRDefault="000956D1" w:rsidP="0094616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108.01</w:t>
            </w:r>
          </w:p>
        </w:tc>
        <w:tc>
          <w:tcPr>
            <w:tcW w:w="1276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right="-106" w:firstLine="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1.642</w:t>
            </w:r>
          </w:p>
        </w:tc>
        <w:tc>
          <w:tcPr>
            <w:tcW w:w="1559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17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+41</w:t>
            </w:r>
          </w:p>
        </w:tc>
        <w:tc>
          <w:tcPr>
            <w:tcW w:w="1418" w:type="dxa"/>
            <w:vAlign w:val="center"/>
          </w:tcPr>
          <w:p w:rsidR="002E6F9D" w:rsidRPr="000956D1" w:rsidRDefault="000956D1" w:rsidP="00012B3D">
            <w:pPr>
              <w:spacing w:line="36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5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+47</w:t>
            </w:r>
          </w:p>
        </w:tc>
      </w:tr>
    </w:tbl>
    <w:p w:rsidR="00BE6D29" w:rsidRDefault="0084562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5FE" w:rsidRDefault="000956D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оксид азоту – це безбарвний газ, що не має запаху. Малорозчинний у воді, при контакті з киснем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кислюється до д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оксиду азоту. У повітрі має агрегатний стан – пар</w:t>
      </w:r>
      <w:r w:rsidR="00A005F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05FE">
        <w:rPr>
          <w:rFonts w:ascii="Times New Roman" w:hAnsi="Times New Roman" w:cs="Times New Roman"/>
          <w:sz w:val="28"/>
          <w:szCs w:val="28"/>
        </w:rPr>
        <w:t>Гранично д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005FE">
        <w:rPr>
          <w:rFonts w:ascii="Times New Roman" w:hAnsi="Times New Roman" w:cs="Times New Roman"/>
          <w:sz w:val="28"/>
          <w:szCs w:val="28"/>
        </w:rPr>
        <w:t>пустима концентрац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05FE">
        <w:rPr>
          <w:rFonts w:ascii="Times New Roman" w:hAnsi="Times New Roman" w:cs="Times New Roman"/>
          <w:sz w:val="28"/>
          <w:szCs w:val="28"/>
        </w:rPr>
        <w:t xml:space="preserve">я </w:t>
      </w:r>
      <w:r w:rsidR="00A005FE" w:rsidRPr="00A005FE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A005FE" w:rsidRPr="00A005FE">
        <w:rPr>
          <w:rFonts w:ascii="Times New Roman" w:hAnsi="Times New Roman" w:cs="Times New Roman"/>
          <w:sz w:val="28"/>
          <w:szCs w:val="28"/>
        </w:rPr>
        <w:t xml:space="preserve"> в повітрі </w:t>
      </w:r>
      <w:r w:rsidR="00A005FE">
        <w:rPr>
          <w:rFonts w:ascii="Times New Roman" w:hAnsi="Times New Roman" w:cs="Times New Roman"/>
          <w:sz w:val="28"/>
          <w:szCs w:val="28"/>
        </w:rPr>
        <w:t>робочої зони кар’єру складає не більше 5,0 мг/м</w:t>
      </w:r>
      <w:r w:rsidR="00A005FE" w:rsidRPr="00A005F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005FE">
        <w:rPr>
          <w:rFonts w:ascii="Times New Roman" w:hAnsi="Times New Roman" w:cs="Times New Roman"/>
          <w:sz w:val="28"/>
          <w:szCs w:val="28"/>
        </w:rPr>
        <w:t>. Оксид 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005FE">
        <w:rPr>
          <w:rFonts w:ascii="Times New Roman" w:hAnsi="Times New Roman" w:cs="Times New Roman"/>
          <w:sz w:val="28"/>
          <w:szCs w:val="28"/>
        </w:rPr>
        <w:t>ту в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05FE">
        <w:rPr>
          <w:rFonts w:ascii="Times New Roman" w:hAnsi="Times New Roman" w:cs="Times New Roman"/>
          <w:sz w:val="28"/>
          <w:szCs w:val="28"/>
        </w:rPr>
        <w:t xml:space="preserve">дповідає 3 класу небезпеки газів. </w:t>
      </w:r>
    </w:p>
    <w:p w:rsidR="00B5051A" w:rsidRDefault="00A005F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оксид 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 – це отруйний газ червоно-бурого кольору з неприємним та різким запахом. Добре розчинний у вод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у п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вітрі має агрегатний стан – пару. </w:t>
      </w:r>
      <w:r>
        <w:rPr>
          <w:rFonts w:ascii="Times New Roman" w:hAnsi="Times New Roman" w:cs="Times New Roman"/>
          <w:sz w:val="28"/>
          <w:szCs w:val="28"/>
        </w:rPr>
        <w:lastRenderedPageBreak/>
        <w:t>Гранично допустима к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нцентрація </w:t>
      </w:r>
      <w:r w:rsidR="00B5051A" w:rsidRPr="00B5051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B5051A" w:rsidRPr="00B5051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="00B5051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пов</w:t>
      </w:r>
      <w:r w:rsidR="002123F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трі робочої зони кар’єру складає не більше </w:t>
      </w:r>
      <w:r w:rsidR="00B5051A">
        <w:rPr>
          <w:rFonts w:ascii="Times New Roman" w:hAnsi="Times New Roman" w:cs="Times New Roman"/>
          <w:sz w:val="28"/>
          <w:szCs w:val="28"/>
        </w:rPr>
        <w:t>2,0 мг/м</w:t>
      </w:r>
      <w:r w:rsidR="00B5051A" w:rsidRPr="00A005F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5051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51A">
        <w:rPr>
          <w:rFonts w:ascii="Times New Roman" w:hAnsi="Times New Roman" w:cs="Times New Roman"/>
          <w:sz w:val="28"/>
          <w:szCs w:val="28"/>
        </w:rPr>
        <w:t>Діоксид 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5051A">
        <w:rPr>
          <w:rFonts w:ascii="Times New Roman" w:hAnsi="Times New Roman" w:cs="Times New Roman"/>
          <w:sz w:val="28"/>
          <w:szCs w:val="28"/>
        </w:rPr>
        <w:t>ту відпов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5051A">
        <w:rPr>
          <w:rFonts w:ascii="Times New Roman" w:hAnsi="Times New Roman" w:cs="Times New Roman"/>
          <w:sz w:val="28"/>
          <w:szCs w:val="28"/>
        </w:rPr>
        <w:t xml:space="preserve">дає 3 класу небезпеки газів. </w:t>
      </w:r>
    </w:p>
    <w:p w:rsidR="00B5051A" w:rsidRDefault="00B5051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тний ангідрид – це безбарвн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дуже леткі кристали. Є потужним окислювачем, розчиняється у вод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 утв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ренням азотної кислоти.</w:t>
      </w:r>
      <w:r w:rsidRPr="00B5051A">
        <w:rPr>
          <w:rFonts w:ascii="Times New Roman" w:hAnsi="Times New Roman" w:cs="Times New Roman"/>
          <w:sz w:val="28"/>
          <w:szCs w:val="28"/>
        </w:rPr>
        <w:t xml:space="preserve"> </w:t>
      </w:r>
      <w:r w:rsidRPr="00B5051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C40A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5051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C40A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дуже нестійка, токсична сп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лука. При розкладанн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виділяється отруйний діоксид азоту. Азотний ангідрид відп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відає 3 класу небезпеки газ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B5051A" w:rsidRDefault="00B5051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ю причиною утворення оксид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азоту при вибуху зарядів промислових підривних речовин є надлиш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 оксигену у х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мічного складі підривної речовини. На рисунку 1.1 зображені основн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групи промисл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вих підривних речовин по вм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сту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ксигену. </w:t>
      </w:r>
    </w:p>
    <w:p w:rsidR="00B5051A" w:rsidRPr="00B5051A" w:rsidRDefault="00AC593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314325</wp:posOffset>
                </wp:positionV>
                <wp:extent cx="2583180" cy="1249680"/>
                <wp:effectExtent l="0" t="0" r="26670" b="26670"/>
                <wp:wrapNone/>
                <wp:docPr id="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249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4" w:rsidRPr="00AC5932" w:rsidRDefault="00E73E24" w:rsidP="00AC59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Промислов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підривні речовини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кутник: округлені кути 3" o:spid="_x0000_s1026" style="position:absolute;left:0;text-align:left;margin-left:115.95pt;margin-top:24.75pt;width:203.4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" fillcolor="white [3201]" strokecolor="black [3200]" strokeweight="1pt">
                <v:stroke joinstyle="miter"/>
                <v:textbox>
                  <w:txbxContent>
                    <w:p w:rsidR="000F0B5D" w:rsidRPr="00AC5932" w:rsidRDefault="000F0B5D" w:rsidP="00AC59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Промислов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підривні речовини</w:t>
                      </w:r>
                    </w:p>
                  </w:txbxContent>
                </v:textbox>
              </v:roundrect>
            </w:pict>
          </mc:Fallback>
        </mc:AlternateContent>
      </w:r>
      <w:r w:rsidR="00B505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5FE" w:rsidRPr="00A005FE" w:rsidRDefault="00A005F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6D29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2EFE4" wp14:editId="69C9E095">
                <wp:simplePos x="0" y="0"/>
                <wp:positionH relativeFrom="column">
                  <wp:posOffset>3903345</wp:posOffset>
                </wp:positionH>
                <wp:positionV relativeFrom="paragraph">
                  <wp:posOffset>66675</wp:posOffset>
                </wp:positionV>
                <wp:extent cx="464820" cy="670560"/>
                <wp:effectExtent l="0" t="0" r="49530" b="53340"/>
                <wp:wrapNone/>
                <wp:docPr id="5" name="Пряма зі стрілкою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670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D278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5" o:spid="_x0000_s1026" type="#_x0000_t32" style="position:absolute;margin-left:307.35pt;margin-top:5.25pt;width:36.6pt;height:5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43815</wp:posOffset>
                </wp:positionV>
                <wp:extent cx="472440" cy="685800"/>
                <wp:effectExtent l="38100" t="0" r="22860" b="57150"/>
                <wp:wrapNone/>
                <wp:docPr id="4" name="Пряма зі стрілкою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1DB9D" id="Пряма зі стрілкою 4" o:spid="_x0000_s1026" type="#_x0000_t32" style="position:absolute;margin-left:89.55pt;margin-top:3.45pt;width:37.2pt;height:5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" strokecolor="black [3213]" strokeweight=".5pt">
                <v:stroke endarrow="block" joinstyle="miter"/>
              </v:shape>
            </w:pict>
          </mc:Fallback>
        </mc:AlternateContent>
      </w:r>
    </w:p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6D29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63055" wp14:editId="4AF8EB72">
                <wp:simplePos x="0" y="0"/>
                <wp:positionH relativeFrom="column">
                  <wp:posOffset>3535680</wp:posOffset>
                </wp:positionH>
                <wp:positionV relativeFrom="paragraph">
                  <wp:posOffset>130175</wp:posOffset>
                </wp:positionV>
                <wp:extent cx="2080260" cy="1272540"/>
                <wp:effectExtent l="0" t="0" r="15240" b="22860"/>
                <wp:wrapNone/>
                <wp:docPr id="7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72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4" w:rsidRPr="003F09C2" w:rsidRDefault="00E73E24" w:rsidP="003F0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 низьким вмістом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ксигену, недостатн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для повного окислення всіх компонентів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Прямокутник: округлені кути 7" o:spid="_x0000_s1027" style="position:absolute;left:0;text-align:left;margin-left:278.4pt;margin-top:10.25pt;width:163.8pt;height:10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" fillcolor="white [3201]" strokecolor="black [3200]" strokeweight="1pt">
                <v:stroke joinstyle="miter"/>
                <v:textbox>
                  <w:txbxContent>
                    <w:p w:rsidR="000F0B5D" w:rsidRPr="003F09C2" w:rsidRDefault="000F0B5D" w:rsidP="003F09C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 низьким вмістом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ксигену, недостатн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для повного окислення всіх компонентів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127000</wp:posOffset>
                </wp:positionV>
                <wp:extent cx="2080260" cy="1272540"/>
                <wp:effectExtent l="0" t="0" r="15240" b="22860"/>
                <wp:wrapNone/>
                <wp:docPr id="6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72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4" w:rsidRPr="003F09C2" w:rsidRDefault="00E73E24" w:rsidP="003F09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09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Багаті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 w:rsidRPr="003F09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ксигеном, містять окислювачі, сенсиб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3F09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лізатори та горючі компоненти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Прямокутник: округлені кути 6" o:spid="_x0000_s1028" style="position:absolute;left:0;text-align:left;margin-left:27.75pt;margin-top:10pt;width:163.8pt;height:10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" fillcolor="white [3201]" strokecolor="black [3200]" strokeweight="1pt">
                <v:stroke joinstyle="miter"/>
                <v:textbox>
                  <w:txbxContent>
                    <w:p w:rsidR="000F0B5D" w:rsidRPr="003F09C2" w:rsidRDefault="000F0B5D" w:rsidP="003F09C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09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Багаті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o</w:t>
                      </w:r>
                      <w:r w:rsidRPr="003F09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ксигеном, містять окислювачі, сенсиб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3F09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лізатори та горючі компоненти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7E07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7E07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7E07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6D29" w:rsidRDefault="003F09C2" w:rsidP="0094616D">
      <w:pPr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1.1. Розд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лення промисл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вих підривних речовин за вмістом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ксигену.</w:t>
      </w:r>
    </w:p>
    <w:p w:rsidR="00BE6D29" w:rsidRDefault="00C93C4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Промисл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ві п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дривні речовини діляться на два типи та являють собою суміш із речовин з високим вм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стом оксигену: д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бавки, окислювачі, сенсибілізатори та ін. Кисневим балансом є надлиш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 або нестача оксигену у п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дривній речовині, необхідних для повного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кислення вс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х горючих елементів до вищих оксидів. </w:t>
      </w:r>
    </w:p>
    <w:p w:rsidR="00C93C42" w:rsidRDefault="00C93C4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кисневому балансі, який приблизн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дор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внює нулю, підривна речовина вважається збаланс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ваною. Відсотковий вм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 оксигену в складі промислової підривної речовини визначає характер прот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кання реакці</w:t>
      </w:r>
      <w:r w:rsidR="00127069">
        <w:rPr>
          <w:rFonts w:ascii="Times New Roman" w:hAnsi="Times New Roman" w:cs="Times New Roman"/>
          <w:sz w:val="28"/>
          <w:szCs w:val="28"/>
        </w:rPr>
        <w:t>й вибух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27069">
        <w:rPr>
          <w:rFonts w:ascii="Times New Roman" w:hAnsi="Times New Roman" w:cs="Times New Roman"/>
          <w:sz w:val="28"/>
          <w:szCs w:val="28"/>
        </w:rPr>
        <w:t>вого перетв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27069">
        <w:rPr>
          <w:rFonts w:ascii="Times New Roman" w:hAnsi="Times New Roman" w:cs="Times New Roman"/>
          <w:sz w:val="28"/>
          <w:szCs w:val="28"/>
        </w:rPr>
        <w:t>рення і склад продукт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27069">
        <w:rPr>
          <w:rFonts w:ascii="Times New Roman" w:hAnsi="Times New Roman" w:cs="Times New Roman"/>
          <w:sz w:val="28"/>
          <w:szCs w:val="28"/>
        </w:rPr>
        <w:t>в вибуху. Також кисневий баланс впливає на значення терм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27069">
        <w:rPr>
          <w:rFonts w:ascii="Times New Roman" w:hAnsi="Times New Roman" w:cs="Times New Roman"/>
          <w:sz w:val="28"/>
          <w:szCs w:val="28"/>
        </w:rPr>
        <w:t>динамічних характеристик п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27069">
        <w:rPr>
          <w:rFonts w:ascii="Times New Roman" w:hAnsi="Times New Roman" w:cs="Times New Roman"/>
          <w:sz w:val="28"/>
          <w:szCs w:val="28"/>
        </w:rPr>
        <w:t>дривної речовини: температура вибуху, об’єм газ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27069">
        <w:rPr>
          <w:rFonts w:ascii="Times New Roman" w:hAnsi="Times New Roman" w:cs="Times New Roman"/>
          <w:sz w:val="28"/>
          <w:szCs w:val="28"/>
        </w:rPr>
        <w:t>подібних продукт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27069">
        <w:rPr>
          <w:rFonts w:ascii="Times New Roman" w:hAnsi="Times New Roman" w:cs="Times New Roman"/>
          <w:sz w:val="28"/>
          <w:szCs w:val="28"/>
        </w:rPr>
        <w:t>в вибуху, тиск та ін.</w:t>
      </w:r>
    </w:p>
    <w:p w:rsidR="003A02BF" w:rsidRDefault="0012706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вибухі будь-якої пр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мислової п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дривної речовини утворюються отруйні гази у великих та малих к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лькостях. За даними д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сліджень кількість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газів багато в чому залежить від детонац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йної здатності, хімічного складу підривної реч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 та інших фактор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в, які визначають повноту хімічної реакції при вибух</w:t>
      </w:r>
      <w:r w:rsidR="00091F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7069" w:rsidRDefault="003A02B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зв’язку з великим вплив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 кисневого балансу на утворення отруйних газів, на практиці застосовують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дривні речовини з нуль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вим кисневим балансом. Однак, підривні реч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 з низьким вмістом оксигену, якого недостатньо для повного окислення всіх компонент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також утворюють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киси вуглецю та оксиди 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 при веденні підривних роб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r w:rsidR="00117DBD">
        <w:rPr>
          <w:rFonts w:ascii="Times New Roman" w:hAnsi="Times New Roman" w:cs="Times New Roman"/>
          <w:sz w:val="28"/>
          <w:szCs w:val="28"/>
        </w:rPr>
        <w:t>За даними досліджень при випробуванні зарядів Амоніту 6ЖВ в патронах 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7DBD">
        <w:rPr>
          <w:rFonts w:ascii="Times New Roman" w:hAnsi="Times New Roman" w:cs="Times New Roman"/>
          <w:sz w:val="28"/>
          <w:szCs w:val="28"/>
        </w:rPr>
        <w:t>аметром 32-36мм, при вибуху утв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17DBD">
        <w:rPr>
          <w:rFonts w:ascii="Times New Roman" w:hAnsi="Times New Roman" w:cs="Times New Roman"/>
          <w:sz w:val="28"/>
          <w:szCs w:val="28"/>
        </w:rPr>
        <w:t>рюється приблизно 30 л/кг окису вуглецю та 5 л/кг оксид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7DBD">
        <w:rPr>
          <w:rFonts w:ascii="Times New Roman" w:hAnsi="Times New Roman" w:cs="Times New Roman"/>
          <w:sz w:val="28"/>
          <w:szCs w:val="28"/>
        </w:rPr>
        <w:t>в азоту. Окис вуглецю утв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17DBD">
        <w:rPr>
          <w:rFonts w:ascii="Times New Roman" w:hAnsi="Times New Roman" w:cs="Times New Roman"/>
          <w:sz w:val="28"/>
          <w:szCs w:val="28"/>
        </w:rPr>
        <w:t>рюється при розкладанн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7DBD">
        <w:rPr>
          <w:rFonts w:ascii="Times New Roman" w:hAnsi="Times New Roman" w:cs="Times New Roman"/>
          <w:sz w:val="28"/>
          <w:szCs w:val="28"/>
        </w:rPr>
        <w:t xml:space="preserve"> тротилу та нітроз’єднань, а оксиди 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17DBD">
        <w:rPr>
          <w:rFonts w:ascii="Times New Roman" w:hAnsi="Times New Roman" w:cs="Times New Roman"/>
          <w:sz w:val="28"/>
          <w:szCs w:val="28"/>
        </w:rPr>
        <w:t>ту першочергово утворюються при вибух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17DBD">
        <w:rPr>
          <w:rFonts w:ascii="Times New Roman" w:hAnsi="Times New Roman" w:cs="Times New Roman"/>
          <w:sz w:val="28"/>
          <w:szCs w:val="28"/>
        </w:rPr>
        <w:t>вому розкладанн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7DBD">
        <w:rPr>
          <w:rFonts w:ascii="Times New Roman" w:hAnsi="Times New Roman" w:cs="Times New Roman"/>
          <w:sz w:val="28"/>
          <w:szCs w:val="28"/>
        </w:rPr>
        <w:t xml:space="preserve"> селітри, не встигають повністю вступити в реакцію між соб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17DBD">
        <w:rPr>
          <w:rFonts w:ascii="Times New Roman" w:hAnsi="Times New Roman" w:cs="Times New Roman"/>
          <w:sz w:val="28"/>
          <w:szCs w:val="28"/>
        </w:rPr>
        <w:t>ю з утворенням нетоксичного окису вуглецю внасл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7DBD">
        <w:rPr>
          <w:rFonts w:ascii="Times New Roman" w:hAnsi="Times New Roman" w:cs="Times New Roman"/>
          <w:sz w:val="28"/>
          <w:szCs w:val="28"/>
        </w:rPr>
        <w:t>док швидкого охол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17DBD">
        <w:rPr>
          <w:rFonts w:ascii="Times New Roman" w:hAnsi="Times New Roman" w:cs="Times New Roman"/>
          <w:sz w:val="28"/>
          <w:szCs w:val="28"/>
        </w:rPr>
        <w:t>дження продукт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7DBD">
        <w:rPr>
          <w:rFonts w:ascii="Times New Roman" w:hAnsi="Times New Roman" w:cs="Times New Roman"/>
          <w:sz w:val="28"/>
          <w:szCs w:val="28"/>
        </w:rPr>
        <w:t xml:space="preserve">в вибуху. </w:t>
      </w:r>
    </w:p>
    <w:p w:rsidR="00117DBD" w:rsidRDefault="00117DB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Виходячи з вищесказан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го, можна стверджувати, що утворення отруйних газів в продуктах вибуху прям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пов’язане із як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стю виготовлення підривних речовин, </w:t>
      </w:r>
      <w:r w:rsidR="007E7AE2"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</w:rPr>
        <w:t xml:space="preserve"> дисперсн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дривної речовини, що впливають на повноту хімічної реакції при вибухі. </w:t>
      </w:r>
    </w:p>
    <w:p w:rsidR="00F5105F" w:rsidRPr="00D865C9" w:rsidRDefault="00F5105F" w:rsidP="0094616D">
      <w:pPr>
        <w:pStyle w:val="a4"/>
        <w:numPr>
          <w:ilvl w:val="1"/>
          <w:numId w:val="1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65C9">
        <w:rPr>
          <w:rFonts w:ascii="Times New Roman" w:hAnsi="Times New Roman" w:cs="Times New Roman"/>
          <w:sz w:val="28"/>
          <w:szCs w:val="28"/>
        </w:rPr>
        <w:t>ПР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65C9">
        <w:rPr>
          <w:rFonts w:ascii="Times New Roman" w:hAnsi="Times New Roman" w:cs="Times New Roman"/>
          <w:sz w:val="28"/>
          <w:szCs w:val="28"/>
        </w:rPr>
        <w:t>ЦЕСИ ВИНИКНЕННЯ ТА ВИД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65C9">
        <w:rPr>
          <w:rFonts w:ascii="Times New Roman" w:hAnsi="Times New Roman" w:cs="Times New Roman"/>
          <w:sz w:val="28"/>
          <w:szCs w:val="28"/>
        </w:rPr>
        <w:t xml:space="preserve">ЛЕННЯ 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65C9">
        <w:rPr>
          <w:rFonts w:ascii="Times New Roman" w:hAnsi="Times New Roman" w:cs="Times New Roman"/>
          <w:sz w:val="28"/>
          <w:szCs w:val="28"/>
        </w:rPr>
        <w:t>КСИД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65C9">
        <w:rPr>
          <w:rFonts w:ascii="Times New Roman" w:hAnsi="Times New Roman" w:cs="Times New Roman"/>
          <w:sz w:val="28"/>
          <w:szCs w:val="28"/>
        </w:rPr>
        <w:t>В АЗ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65C9">
        <w:rPr>
          <w:rFonts w:ascii="Times New Roman" w:hAnsi="Times New Roman" w:cs="Times New Roman"/>
          <w:sz w:val="28"/>
          <w:szCs w:val="28"/>
        </w:rPr>
        <w:t>ТУ ПРИ ПР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65C9">
        <w:rPr>
          <w:rFonts w:ascii="Times New Roman" w:hAnsi="Times New Roman" w:cs="Times New Roman"/>
          <w:sz w:val="28"/>
          <w:szCs w:val="28"/>
        </w:rPr>
        <w:t>ВЕДЕНН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65C9">
        <w:rPr>
          <w:rFonts w:ascii="Times New Roman" w:hAnsi="Times New Roman" w:cs="Times New Roman"/>
          <w:sz w:val="28"/>
          <w:szCs w:val="28"/>
        </w:rPr>
        <w:t xml:space="preserve"> МАС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65C9">
        <w:rPr>
          <w:rFonts w:ascii="Times New Roman" w:hAnsi="Times New Roman" w:cs="Times New Roman"/>
          <w:sz w:val="28"/>
          <w:szCs w:val="28"/>
        </w:rPr>
        <w:t xml:space="preserve">ВОГО ВИБУХУ. </w:t>
      </w:r>
    </w:p>
    <w:p w:rsidR="00524D13" w:rsidRDefault="00524D1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Різноман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ття фізико-механічних властив</w:t>
      </w:r>
      <w:r w:rsidR="00D865C9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стей гірничих порід, гідрогеологічних умов та вимог до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дготовки гірнич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ї маси до вибуху обумовлює </w:t>
      </w:r>
      <w:r>
        <w:rPr>
          <w:rFonts w:ascii="Times New Roman" w:hAnsi="Times New Roman" w:cs="Times New Roman"/>
          <w:sz w:val="28"/>
          <w:szCs w:val="28"/>
        </w:rPr>
        <w:lastRenderedPageBreak/>
        <w:t>застосування промисл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вих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дривних речовин з широким діапазоном вибухових характеристик. Вибух являє соб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ю один з вид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фізичного або хімічного перетворення речовин. Т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бто вибух – це явище вкрай швидкого переходу речовин з одного стану в 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нший, що супров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джується швидким перетворенням його потенційн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ї енерг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ї в механічну роботу. </w:t>
      </w:r>
    </w:p>
    <w:p w:rsidR="00EC7E07" w:rsidRDefault="00524D1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більш вузьк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 розум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нні вибух являє собою процес надзвичайно швидкого хім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чного перетворення речовини, що супров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джується виділенням тепла та утв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ренням газ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EC7E07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Хім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чна реакція, що відбувається під час вибуху визначається трь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ма наступними ум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вами:</w:t>
      </w:r>
    </w:p>
    <w:p w:rsidR="00EC7E07" w:rsidRDefault="00EC7E07" w:rsidP="0094616D">
      <w:pPr>
        <w:pStyle w:val="a4"/>
        <w:numPr>
          <w:ilvl w:val="0"/>
          <w:numId w:val="4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Екзотермічн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стю хіміч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ої реакції;</w:t>
      </w:r>
    </w:p>
    <w:p w:rsidR="00EC7E07" w:rsidRDefault="00EC7E07" w:rsidP="0094616D">
      <w:pPr>
        <w:pStyle w:val="a4"/>
        <w:numPr>
          <w:ilvl w:val="0"/>
          <w:numId w:val="4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Наявністю газ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бних пр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дуктів реакції;</w:t>
      </w:r>
    </w:p>
    <w:p w:rsidR="00EC7E07" w:rsidRDefault="00EC7E07" w:rsidP="0094616D">
      <w:pPr>
        <w:pStyle w:val="a4"/>
        <w:numPr>
          <w:ilvl w:val="0"/>
          <w:numId w:val="4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Швидкістю хім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чної реакції. </w:t>
      </w:r>
    </w:p>
    <w:p w:rsidR="00EC7E07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 умови у п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єднанні визначають не т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льки можливість самор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зповсюдження х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мічної реакції у ф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рмі вибуху, але і його механічну дію. </w:t>
      </w:r>
    </w:p>
    <w:p w:rsidR="00EC7E07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Виділення тепла є перш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ю необх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дною умовою, без якої виникнення підривног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цесу взагал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неможливе. Тепло хімічної реакції при вибухі є джерел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 енерг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ї. </w:t>
      </w:r>
    </w:p>
    <w:p w:rsidR="00EC7E07" w:rsidRDefault="00937F7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швидкому г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рінні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дривної речовини під відносно невеликим тиском </w:t>
      </w:r>
      <w:r w:rsidR="00982154">
        <w:rPr>
          <w:rFonts w:ascii="Times New Roman" w:hAnsi="Times New Roman" w:cs="Times New Roman"/>
          <w:sz w:val="28"/>
          <w:szCs w:val="28"/>
        </w:rPr>
        <w:t>відбувається довол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82154">
        <w:rPr>
          <w:rFonts w:ascii="Times New Roman" w:hAnsi="Times New Roman" w:cs="Times New Roman"/>
          <w:sz w:val="28"/>
          <w:szCs w:val="28"/>
        </w:rPr>
        <w:t xml:space="preserve"> 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82154">
        <w:rPr>
          <w:rFonts w:ascii="Times New Roman" w:hAnsi="Times New Roman" w:cs="Times New Roman"/>
          <w:sz w:val="28"/>
          <w:szCs w:val="28"/>
        </w:rPr>
        <w:t xml:space="preserve">зпад молекул речовин, а продукти розпаду складаються головним чином з: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982154" w:rsidRPr="009821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82154" w:rsidRPr="009821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82154" w:rsidRPr="009821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2,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82154" w:rsidRPr="009821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82154" w:rsidRPr="00982154">
        <w:rPr>
          <w:rFonts w:ascii="Times New Roman" w:hAnsi="Times New Roman" w:cs="Times New Roman"/>
          <w:sz w:val="28"/>
          <w:szCs w:val="28"/>
        </w:rPr>
        <w:t xml:space="preserve">, </w:t>
      </w:r>
      <w:r w:rsidR="0098215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982154" w:rsidRPr="00982154">
        <w:rPr>
          <w:rFonts w:ascii="Times New Roman" w:hAnsi="Times New Roman" w:cs="Times New Roman"/>
          <w:sz w:val="28"/>
          <w:szCs w:val="28"/>
        </w:rPr>
        <w:t>.</w:t>
      </w:r>
      <w:r w:rsidR="00982154">
        <w:rPr>
          <w:rFonts w:ascii="Times New Roman" w:hAnsi="Times New Roman" w:cs="Times New Roman"/>
          <w:sz w:val="28"/>
          <w:szCs w:val="28"/>
        </w:rPr>
        <w:t xml:space="preserve"> В умвах детонац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82154">
        <w:rPr>
          <w:rFonts w:ascii="Times New Roman" w:hAnsi="Times New Roman" w:cs="Times New Roman"/>
          <w:sz w:val="28"/>
          <w:szCs w:val="28"/>
        </w:rPr>
        <w:t>ї склад продуктів перетв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82154">
        <w:rPr>
          <w:rFonts w:ascii="Times New Roman" w:hAnsi="Times New Roman" w:cs="Times New Roman"/>
          <w:sz w:val="28"/>
          <w:szCs w:val="28"/>
        </w:rPr>
        <w:t>рення к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82154">
        <w:rPr>
          <w:rFonts w:ascii="Times New Roman" w:hAnsi="Times New Roman" w:cs="Times New Roman"/>
          <w:sz w:val="28"/>
          <w:szCs w:val="28"/>
        </w:rPr>
        <w:t>лькісно та якісно відрізняється від складу продуктів горіння тієї самої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82154">
        <w:rPr>
          <w:rFonts w:ascii="Times New Roman" w:hAnsi="Times New Roman" w:cs="Times New Roman"/>
          <w:sz w:val="28"/>
          <w:szCs w:val="28"/>
        </w:rPr>
        <w:t xml:space="preserve">дривної речовини. </w:t>
      </w:r>
      <w:r w:rsidR="0092779E">
        <w:rPr>
          <w:rFonts w:ascii="Times New Roman" w:hAnsi="Times New Roman" w:cs="Times New Roman"/>
          <w:sz w:val="28"/>
          <w:szCs w:val="28"/>
        </w:rPr>
        <w:t>Це п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2779E">
        <w:rPr>
          <w:rFonts w:ascii="Times New Roman" w:hAnsi="Times New Roman" w:cs="Times New Roman"/>
          <w:sz w:val="28"/>
          <w:szCs w:val="28"/>
        </w:rPr>
        <w:t>яснюється тим, що під впливом високих тисків в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2779E">
        <w:rPr>
          <w:rFonts w:ascii="Times New Roman" w:hAnsi="Times New Roman" w:cs="Times New Roman"/>
          <w:sz w:val="28"/>
          <w:szCs w:val="28"/>
        </w:rPr>
        <w:t>дбувається зміщення рівн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2779E">
        <w:rPr>
          <w:rFonts w:ascii="Times New Roman" w:hAnsi="Times New Roman" w:cs="Times New Roman"/>
          <w:sz w:val="28"/>
          <w:szCs w:val="28"/>
        </w:rPr>
        <w:t>ваги між продуктами реакції в направленні зменшення об’єму, т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2779E">
        <w:rPr>
          <w:rFonts w:ascii="Times New Roman" w:hAnsi="Times New Roman" w:cs="Times New Roman"/>
          <w:sz w:val="28"/>
          <w:szCs w:val="28"/>
        </w:rPr>
        <w:t>бто у б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2779E">
        <w:rPr>
          <w:rFonts w:ascii="Times New Roman" w:hAnsi="Times New Roman" w:cs="Times New Roman"/>
          <w:sz w:val="28"/>
          <w:szCs w:val="28"/>
        </w:rPr>
        <w:t>к розвитку процесів асоціації молекул та часткового утв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2779E">
        <w:rPr>
          <w:rFonts w:ascii="Times New Roman" w:hAnsi="Times New Roman" w:cs="Times New Roman"/>
          <w:sz w:val="28"/>
          <w:szCs w:val="28"/>
        </w:rPr>
        <w:t>рення в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2779E">
        <w:rPr>
          <w:rFonts w:ascii="Times New Roman" w:hAnsi="Times New Roman" w:cs="Times New Roman"/>
          <w:sz w:val="28"/>
          <w:szCs w:val="28"/>
        </w:rPr>
        <w:t>льного вуглецю (2СО  СО</w:t>
      </w:r>
      <w:r w:rsidR="0092779E" w:rsidRPr="0092779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2779E">
        <w:rPr>
          <w:rFonts w:ascii="Times New Roman" w:hAnsi="Times New Roman" w:cs="Times New Roman"/>
          <w:sz w:val="28"/>
          <w:szCs w:val="28"/>
        </w:rPr>
        <w:t xml:space="preserve">+С). Із збільшенням щільності заряду ці процеси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2779E">
        <w:rPr>
          <w:rFonts w:ascii="Times New Roman" w:hAnsi="Times New Roman" w:cs="Times New Roman"/>
          <w:sz w:val="28"/>
          <w:szCs w:val="28"/>
        </w:rPr>
        <w:t>тримують б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2779E">
        <w:rPr>
          <w:rFonts w:ascii="Times New Roman" w:hAnsi="Times New Roman" w:cs="Times New Roman"/>
          <w:sz w:val="28"/>
          <w:szCs w:val="28"/>
        </w:rPr>
        <w:t>льш сильний розвиток, внаслідок чого продукти дет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2779E">
        <w:rPr>
          <w:rFonts w:ascii="Times New Roman" w:hAnsi="Times New Roman" w:cs="Times New Roman"/>
          <w:sz w:val="28"/>
          <w:szCs w:val="28"/>
        </w:rPr>
        <w:t>нації збагачуються СО</w:t>
      </w:r>
      <w:r w:rsidR="0092779E" w:rsidRPr="0092779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2779E">
        <w:rPr>
          <w:rFonts w:ascii="Times New Roman" w:hAnsi="Times New Roman" w:cs="Times New Roman"/>
          <w:sz w:val="28"/>
          <w:szCs w:val="28"/>
        </w:rPr>
        <w:t xml:space="preserve"> та СО. </w:t>
      </w:r>
    </w:p>
    <w:p w:rsidR="0092779E" w:rsidRDefault="0092779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Отруйн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гази м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жна поділити на дві категорії:</w:t>
      </w:r>
    </w:p>
    <w:p w:rsidR="0092779E" w:rsidRDefault="0092779E" w:rsidP="0094616D">
      <w:pPr>
        <w:pStyle w:val="a4"/>
        <w:numPr>
          <w:ilvl w:val="0"/>
          <w:numId w:val="5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мент вибуху основний об’єм отруйних газ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викидається безпосередньо в атм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сферу, взаємод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ючі з повітрям;</w:t>
      </w:r>
    </w:p>
    <w:p w:rsidR="0092779E" w:rsidRDefault="0092779E" w:rsidP="0094616D">
      <w:pPr>
        <w:pStyle w:val="a4"/>
        <w:numPr>
          <w:ilvl w:val="0"/>
          <w:numId w:val="5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Деяка частина продукт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вибуху ти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газів адсорбується підірваною пор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дою. </w:t>
      </w:r>
    </w:p>
    <w:p w:rsidR="0092779E" w:rsidRDefault="0092779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вну та масову шкоду наносять отруйн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гази, які відносяться до першої групи. </w:t>
      </w:r>
      <w:r w:rsidR="00073D49">
        <w:rPr>
          <w:rFonts w:ascii="Times New Roman" w:hAnsi="Times New Roman" w:cs="Times New Roman"/>
          <w:sz w:val="28"/>
          <w:szCs w:val="28"/>
        </w:rPr>
        <w:t xml:space="preserve">Однак небезпека виділення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73D49">
        <w:rPr>
          <w:rFonts w:ascii="Times New Roman" w:hAnsi="Times New Roman" w:cs="Times New Roman"/>
          <w:sz w:val="28"/>
          <w:szCs w:val="28"/>
        </w:rPr>
        <w:t>труйних газ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73D49">
        <w:rPr>
          <w:rFonts w:ascii="Times New Roman" w:hAnsi="Times New Roman" w:cs="Times New Roman"/>
          <w:sz w:val="28"/>
          <w:szCs w:val="28"/>
        </w:rPr>
        <w:t>в, поглинутих породою також дуже велика. Під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73D49">
        <w:rPr>
          <w:rFonts w:ascii="Times New Roman" w:hAnsi="Times New Roman" w:cs="Times New Roman"/>
          <w:sz w:val="28"/>
          <w:szCs w:val="28"/>
        </w:rPr>
        <w:t>рвана гірнича маса здатна виділяти деяку кількість газів в пр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73D49">
        <w:rPr>
          <w:rFonts w:ascii="Times New Roman" w:hAnsi="Times New Roman" w:cs="Times New Roman"/>
          <w:sz w:val="28"/>
          <w:szCs w:val="28"/>
        </w:rPr>
        <w:t>цесі транспортування, збереження та перер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73D49">
        <w:rPr>
          <w:rFonts w:ascii="Times New Roman" w:hAnsi="Times New Roman" w:cs="Times New Roman"/>
          <w:sz w:val="28"/>
          <w:szCs w:val="28"/>
        </w:rPr>
        <w:t xml:space="preserve">бки. </w:t>
      </w:r>
    </w:p>
    <w:p w:rsidR="00073D49" w:rsidRDefault="00073D4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Експериментальн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доведено, що властивост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гірничих порід, такі як обводнен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сть та тріщинуватість, впливають на кількість виділення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газів. В таблиці 1.2. вказана к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лькість виділених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ксидів азоту та окису вуглецю в розрахунку на 1 кг під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рваної вибухов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ї речовини в ґрунтах різної міцності.</w:t>
      </w:r>
    </w:p>
    <w:p w:rsidR="00073D49" w:rsidRDefault="00073D4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1.2. Кількість оксид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ту та окису вуглецю при вибуху. 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1418"/>
        <w:gridCol w:w="3402"/>
        <w:gridCol w:w="2552"/>
        <w:gridCol w:w="2551"/>
      </w:tblGrid>
      <w:tr w:rsidR="00073D49" w:rsidTr="007E3B30">
        <w:tc>
          <w:tcPr>
            <w:tcW w:w="1418" w:type="dxa"/>
            <w:vAlign w:val="center"/>
          </w:tcPr>
          <w:p w:rsidR="00012B3D" w:rsidRDefault="00012B3D" w:rsidP="00012B3D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73D49">
              <w:rPr>
                <w:rFonts w:ascii="Times New Roman" w:hAnsi="Times New Roman" w:cs="Times New Roman"/>
                <w:sz w:val="28"/>
                <w:szCs w:val="28"/>
              </w:rPr>
              <w:t xml:space="preserve">Групи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3D49" w:rsidRDefault="00012B3D" w:rsidP="00012B3D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73D49">
              <w:rPr>
                <w:rFonts w:ascii="Times New Roman" w:hAnsi="Times New Roman" w:cs="Times New Roman"/>
                <w:sz w:val="28"/>
                <w:szCs w:val="28"/>
              </w:rPr>
              <w:t>ґрунтів</w:t>
            </w:r>
          </w:p>
        </w:tc>
        <w:tc>
          <w:tcPr>
            <w:tcW w:w="3402" w:type="dxa"/>
            <w:vAlign w:val="center"/>
          </w:tcPr>
          <w:p w:rsidR="00073D49" w:rsidRDefault="00073D49" w:rsidP="00012B3D">
            <w:pPr>
              <w:spacing w:line="360" w:lineRule="auto"/>
              <w:ind w:left="-284"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 ґрунтів</w:t>
            </w:r>
          </w:p>
        </w:tc>
        <w:tc>
          <w:tcPr>
            <w:tcW w:w="2552" w:type="dxa"/>
            <w:vAlign w:val="center"/>
          </w:tcPr>
          <w:p w:rsidR="00012B3D" w:rsidRDefault="00012B3D" w:rsidP="00012B3D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73D49">
              <w:rPr>
                <w:rFonts w:ascii="Times New Roman" w:hAnsi="Times New Roman" w:cs="Times New Roman"/>
                <w:sz w:val="28"/>
                <w:szCs w:val="28"/>
              </w:rPr>
              <w:t xml:space="preserve">Кількість окису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3D49" w:rsidRDefault="00012B3D" w:rsidP="00012B3D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073D49">
              <w:rPr>
                <w:rFonts w:ascii="Times New Roman" w:hAnsi="Times New Roman" w:cs="Times New Roman"/>
                <w:sz w:val="28"/>
                <w:szCs w:val="28"/>
              </w:rPr>
              <w:t>вуглецю, л/кг</w:t>
            </w:r>
          </w:p>
        </w:tc>
        <w:tc>
          <w:tcPr>
            <w:tcW w:w="2551" w:type="dxa"/>
            <w:vAlign w:val="center"/>
          </w:tcPr>
          <w:p w:rsidR="00012B3D" w:rsidRDefault="00012B3D" w:rsidP="00012B3D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73D49">
              <w:rPr>
                <w:rFonts w:ascii="Times New Roman" w:hAnsi="Times New Roman" w:cs="Times New Roman"/>
                <w:sz w:val="28"/>
                <w:szCs w:val="28"/>
              </w:rPr>
              <w:t xml:space="preserve">Кількість оксиду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3D49" w:rsidRDefault="00012B3D" w:rsidP="00012B3D">
            <w:pPr>
              <w:spacing w:line="360" w:lineRule="auto"/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073D49">
              <w:rPr>
                <w:rFonts w:ascii="Times New Roman" w:hAnsi="Times New Roman" w:cs="Times New Roman"/>
                <w:sz w:val="28"/>
                <w:szCs w:val="28"/>
              </w:rPr>
              <w:t>азоту, л/кг</w:t>
            </w:r>
          </w:p>
        </w:tc>
      </w:tr>
      <w:tr w:rsidR="00073D49" w:rsidTr="007E3B30">
        <w:tc>
          <w:tcPr>
            <w:tcW w:w="1418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3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Обводнені</w:t>
            </w:r>
          </w:p>
        </w:tc>
        <w:tc>
          <w:tcPr>
            <w:tcW w:w="255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51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073D49" w:rsidTr="007E3B30">
        <w:tc>
          <w:tcPr>
            <w:tcW w:w="1418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3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Сухі</w:t>
            </w:r>
          </w:p>
        </w:tc>
        <w:tc>
          <w:tcPr>
            <w:tcW w:w="255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551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073D49" w:rsidTr="007E3B30">
        <w:tc>
          <w:tcPr>
            <w:tcW w:w="1418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3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Сухі</w:t>
            </w:r>
          </w:p>
        </w:tc>
        <w:tc>
          <w:tcPr>
            <w:tcW w:w="255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2551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073D49" w:rsidTr="007E3B30">
        <w:tc>
          <w:tcPr>
            <w:tcW w:w="1418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3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Сухі</w:t>
            </w:r>
          </w:p>
        </w:tc>
        <w:tc>
          <w:tcPr>
            <w:tcW w:w="255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2551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073D49" w:rsidTr="007E3B30">
        <w:tc>
          <w:tcPr>
            <w:tcW w:w="1418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3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8..9</w:t>
            </w:r>
          </w:p>
        </w:tc>
        <w:tc>
          <w:tcPr>
            <w:tcW w:w="340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Сильно сухі тріщинуваті</w:t>
            </w:r>
          </w:p>
        </w:tc>
        <w:tc>
          <w:tcPr>
            <w:tcW w:w="255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2551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073D49" w:rsidTr="007E3B30">
        <w:tc>
          <w:tcPr>
            <w:tcW w:w="1418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3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8..9</w:t>
            </w:r>
          </w:p>
        </w:tc>
        <w:tc>
          <w:tcPr>
            <w:tcW w:w="340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Сухі тріщинуваті</w:t>
            </w:r>
          </w:p>
        </w:tc>
        <w:tc>
          <w:tcPr>
            <w:tcW w:w="255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  <w:tc>
          <w:tcPr>
            <w:tcW w:w="2551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073D49" w:rsidTr="007E3B30">
        <w:tc>
          <w:tcPr>
            <w:tcW w:w="1418" w:type="dxa"/>
            <w:vAlign w:val="bottom"/>
          </w:tcPr>
          <w:p w:rsidR="00073D49" w:rsidRDefault="00073D49" w:rsidP="00012B3D">
            <w:pPr>
              <w:spacing w:line="360" w:lineRule="auto"/>
              <w:ind w:left="-284" w:firstLine="3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Обводнені</w:t>
            </w:r>
          </w:p>
        </w:tc>
        <w:tc>
          <w:tcPr>
            <w:tcW w:w="2552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33,5</w:t>
            </w:r>
          </w:p>
        </w:tc>
        <w:tc>
          <w:tcPr>
            <w:tcW w:w="2551" w:type="dxa"/>
            <w:vAlign w:val="bottom"/>
          </w:tcPr>
          <w:p w:rsidR="00073D49" w:rsidRDefault="00D55E65" w:rsidP="00012B3D">
            <w:pPr>
              <w:spacing w:line="360" w:lineRule="auto"/>
              <w:ind w:left="-284" w:firstLine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D55E65" w:rsidTr="007E3B30">
        <w:tc>
          <w:tcPr>
            <w:tcW w:w="9923" w:type="dxa"/>
            <w:gridSpan w:val="4"/>
          </w:tcPr>
          <w:p w:rsidR="00D55E65" w:rsidRDefault="00D55E65" w:rsidP="00012B3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Примітка: 1. Для ґрунтів інших груп міцності і обводненості кількість виділених оксиду аз</w:t>
            </w:r>
            <w:r w:rsidR="009322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 та окису вуглецю може бути визначено методом інтерполяції. 2. К</w:t>
            </w:r>
            <w:r w:rsidR="009250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лькість отруйних газів наведено для підривних речовин з близьким до нульового кисневим балансом.  </w:t>
            </w:r>
          </w:p>
        </w:tc>
      </w:tr>
    </w:tbl>
    <w:p w:rsidR="00073D49" w:rsidRDefault="00073D4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5E65" w:rsidRDefault="00D55E6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видн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з таблиц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1.2 при вибухі 1 кг підривної речовини кількість виділених оксид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азоту в середньому складає 3л. Вих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дячи з цих даних, можна стверджувати, що при пр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веденні масового вибуху в кар’єр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 середньому </w:t>
      </w:r>
      <w:r>
        <w:rPr>
          <w:rFonts w:ascii="Times New Roman" w:hAnsi="Times New Roman" w:cs="Times New Roman"/>
          <w:sz w:val="28"/>
          <w:szCs w:val="28"/>
        </w:rPr>
        <w:lastRenderedPageBreak/>
        <w:t>вид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ляється приблизн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135000 літрів </w:t>
      </w:r>
      <w:r w:rsidR="00FD6296">
        <w:rPr>
          <w:rFonts w:ascii="Times New Roman" w:hAnsi="Times New Roman" w:cs="Times New Roman"/>
          <w:sz w:val="28"/>
          <w:szCs w:val="28"/>
        </w:rPr>
        <w:t xml:space="preserve">оксиду азоту. Небезпеку продуктів вибуху, які містять таку кількість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D6296">
        <w:rPr>
          <w:rFonts w:ascii="Times New Roman" w:hAnsi="Times New Roman" w:cs="Times New Roman"/>
          <w:sz w:val="28"/>
          <w:szCs w:val="28"/>
        </w:rPr>
        <w:t>ксидів азоту складно переоц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D6296">
        <w:rPr>
          <w:rFonts w:ascii="Times New Roman" w:hAnsi="Times New Roman" w:cs="Times New Roman"/>
          <w:sz w:val="28"/>
          <w:szCs w:val="28"/>
        </w:rPr>
        <w:t xml:space="preserve">нити. </w:t>
      </w:r>
    </w:p>
    <w:p w:rsidR="00D557DA" w:rsidRDefault="00D557D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вивченні вид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лених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газів на рудниках Кривого Рогу із застосуванням амон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ту №6ЖВ та вод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тривкого динафталіту, метою було встан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вити залежність 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ж складом та кількістю отруйних газів</w:t>
      </w:r>
      <w:r w:rsidR="0090298A">
        <w:rPr>
          <w:rFonts w:ascii="Times New Roman" w:hAnsi="Times New Roman" w:cs="Times New Roman"/>
          <w:sz w:val="28"/>
          <w:szCs w:val="28"/>
        </w:rPr>
        <w:t>, умовами пр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0298A">
        <w:rPr>
          <w:rFonts w:ascii="Times New Roman" w:hAnsi="Times New Roman" w:cs="Times New Roman"/>
          <w:sz w:val="28"/>
          <w:szCs w:val="28"/>
        </w:rPr>
        <w:t>ведення вибухів, матер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0298A">
        <w:rPr>
          <w:rFonts w:ascii="Times New Roman" w:hAnsi="Times New Roman" w:cs="Times New Roman"/>
          <w:sz w:val="28"/>
          <w:szCs w:val="28"/>
        </w:rPr>
        <w:t>алом оболонки та фізико-механічними властивостями підірваних пор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0298A">
        <w:rPr>
          <w:rFonts w:ascii="Times New Roman" w:hAnsi="Times New Roman" w:cs="Times New Roman"/>
          <w:sz w:val="28"/>
          <w:szCs w:val="28"/>
        </w:rPr>
        <w:t>д. Отримані результати д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0298A">
        <w:rPr>
          <w:rFonts w:ascii="Times New Roman" w:hAnsi="Times New Roman" w:cs="Times New Roman"/>
          <w:sz w:val="28"/>
          <w:szCs w:val="28"/>
        </w:rPr>
        <w:t>зволили зробити наступні висновки:</w:t>
      </w:r>
    </w:p>
    <w:p w:rsidR="0090298A" w:rsidRDefault="0090298A" w:rsidP="0094616D">
      <w:pPr>
        <w:pStyle w:val="a4"/>
        <w:numPr>
          <w:ilvl w:val="0"/>
          <w:numId w:val="6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 і к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лькість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газів залежить головним чином від фізико-механ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чних властивостей підірваних п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рід.</w:t>
      </w:r>
    </w:p>
    <w:p w:rsidR="0090298A" w:rsidRDefault="0090298A" w:rsidP="0094616D">
      <w:pPr>
        <w:pStyle w:val="a4"/>
        <w:numPr>
          <w:ilvl w:val="0"/>
          <w:numId w:val="6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дриванні відкритих скупчених зарядів утв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рюється в перерахунку на СО 36,5л газів на 1кг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дривної речовини.</w:t>
      </w:r>
    </w:p>
    <w:p w:rsidR="0090298A" w:rsidRDefault="0090298A" w:rsidP="0094616D">
      <w:pPr>
        <w:pStyle w:val="a4"/>
        <w:numPr>
          <w:ilvl w:val="0"/>
          <w:numId w:val="6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дриванні заряду вибух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вої речовини в шпурі або свердловині приблизно 67% вид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леного СО утв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рюється за рахунок окислення оболонки патронів. </w:t>
      </w:r>
    </w:p>
    <w:p w:rsidR="00116C07" w:rsidRDefault="00116C07" w:rsidP="0094616D">
      <w:pPr>
        <w:pStyle w:val="a4"/>
        <w:numPr>
          <w:ilvl w:val="0"/>
          <w:numId w:val="6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C07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підривній в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дбійці міцних гірничих п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рід утворюється більше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кису вуглецю та менше оксидів азоту, ніж при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дриванні сильно тріщинуватих п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рід. </w:t>
      </w:r>
    </w:p>
    <w:p w:rsidR="00116C07" w:rsidRDefault="00116C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досл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дженні десорбції 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газів із рудникового пилу було відібрано 24 зразка пилу, зібраної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сля вибуху. Визначен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, що загальна десорбція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116C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складає 0,0407мг/г та СО – 0,00486мг/г. Так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ж встановлено, що вм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116C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та пилу значн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зменшується при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дриванні зарядів з водною забивкою. </w:t>
      </w:r>
    </w:p>
    <w:p w:rsidR="005F2C60" w:rsidRDefault="00116C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належн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 ініц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ювання заряди сумішей АС-ДТ з нульовим кисневим балансом </w:t>
      </w:r>
      <w:r w:rsidR="00C11515">
        <w:rPr>
          <w:rFonts w:ascii="Times New Roman" w:hAnsi="Times New Roman" w:cs="Times New Roman"/>
          <w:sz w:val="28"/>
          <w:szCs w:val="28"/>
        </w:rPr>
        <w:t>виділяється значна к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11515">
        <w:rPr>
          <w:rFonts w:ascii="Times New Roman" w:hAnsi="Times New Roman" w:cs="Times New Roman"/>
          <w:sz w:val="28"/>
          <w:szCs w:val="28"/>
        </w:rPr>
        <w:t>лькість оксидів аз</w:t>
      </w:r>
      <w:r w:rsidR="009322D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515">
        <w:rPr>
          <w:rFonts w:ascii="Times New Roman" w:hAnsi="Times New Roman" w:cs="Times New Roman"/>
          <w:sz w:val="28"/>
          <w:szCs w:val="28"/>
        </w:rPr>
        <w:t>ту. При відсутності добавок води 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515">
        <w:rPr>
          <w:rFonts w:ascii="Times New Roman" w:hAnsi="Times New Roman" w:cs="Times New Roman"/>
          <w:sz w:val="28"/>
          <w:szCs w:val="28"/>
        </w:rPr>
        <w:t>ни коливаються від 8,8</w:t>
      </w:r>
      <w:r w:rsidR="00012B3D">
        <w:rPr>
          <w:rFonts w:ascii="Times New Roman" w:hAnsi="Times New Roman" w:cs="Times New Roman"/>
          <w:sz w:val="28"/>
          <w:szCs w:val="28"/>
        </w:rPr>
        <w:t>·</w:t>
      </w:r>
      <w:r w:rsidR="00C11515">
        <w:rPr>
          <w:rFonts w:ascii="Times New Roman" w:hAnsi="Times New Roman" w:cs="Times New Roman"/>
          <w:sz w:val="28"/>
          <w:szCs w:val="28"/>
        </w:rPr>
        <w:t>10</w:t>
      </w:r>
      <w:r w:rsidR="00C11515" w:rsidRPr="00C11515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="00C11515">
        <w:rPr>
          <w:rFonts w:ascii="Times New Roman" w:hAnsi="Times New Roman" w:cs="Times New Roman"/>
          <w:sz w:val="28"/>
          <w:szCs w:val="28"/>
        </w:rPr>
        <w:t xml:space="preserve"> до 29,6</w:t>
      </w:r>
      <w:r w:rsidR="00012B3D">
        <w:rPr>
          <w:rFonts w:ascii="Times New Roman" w:hAnsi="Times New Roman" w:cs="Times New Roman"/>
          <w:sz w:val="28"/>
          <w:szCs w:val="28"/>
        </w:rPr>
        <w:t>·</w:t>
      </w:r>
      <w:r w:rsidR="00C11515">
        <w:rPr>
          <w:rFonts w:ascii="Times New Roman" w:hAnsi="Times New Roman" w:cs="Times New Roman"/>
          <w:sz w:val="28"/>
          <w:szCs w:val="28"/>
        </w:rPr>
        <w:t>10</w:t>
      </w:r>
      <w:r w:rsidR="00C11515" w:rsidRPr="00C11515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="00C11515">
        <w:rPr>
          <w:rFonts w:ascii="Times New Roman" w:hAnsi="Times New Roman" w:cs="Times New Roman"/>
          <w:sz w:val="28"/>
          <w:szCs w:val="28"/>
        </w:rPr>
        <w:t>м</w:t>
      </w:r>
      <w:r w:rsidR="00C11515" w:rsidRPr="00C115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C11515">
        <w:rPr>
          <w:rFonts w:ascii="Times New Roman" w:hAnsi="Times New Roman" w:cs="Times New Roman"/>
          <w:sz w:val="28"/>
          <w:szCs w:val="28"/>
        </w:rPr>
        <w:t xml:space="preserve">/кг, </w:t>
      </w:r>
      <w:r w:rsidR="002E2187">
        <w:rPr>
          <w:rFonts w:ascii="Times New Roman" w:hAnsi="Times New Roman" w:cs="Times New Roman"/>
          <w:sz w:val="28"/>
          <w:szCs w:val="28"/>
        </w:rPr>
        <w:t>що в 20 разів б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E2187">
        <w:rPr>
          <w:rFonts w:ascii="Times New Roman" w:hAnsi="Times New Roman" w:cs="Times New Roman"/>
          <w:sz w:val="28"/>
          <w:szCs w:val="28"/>
        </w:rPr>
        <w:t>льше</w:t>
      </w:r>
      <w:r w:rsidR="005F2C60">
        <w:rPr>
          <w:rFonts w:ascii="Times New Roman" w:hAnsi="Times New Roman" w:cs="Times New Roman"/>
          <w:sz w:val="28"/>
          <w:szCs w:val="28"/>
        </w:rPr>
        <w:t>, ніж для звичайних динам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F2C60">
        <w:rPr>
          <w:rFonts w:ascii="Times New Roman" w:hAnsi="Times New Roman" w:cs="Times New Roman"/>
          <w:sz w:val="28"/>
          <w:szCs w:val="28"/>
        </w:rPr>
        <w:t xml:space="preserve">тів. </w:t>
      </w:r>
    </w:p>
    <w:p w:rsidR="00F64105" w:rsidRDefault="005F2C6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Досл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дження сумішей АС-ДТ з позитивним кисневим баланс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 +7%, нуль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вим та негативним кисневим балансом -7% показали, що сум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ші з нуль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вим кисневим балансом дають результат в середньому 22л/кг СО та 6л/кг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116C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 При киснев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 баланс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+7% обсяг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116C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збільшується більш ніж вдвічі. Також вченні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довели, що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116C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є найб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льш небезпечним комп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нентом продуктів вибуху, тому що викиди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116C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не зникають нав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ть при киснев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 балансі -7%.</w:t>
      </w:r>
      <w:r w:rsidR="00C115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105" w:rsidRDefault="00F6410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сучасній г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рничий промисл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вості при ведені вибухових робіт для руйнування гірничої породи найчаст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ше використ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вують емульсійні вибухові речовини. Перехід на вик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ристання цих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дривних речовин має забезпечити мінімальне утв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рення оксид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азоту, тому що склад емульсійних підривних речовин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зроблений таким чином, щоб кисневий баланс був приблизно р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вний нулю. </w:t>
      </w:r>
    </w:p>
    <w:p w:rsidR="00F64105" w:rsidRDefault="00F6410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Мін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мальне виділення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газів при використанні емульсійних підривних реч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 спостер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гається тільки при їхньому збалансованому складі. Для уникнення утв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рення оксидів азоту та мінім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зації вмісту окису вуглецю в складі продуктів вибуху, кисневий баланс емульс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йних підривних реч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 повинен бути в межах від -0,2 до -2,0%.</w:t>
      </w:r>
    </w:p>
    <w:p w:rsidR="00D87CD5" w:rsidRPr="00D87CD5" w:rsidRDefault="00F6410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Емульсійні п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дривні реч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 мають ряд корисних властивостей: мають високі підривні характеристики, низьку чутлив</w:t>
      </w:r>
      <w:r w:rsidR="0092502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до тепл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вої та механічної дії, можливість зм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ни швидк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 детонації в широких межах за рахунок технології виготовлення та комп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нентного складу. </w:t>
      </w:r>
      <w:r w:rsidR="00D87CD5">
        <w:rPr>
          <w:rFonts w:ascii="Times New Roman" w:hAnsi="Times New Roman" w:cs="Times New Roman"/>
          <w:sz w:val="28"/>
          <w:szCs w:val="28"/>
        </w:rPr>
        <w:t>В таблиц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7CD5">
        <w:rPr>
          <w:rFonts w:ascii="Times New Roman" w:hAnsi="Times New Roman" w:cs="Times New Roman"/>
          <w:sz w:val="28"/>
          <w:szCs w:val="28"/>
        </w:rPr>
        <w:t xml:space="preserve"> 1.3 вказані т</w:t>
      </w:r>
      <w:r w:rsidR="00D87CD5" w:rsidRPr="00D87CD5">
        <w:rPr>
          <w:rFonts w:ascii="Times New Roman" w:hAnsi="Times New Roman" w:cs="Times New Roman"/>
          <w:sz w:val="28"/>
          <w:szCs w:val="28"/>
        </w:rPr>
        <w:t>еплота утворення і кисневий баланс деяких</w:t>
      </w:r>
      <w:r w:rsidR="008E7C39">
        <w:rPr>
          <w:rFonts w:ascii="Times New Roman" w:hAnsi="Times New Roman" w:cs="Times New Roman"/>
          <w:sz w:val="28"/>
          <w:szCs w:val="28"/>
        </w:rPr>
        <w:t xml:space="preserve"> вибухових реч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E7C39">
        <w:rPr>
          <w:rFonts w:ascii="Times New Roman" w:hAnsi="Times New Roman" w:cs="Times New Roman"/>
          <w:sz w:val="28"/>
          <w:szCs w:val="28"/>
        </w:rPr>
        <w:t>вин</w:t>
      </w:r>
      <w:r w:rsidR="00D87CD5" w:rsidRPr="00D87CD5">
        <w:rPr>
          <w:rFonts w:ascii="Times New Roman" w:hAnsi="Times New Roman" w:cs="Times New Roman"/>
          <w:sz w:val="28"/>
          <w:szCs w:val="28"/>
        </w:rPr>
        <w:t>, їх компонент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7CD5" w:rsidRPr="00D87CD5">
        <w:rPr>
          <w:rFonts w:ascii="Times New Roman" w:hAnsi="Times New Roman" w:cs="Times New Roman"/>
          <w:sz w:val="28"/>
          <w:szCs w:val="28"/>
        </w:rPr>
        <w:t>в та продуктів вибуху.</w:t>
      </w:r>
    </w:p>
    <w:p w:rsidR="00D87CD5" w:rsidRDefault="00D87CD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Таблиця 1.3. </w:t>
      </w:r>
      <w:r w:rsidRPr="00D87CD5">
        <w:rPr>
          <w:rFonts w:ascii="Times New Roman" w:hAnsi="Times New Roman" w:cs="Times New Roman"/>
          <w:sz w:val="28"/>
          <w:szCs w:val="28"/>
        </w:rPr>
        <w:t>Теплота утв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7CD5">
        <w:rPr>
          <w:rFonts w:ascii="Times New Roman" w:hAnsi="Times New Roman" w:cs="Times New Roman"/>
          <w:sz w:val="28"/>
          <w:szCs w:val="28"/>
        </w:rPr>
        <w:t>рення і кисневий баланс деяких ВР, їх комп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7CD5">
        <w:rPr>
          <w:rFonts w:ascii="Times New Roman" w:hAnsi="Times New Roman" w:cs="Times New Roman"/>
          <w:sz w:val="28"/>
          <w:szCs w:val="28"/>
        </w:rPr>
        <w:t>нентів та продукт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7CD5">
        <w:rPr>
          <w:rFonts w:ascii="Times New Roman" w:hAnsi="Times New Roman" w:cs="Times New Roman"/>
          <w:sz w:val="28"/>
          <w:szCs w:val="28"/>
        </w:rPr>
        <w:t>в вибуху</w:t>
      </w:r>
    </w:p>
    <w:tbl>
      <w:tblPr>
        <w:tblStyle w:val="a3"/>
        <w:tblW w:w="9888" w:type="dxa"/>
        <w:tblInd w:w="-289" w:type="dxa"/>
        <w:tblLook w:val="04A0" w:firstRow="1" w:lastRow="0" w:firstColumn="1" w:lastColumn="0" w:noHBand="0" w:noVBand="1"/>
      </w:tblPr>
      <w:tblGrid>
        <w:gridCol w:w="2466"/>
        <w:gridCol w:w="2198"/>
        <w:gridCol w:w="1701"/>
        <w:gridCol w:w="1825"/>
        <w:gridCol w:w="1698"/>
      </w:tblGrid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Вибухова речовина</w:t>
            </w:r>
          </w:p>
        </w:tc>
        <w:tc>
          <w:tcPr>
            <w:tcW w:w="2198" w:type="dxa"/>
            <w:vAlign w:val="center"/>
          </w:tcPr>
          <w:p w:rsidR="008E7C39" w:rsidRDefault="008E7C39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Хімічна формула</w:t>
            </w:r>
          </w:p>
        </w:tc>
        <w:tc>
          <w:tcPr>
            <w:tcW w:w="1701" w:type="dxa"/>
            <w:vAlign w:val="center"/>
          </w:tcPr>
          <w:p w:rsidR="008E7C39" w:rsidRDefault="008E7C39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Атомна або молекулярна маса</w:t>
            </w:r>
          </w:p>
        </w:tc>
        <w:tc>
          <w:tcPr>
            <w:tcW w:w="1825" w:type="dxa"/>
            <w:vAlign w:val="center"/>
          </w:tcPr>
          <w:p w:rsidR="008E7C39" w:rsidRDefault="008E7C39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Кисневий баланс, %</w:t>
            </w:r>
          </w:p>
        </w:tc>
        <w:tc>
          <w:tcPr>
            <w:tcW w:w="1698" w:type="dxa"/>
            <w:vAlign w:val="center"/>
          </w:tcPr>
          <w:p w:rsidR="008E7C39" w:rsidRDefault="008E7C39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Теплота утворення, кДж/моль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8" w:type="dxa"/>
            <w:vAlign w:val="center"/>
          </w:tcPr>
          <w:p w:rsidR="008E7C39" w:rsidRDefault="008E7C39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8E7C39" w:rsidRDefault="008E7C39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5" w:type="dxa"/>
            <w:vAlign w:val="center"/>
          </w:tcPr>
          <w:p w:rsidR="008E7C39" w:rsidRDefault="008E7C39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8" w:type="dxa"/>
            <w:vAlign w:val="center"/>
          </w:tcPr>
          <w:p w:rsidR="008E7C39" w:rsidRDefault="008E7C39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Алюміній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Al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-89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Аміачна селітра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Борошно злаків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15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25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11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-132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Борошно деревне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15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22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-137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Вуглець аморфний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-266,7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пароподібна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Вуглекислий газ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395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Гексоген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-21,6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Гримуча ртуть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HgC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-11,3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Дінітронафталін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10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-139,4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Калієва селітра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KNO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+39,6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Калію хлорат 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KClO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122,5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+39,2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Калію перхлорад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KClO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138,5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+46,2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Керосин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-343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Клітковина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10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-118,5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Магній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Mg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-65,8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Натрієва селітра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NaNO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+47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Натрію хлорат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NaCl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106,5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+45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Натрію перхлорат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NaClO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122,5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+52,2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Нітрогліколь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Нітрогліцерин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+3,5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Нітрокліткорина:</w:t>
            </w:r>
          </w:p>
        </w:tc>
        <w:tc>
          <w:tcPr>
            <w:tcW w:w="2198" w:type="dxa"/>
            <w:vAlign w:val="center"/>
          </w:tcPr>
          <w:p w:rsidR="008E7C39" w:rsidRPr="008B6D56" w:rsidRDefault="008E7C39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E7C39" w:rsidRDefault="008E7C39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  <w:vAlign w:val="center"/>
          </w:tcPr>
          <w:p w:rsidR="008E7C39" w:rsidRDefault="008E7C39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8E7C39" w:rsidRDefault="008E7C39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- коллодіонна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24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31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38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1105,3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-38,7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2770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- піроксилін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24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29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11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42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1143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-28,6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2390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Окис алюмінію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Al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Окис кальцію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645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Окис азоту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-90,5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Окис вуглецю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Октоген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-21,6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 xml:space="preserve">Парафін </w:t>
            </w:r>
            <w:r w:rsidRPr="008E7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(твердий)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24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50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338,3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-346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Папір (оболонка)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-130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Пікринова кислота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-45,4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Тетранітрометан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+49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Тетрил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-47,4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Тротил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(NO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-74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Тен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8B6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0B569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0B569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-10,1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C39" w:rsidTr="00C72004">
        <w:tc>
          <w:tcPr>
            <w:tcW w:w="2466" w:type="dxa"/>
            <w:vAlign w:val="center"/>
          </w:tcPr>
          <w:p w:rsidR="008E7C39" w:rsidRPr="008E7C39" w:rsidRDefault="008E7C39" w:rsidP="00012B3D">
            <w:pPr>
              <w:spacing w:line="360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C39">
              <w:rPr>
                <w:rFonts w:ascii="Times New Roman" w:hAnsi="Times New Roman" w:cs="Times New Roman"/>
                <w:sz w:val="28"/>
                <w:szCs w:val="28"/>
              </w:rPr>
              <w:t>Целюлоза</w:t>
            </w:r>
          </w:p>
        </w:tc>
        <w:tc>
          <w:tcPr>
            <w:tcW w:w="2198" w:type="dxa"/>
            <w:vAlign w:val="center"/>
          </w:tcPr>
          <w:p w:rsidR="008E7C39" w:rsidRPr="008B6D56" w:rsidRDefault="008B6D56" w:rsidP="00012B3D">
            <w:pPr>
              <w:spacing w:line="360" w:lineRule="auto"/>
              <w:ind w:left="-2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0B569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0B569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10</w:t>
            </w:r>
            <w:r w:rsidRPr="008B6D56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0B569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701" w:type="dxa"/>
            <w:vAlign w:val="center"/>
          </w:tcPr>
          <w:p w:rsidR="008E7C39" w:rsidRDefault="000B569E" w:rsidP="00012B3D">
            <w:pPr>
              <w:spacing w:line="360" w:lineRule="auto"/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825" w:type="dxa"/>
            <w:vAlign w:val="center"/>
          </w:tcPr>
          <w:p w:rsidR="008E7C39" w:rsidRDefault="000B569E" w:rsidP="00012B3D">
            <w:pPr>
              <w:spacing w:line="360" w:lineRule="auto"/>
              <w:ind w:left="-58" w:firstLine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  <w:vAlign w:val="center"/>
          </w:tcPr>
          <w:p w:rsidR="008E7C39" w:rsidRDefault="000B569E" w:rsidP="00012B3D">
            <w:pPr>
              <w:spacing w:line="360" w:lineRule="auto"/>
              <w:ind w:lef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948</w:t>
            </w:r>
          </w:p>
        </w:tc>
      </w:tr>
    </w:tbl>
    <w:p w:rsidR="0090298A" w:rsidRPr="00116C07" w:rsidRDefault="0090298A" w:rsidP="00012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A3C" w:rsidRDefault="00073D4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B569E">
        <w:rPr>
          <w:rFonts w:ascii="Times New Roman" w:hAnsi="Times New Roman" w:cs="Times New Roman"/>
          <w:sz w:val="28"/>
          <w:szCs w:val="28"/>
        </w:rPr>
        <w:t>Пог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569E">
        <w:rPr>
          <w:rFonts w:ascii="Times New Roman" w:hAnsi="Times New Roman" w:cs="Times New Roman"/>
          <w:sz w:val="28"/>
          <w:szCs w:val="28"/>
        </w:rPr>
        <w:t>ршення підривних властив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B569E">
        <w:rPr>
          <w:rFonts w:ascii="Times New Roman" w:hAnsi="Times New Roman" w:cs="Times New Roman"/>
          <w:sz w:val="28"/>
          <w:szCs w:val="28"/>
        </w:rPr>
        <w:t xml:space="preserve">стей </w:t>
      </w:r>
      <w:r w:rsidR="00D240EC">
        <w:rPr>
          <w:rFonts w:ascii="Times New Roman" w:hAnsi="Times New Roman" w:cs="Times New Roman"/>
          <w:sz w:val="28"/>
          <w:szCs w:val="28"/>
        </w:rPr>
        <w:t>можливе при порушенні параметрів і технології вигот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240EC">
        <w:rPr>
          <w:rFonts w:ascii="Times New Roman" w:hAnsi="Times New Roman" w:cs="Times New Roman"/>
          <w:sz w:val="28"/>
          <w:szCs w:val="28"/>
        </w:rPr>
        <w:t>влення емульс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240EC">
        <w:rPr>
          <w:rFonts w:ascii="Times New Roman" w:hAnsi="Times New Roman" w:cs="Times New Roman"/>
          <w:sz w:val="28"/>
          <w:szCs w:val="28"/>
        </w:rPr>
        <w:t xml:space="preserve">йних </w:t>
      </w:r>
      <w:r w:rsidR="008D3D9D">
        <w:rPr>
          <w:rFonts w:ascii="Times New Roman" w:hAnsi="Times New Roman" w:cs="Times New Roman"/>
          <w:sz w:val="28"/>
          <w:szCs w:val="28"/>
        </w:rPr>
        <w:t>вибухових речовин</w:t>
      </w:r>
      <w:r w:rsidR="001B0209">
        <w:rPr>
          <w:rFonts w:ascii="Times New Roman" w:hAnsi="Times New Roman" w:cs="Times New Roman"/>
          <w:sz w:val="28"/>
          <w:szCs w:val="28"/>
        </w:rPr>
        <w:t>, а також при знижені контролю з б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B0209">
        <w:rPr>
          <w:rFonts w:ascii="Times New Roman" w:hAnsi="Times New Roman" w:cs="Times New Roman"/>
          <w:sz w:val="28"/>
          <w:szCs w:val="28"/>
        </w:rPr>
        <w:t>ку персоналу. В результат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0209">
        <w:rPr>
          <w:rFonts w:ascii="Times New Roman" w:hAnsi="Times New Roman" w:cs="Times New Roman"/>
          <w:sz w:val="28"/>
          <w:szCs w:val="28"/>
        </w:rPr>
        <w:t xml:space="preserve"> не витримується збалансування співв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0209">
        <w:rPr>
          <w:rFonts w:ascii="Times New Roman" w:hAnsi="Times New Roman" w:cs="Times New Roman"/>
          <w:sz w:val="28"/>
          <w:szCs w:val="28"/>
        </w:rPr>
        <w:t>дношення комп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B0209">
        <w:rPr>
          <w:rFonts w:ascii="Times New Roman" w:hAnsi="Times New Roman" w:cs="Times New Roman"/>
          <w:sz w:val="28"/>
          <w:szCs w:val="28"/>
        </w:rPr>
        <w:t>нентів, не утворюється або передчасно втрачається структурна стійкість емульс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0209">
        <w:rPr>
          <w:rFonts w:ascii="Times New Roman" w:hAnsi="Times New Roman" w:cs="Times New Roman"/>
          <w:sz w:val="28"/>
          <w:szCs w:val="28"/>
        </w:rPr>
        <w:t>йних вибухових реч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B0209">
        <w:rPr>
          <w:rFonts w:ascii="Times New Roman" w:hAnsi="Times New Roman" w:cs="Times New Roman"/>
          <w:sz w:val="28"/>
          <w:szCs w:val="28"/>
        </w:rPr>
        <w:t>вин. Це тягне за собою переривання детонації по кол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B0209">
        <w:rPr>
          <w:rFonts w:ascii="Times New Roman" w:hAnsi="Times New Roman" w:cs="Times New Roman"/>
          <w:sz w:val="28"/>
          <w:szCs w:val="28"/>
        </w:rPr>
        <w:t>нці заряду емульс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0209">
        <w:rPr>
          <w:rFonts w:ascii="Times New Roman" w:hAnsi="Times New Roman" w:cs="Times New Roman"/>
          <w:sz w:val="28"/>
          <w:szCs w:val="28"/>
        </w:rPr>
        <w:t>йних вибухових речовин. Такі процеси в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0209">
        <w:rPr>
          <w:rFonts w:ascii="Times New Roman" w:hAnsi="Times New Roman" w:cs="Times New Roman"/>
          <w:sz w:val="28"/>
          <w:szCs w:val="28"/>
        </w:rPr>
        <w:t>дбуваються і при «затіканні» емульсійних вибухових реч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B0209">
        <w:rPr>
          <w:rFonts w:ascii="Times New Roman" w:hAnsi="Times New Roman" w:cs="Times New Roman"/>
          <w:sz w:val="28"/>
          <w:szCs w:val="28"/>
        </w:rPr>
        <w:t xml:space="preserve">вин в тріщини </w:t>
      </w:r>
      <w:r w:rsidR="00BB7A3C">
        <w:rPr>
          <w:rFonts w:ascii="Times New Roman" w:hAnsi="Times New Roman" w:cs="Times New Roman"/>
          <w:sz w:val="28"/>
          <w:szCs w:val="28"/>
        </w:rPr>
        <w:t>та порожнини навколо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7A3C">
        <w:rPr>
          <w:rFonts w:ascii="Times New Roman" w:hAnsi="Times New Roman" w:cs="Times New Roman"/>
          <w:sz w:val="28"/>
          <w:szCs w:val="28"/>
        </w:rPr>
        <w:t>вин, де немає умов для їх вибухового перетворення. Руйнування структури емульс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7A3C">
        <w:rPr>
          <w:rFonts w:ascii="Times New Roman" w:hAnsi="Times New Roman" w:cs="Times New Roman"/>
          <w:sz w:val="28"/>
          <w:szCs w:val="28"/>
        </w:rPr>
        <w:t>йних вибух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7A3C">
        <w:rPr>
          <w:rFonts w:ascii="Times New Roman" w:hAnsi="Times New Roman" w:cs="Times New Roman"/>
          <w:sz w:val="28"/>
          <w:szCs w:val="28"/>
        </w:rPr>
        <w:t>вих речовин від передчасно ініційованих імпульс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7A3C">
        <w:rPr>
          <w:rFonts w:ascii="Times New Roman" w:hAnsi="Times New Roman" w:cs="Times New Roman"/>
          <w:sz w:val="28"/>
          <w:szCs w:val="28"/>
        </w:rPr>
        <w:t>в і вплив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7A3C">
        <w:rPr>
          <w:rFonts w:ascii="Times New Roman" w:hAnsi="Times New Roman" w:cs="Times New Roman"/>
          <w:sz w:val="28"/>
          <w:szCs w:val="28"/>
        </w:rPr>
        <w:t>винного водного середовища, а також недостатня потужність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7A3C">
        <w:rPr>
          <w:rFonts w:ascii="Times New Roman" w:hAnsi="Times New Roman" w:cs="Times New Roman"/>
          <w:sz w:val="28"/>
          <w:szCs w:val="28"/>
        </w:rPr>
        <w:t>міжних детонатор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7A3C">
        <w:rPr>
          <w:rFonts w:ascii="Times New Roman" w:hAnsi="Times New Roman" w:cs="Times New Roman"/>
          <w:sz w:val="28"/>
          <w:szCs w:val="28"/>
        </w:rPr>
        <w:t>в, сприяє погіршенню їх підривних властивостей та виділенню продукт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7A3C">
        <w:rPr>
          <w:rFonts w:ascii="Times New Roman" w:hAnsi="Times New Roman" w:cs="Times New Roman"/>
          <w:sz w:val="28"/>
          <w:szCs w:val="28"/>
        </w:rPr>
        <w:t xml:space="preserve">в неповного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7A3C">
        <w:rPr>
          <w:rFonts w:ascii="Times New Roman" w:hAnsi="Times New Roman" w:cs="Times New Roman"/>
          <w:sz w:val="28"/>
          <w:szCs w:val="28"/>
        </w:rPr>
        <w:t>кислення і вибухового перетв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7A3C">
        <w:rPr>
          <w:rFonts w:ascii="Times New Roman" w:hAnsi="Times New Roman" w:cs="Times New Roman"/>
          <w:sz w:val="28"/>
          <w:szCs w:val="28"/>
        </w:rPr>
        <w:t>рення рецептурних компонент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7A3C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BB7A3C" w:rsidRDefault="00BB7A3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м, можна стверджувати, що за використання вибухових речовин при проведенн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мас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вих вибухів відбувається утворення оксидів азоту з їх подальшим викидом в атм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сферу. На можлив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утворення оксидів азоту в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дуктах вибуху впливає величезна к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лькість зовнішніх та внутрішніх чинників. </w:t>
      </w:r>
    </w:p>
    <w:p w:rsidR="00BB7A3C" w:rsidRPr="00666E63" w:rsidRDefault="00BB7A3C" w:rsidP="0094616D">
      <w:pPr>
        <w:pStyle w:val="a4"/>
        <w:numPr>
          <w:ilvl w:val="1"/>
          <w:numId w:val="1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6E63">
        <w:rPr>
          <w:rFonts w:ascii="Times New Roman" w:hAnsi="Times New Roman" w:cs="Times New Roman"/>
          <w:sz w:val="28"/>
          <w:szCs w:val="28"/>
        </w:rPr>
        <w:t>АНАЛ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6E63">
        <w:rPr>
          <w:rFonts w:ascii="Times New Roman" w:hAnsi="Times New Roman" w:cs="Times New Roman"/>
          <w:sz w:val="28"/>
          <w:szCs w:val="28"/>
        </w:rPr>
        <w:t>З СУЧАСНИХ СП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66E63">
        <w:rPr>
          <w:rFonts w:ascii="Times New Roman" w:hAnsi="Times New Roman" w:cs="Times New Roman"/>
          <w:sz w:val="28"/>
          <w:szCs w:val="28"/>
        </w:rPr>
        <w:t>СОБ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6E63">
        <w:rPr>
          <w:rFonts w:ascii="Times New Roman" w:hAnsi="Times New Roman" w:cs="Times New Roman"/>
          <w:sz w:val="28"/>
          <w:szCs w:val="28"/>
        </w:rPr>
        <w:t>В ЗНИЖЕННЯ ВИКИД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6E63">
        <w:rPr>
          <w:rFonts w:ascii="Times New Roman" w:hAnsi="Times New Roman" w:cs="Times New Roman"/>
          <w:sz w:val="28"/>
          <w:szCs w:val="28"/>
        </w:rPr>
        <w:t xml:space="preserve">В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66E63">
        <w:rPr>
          <w:rFonts w:ascii="Times New Roman" w:hAnsi="Times New Roman" w:cs="Times New Roman"/>
          <w:sz w:val="28"/>
          <w:szCs w:val="28"/>
        </w:rPr>
        <w:t>КСИДУ АЗ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66E63">
        <w:rPr>
          <w:rFonts w:ascii="Times New Roman" w:hAnsi="Times New Roman" w:cs="Times New Roman"/>
          <w:sz w:val="28"/>
          <w:szCs w:val="28"/>
        </w:rPr>
        <w:t>ТУ ПРИ МАС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66E63">
        <w:rPr>
          <w:rFonts w:ascii="Times New Roman" w:hAnsi="Times New Roman" w:cs="Times New Roman"/>
          <w:sz w:val="28"/>
          <w:szCs w:val="28"/>
        </w:rPr>
        <w:t>ВИХ ВИБУХАХ В КАР’ЄР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6E63">
        <w:rPr>
          <w:rFonts w:ascii="Times New Roman" w:hAnsi="Times New Roman" w:cs="Times New Roman"/>
          <w:sz w:val="28"/>
          <w:szCs w:val="28"/>
        </w:rPr>
        <w:t>.</w:t>
      </w:r>
    </w:p>
    <w:p w:rsidR="00BB0487" w:rsidRDefault="00BB7A3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Існуючи спос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би боротьби з викидами отруйних газ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при ведені вибухових робіт ґрунтуються на їх нейтрал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зації різними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зчинами, пилозв’язуючими </w:t>
      </w:r>
      <w:r w:rsidR="00BB0487">
        <w:rPr>
          <w:rFonts w:ascii="Times New Roman" w:hAnsi="Times New Roman" w:cs="Times New Roman"/>
          <w:sz w:val="28"/>
          <w:szCs w:val="28"/>
        </w:rPr>
        <w:t xml:space="preserve">домішками, пінами,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487">
        <w:rPr>
          <w:rFonts w:ascii="Times New Roman" w:hAnsi="Times New Roman" w:cs="Times New Roman"/>
          <w:sz w:val="28"/>
          <w:szCs w:val="28"/>
        </w:rPr>
        <w:t>днак в основному направлен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487">
        <w:rPr>
          <w:rFonts w:ascii="Times New Roman" w:hAnsi="Times New Roman" w:cs="Times New Roman"/>
          <w:sz w:val="28"/>
          <w:szCs w:val="28"/>
        </w:rPr>
        <w:t xml:space="preserve"> на зниження викидів оксидів с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487">
        <w:rPr>
          <w:rFonts w:ascii="Times New Roman" w:hAnsi="Times New Roman" w:cs="Times New Roman"/>
          <w:sz w:val="28"/>
          <w:szCs w:val="28"/>
        </w:rPr>
        <w:t>рки та окису вуглецю. Спос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487">
        <w:rPr>
          <w:rFonts w:ascii="Times New Roman" w:hAnsi="Times New Roman" w:cs="Times New Roman"/>
          <w:sz w:val="28"/>
          <w:szCs w:val="28"/>
        </w:rPr>
        <w:t>би боротьби з оксидами азоту розглядались дещо однобоко і більшість роб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487">
        <w:rPr>
          <w:rFonts w:ascii="Times New Roman" w:hAnsi="Times New Roman" w:cs="Times New Roman"/>
          <w:sz w:val="28"/>
          <w:szCs w:val="28"/>
        </w:rPr>
        <w:t xml:space="preserve">т пов’язані з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487">
        <w:rPr>
          <w:rFonts w:ascii="Times New Roman" w:hAnsi="Times New Roman" w:cs="Times New Roman"/>
          <w:sz w:val="28"/>
          <w:szCs w:val="28"/>
        </w:rPr>
        <w:t>чисткою газів в металургії та збагачені. Одним з найр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487">
        <w:rPr>
          <w:rFonts w:ascii="Times New Roman" w:hAnsi="Times New Roman" w:cs="Times New Roman"/>
          <w:sz w:val="28"/>
          <w:szCs w:val="28"/>
        </w:rPr>
        <w:t>зповсюдженіших способ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487">
        <w:rPr>
          <w:rFonts w:ascii="Times New Roman" w:hAnsi="Times New Roman" w:cs="Times New Roman"/>
          <w:sz w:val="28"/>
          <w:szCs w:val="28"/>
        </w:rPr>
        <w:t>в боротьби з оксидами азоту є застосування гідрозабійки чи 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487">
        <w:rPr>
          <w:rFonts w:ascii="Times New Roman" w:hAnsi="Times New Roman" w:cs="Times New Roman"/>
          <w:sz w:val="28"/>
          <w:szCs w:val="28"/>
        </w:rPr>
        <w:t>передня поливка водою блоку, що п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487">
        <w:rPr>
          <w:rFonts w:ascii="Times New Roman" w:hAnsi="Times New Roman" w:cs="Times New Roman"/>
          <w:sz w:val="28"/>
          <w:szCs w:val="28"/>
        </w:rPr>
        <w:t>дривається. Оксид азоту, вступаючи в реакц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487">
        <w:rPr>
          <w:rFonts w:ascii="Times New Roman" w:hAnsi="Times New Roman" w:cs="Times New Roman"/>
          <w:sz w:val="28"/>
          <w:szCs w:val="28"/>
        </w:rPr>
        <w:t>ю з водою, утв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487">
        <w:rPr>
          <w:rFonts w:ascii="Times New Roman" w:hAnsi="Times New Roman" w:cs="Times New Roman"/>
          <w:sz w:val="28"/>
          <w:szCs w:val="28"/>
        </w:rPr>
        <w:t>рює азотисту кислоту, яка осідає на поверхні. Однак цей спос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487">
        <w:rPr>
          <w:rFonts w:ascii="Times New Roman" w:hAnsi="Times New Roman" w:cs="Times New Roman"/>
          <w:sz w:val="28"/>
          <w:szCs w:val="28"/>
        </w:rPr>
        <w:t>б нед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487">
        <w:rPr>
          <w:rFonts w:ascii="Times New Roman" w:hAnsi="Times New Roman" w:cs="Times New Roman"/>
          <w:sz w:val="28"/>
          <w:szCs w:val="28"/>
        </w:rPr>
        <w:t xml:space="preserve">статньо ефективний, хоча й не потребує особливих затрат. </w:t>
      </w:r>
    </w:p>
    <w:p w:rsidR="00BB0487" w:rsidRDefault="00BB048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 одним спос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бом є застосування п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ногелевої. Принцип дії є ідентичним попереднь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му, піногелеві заб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йки виготовляють з 1,5-3,0% водних розчинів піногелеутворюючих реч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вин. Вміст р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дини в піногелевій забойці визначає її властивост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 зниженню викидів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труйних газів. Піногель разом з пилогазовими продуктами </w:t>
      </w:r>
      <w:r w:rsidR="00BF3F69">
        <w:rPr>
          <w:rFonts w:ascii="Times New Roman" w:hAnsi="Times New Roman" w:cs="Times New Roman"/>
          <w:sz w:val="28"/>
          <w:szCs w:val="28"/>
        </w:rPr>
        <w:t>вибуху викидається в атм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F3F69">
        <w:rPr>
          <w:rFonts w:ascii="Times New Roman" w:hAnsi="Times New Roman" w:cs="Times New Roman"/>
          <w:sz w:val="28"/>
          <w:szCs w:val="28"/>
        </w:rPr>
        <w:t>сферу у вигляд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F3F69">
        <w:rPr>
          <w:rFonts w:ascii="Times New Roman" w:hAnsi="Times New Roman" w:cs="Times New Roman"/>
          <w:sz w:val="28"/>
          <w:szCs w:val="28"/>
        </w:rPr>
        <w:t xml:space="preserve"> дрібних краплин та бульбаш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F3F69">
        <w:rPr>
          <w:rFonts w:ascii="Times New Roman" w:hAnsi="Times New Roman" w:cs="Times New Roman"/>
          <w:sz w:val="28"/>
          <w:szCs w:val="28"/>
        </w:rPr>
        <w:t>к, що є центрами нейтралізації отруйних газ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F3F69">
        <w:rPr>
          <w:rFonts w:ascii="Times New Roman" w:hAnsi="Times New Roman" w:cs="Times New Roman"/>
          <w:sz w:val="28"/>
          <w:szCs w:val="28"/>
        </w:rPr>
        <w:t>в. У порівнянні з гідрогелем та вод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F3F69">
        <w:rPr>
          <w:rFonts w:ascii="Times New Roman" w:hAnsi="Times New Roman" w:cs="Times New Roman"/>
          <w:sz w:val="28"/>
          <w:szCs w:val="28"/>
        </w:rPr>
        <w:t>ю перевага п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F3F69">
        <w:rPr>
          <w:rFonts w:ascii="Times New Roman" w:hAnsi="Times New Roman" w:cs="Times New Roman"/>
          <w:sz w:val="28"/>
          <w:szCs w:val="28"/>
        </w:rPr>
        <w:t>ногелю в тому, що навіть при рівних результатах зниження концентрації шк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F3F69">
        <w:rPr>
          <w:rFonts w:ascii="Times New Roman" w:hAnsi="Times New Roman" w:cs="Times New Roman"/>
          <w:sz w:val="28"/>
          <w:szCs w:val="28"/>
        </w:rPr>
        <w:t>дливих домішок, не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F3F69">
        <w:rPr>
          <w:rFonts w:ascii="Times New Roman" w:hAnsi="Times New Roman" w:cs="Times New Roman"/>
          <w:sz w:val="28"/>
          <w:szCs w:val="28"/>
        </w:rPr>
        <w:t>бхідна кількість компонентів</w:t>
      </w:r>
      <w:r w:rsidR="00D05C2F" w:rsidRPr="00D05C2F">
        <w:rPr>
          <w:rFonts w:ascii="Times New Roman" w:hAnsi="Times New Roman" w:cs="Times New Roman"/>
          <w:sz w:val="28"/>
          <w:szCs w:val="28"/>
        </w:rPr>
        <w:t xml:space="preserve"> </w:t>
      </w:r>
      <w:r w:rsidR="00BF3F69">
        <w:rPr>
          <w:rFonts w:ascii="Times New Roman" w:hAnsi="Times New Roman" w:cs="Times New Roman"/>
          <w:sz w:val="28"/>
          <w:szCs w:val="28"/>
        </w:rPr>
        <w:t>для підготування заб</w:t>
      </w:r>
      <w:r w:rsidR="000B0F07">
        <w:rPr>
          <w:rFonts w:ascii="Times New Roman" w:hAnsi="Times New Roman" w:cs="Times New Roman"/>
          <w:sz w:val="28"/>
          <w:szCs w:val="28"/>
        </w:rPr>
        <w:t>і</w:t>
      </w:r>
      <w:r w:rsidR="00BF3F69">
        <w:rPr>
          <w:rFonts w:ascii="Times New Roman" w:hAnsi="Times New Roman" w:cs="Times New Roman"/>
          <w:sz w:val="28"/>
          <w:szCs w:val="28"/>
        </w:rPr>
        <w:t>йки при п’ятикратн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F3F69">
        <w:rPr>
          <w:rFonts w:ascii="Times New Roman" w:hAnsi="Times New Roman" w:cs="Times New Roman"/>
          <w:sz w:val="28"/>
          <w:szCs w:val="28"/>
        </w:rPr>
        <w:t>му всп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F3F69">
        <w:rPr>
          <w:rFonts w:ascii="Times New Roman" w:hAnsi="Times New Roman" w:cs="Times New Roman"/>
          <w:sz w:val="28"/>
          <w:szCs w:val="28"/>
        </w:rPr>
        <w:t xml:space="preserve">нені, зменшується у стільки ж разів.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C2F" w:rsidRDefault="00D05C2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Наявн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забійки в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вині чи шпурі забезпечує завершення вторинних реакцій, тим самим зменшуючи к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лькість отруйних газів в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дуктах вибуху. За отриманими даними уг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рського вченого </w:t>
      </w:r>
      <w:r w:rsidR="000B0F07">
        <w:rPr>
          <w:rFonts w:ascii="Times New Roman" w:hAnsi="Times New Roman" w:cs="Times New Roman"/>
          <w:sz w:val="28"/>
          <w:szCs w:val="28"/>
        </w:rPr>
        <w:t>І. 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B0F07">
        <w:rPr>
          <w:rFonts w:ascii="Times New Roman" w:hAnsi="Times New Roman" w:cs="Times New Roman"/>
          <w:sz w:val="28"/>
          <w:szCs w:val="28"/>
        </w:rPr>
        <w:t>ти, за рахунок п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0F07">
        <w:rPr>
          <w:rFonts w:ascii="Times New Roman" w:hAnsi="Times New Roman" w:cs="Times New Roman"/>
          <w:sz w:val="28"/>
          <w:szCs w:val="28"/>
        </w:rPr>
        <w:t>двищення якості забійки шляхом зам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0F07">
        <w:rPr>
          <w:rFonts w:ascii="Times New Roman" w:hAnsi="Times New Roman" w:cs="Times New Roman"/>
          <w:sz w:val="28"/>
          <w:szCs w:val="28"/>
        </w:rPr>
        <w:t>ни глини дрібним щебнем, при інших рівних ум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B0F07">
        <w:rPr>
          <w:rFonts w:ascii="Times New Roman" w:hAnsi="Times New Roman" w:cs="Times New Roman"/>
          <w:sz w:val="28"/>
          <w:szCs w:val="28"/>
        </w:rPr>
        <w:t>вах, в забої перерізом 10 м</w:t>
      </w:r>
      <w:r w:rsidR="000B0F07" w:rsidRPr="000B0F0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B0F07">
        <w:rPr>
          <w:rFonts w:ascii="Times New Roman" w:hAnsi="Times New Roman" w:cs="Times New Roman"/>
          <w:sz w:val="28"/>
          <w:szCs w:val="28"/>
        </w:rPr>
        <w:t xml:space="preserve"> вміст оксидів аз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B0F07">
        <w:rPr>
          <w:rFonts w:ascii="Times New Roman" w:hAnsi="Times New Roman" w:cs="Times New Roman"/>
          <w:sz w:val="28"/>
          <w:szCs w:val="28"/>
        </w:rPr>
        <w:t>ту в призаб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0F07">
        <w:rPr>
          <w:rFonts w:ascii="Times New Roman" w:hAnsi="Times New Roman" w:cs="Times New Roman"/>
          <w:sz w:val="28"/>
          <w:szCs w:val="28"/>
        </w:rPr>
        <w:t xml:space="preserve">йному просторі знизилось у 8 разів, а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B0F07">
        <w:rPr>
          <w:rFonts w:ascii="Times New Roman" w:hAnsi="Times New Roman" w:cs="Times New Roman"/>
          <w:sz w:val="28"/>
          <w:szCs w:val="28"/>
        </w:rPr>
        <w:t xml:space="preserve">кису вуглецю в 13,8 разів. </w:t>
      </w:r>
    </w:p>
    <w:p w:rsidR="00822943" w:rsidRDefault="0082294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техн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чних засобів зменшення 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чаткових параметрів пилогазової хмари прийнято відн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сити: вибух високих уступ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 стиснутому середовищі, підривання в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винах з пов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тряними проміжками, застосування активної забійки та направленого ініціювання вибух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вої речовини в свердловині. Ц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способи в основн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 направлені на б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льш ефективне використання процесу детонації </w:t>
      </w:r>
      <w:r>
        <w:rPr>
          <w:rFonts w:ascii="Times New Roman" w:hAnsi="Times New Roman" w:cs="Times New Roman"/>
          <w:sz w:val="28"/>
          <w:szCs w:val="28"/>
        </w:rPr>
        <w:lastRenderedPageBreak/>
        <w:t>вибухов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ї речовини, і як наслідок, зменшення виходу 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 свердловини та воронки руйнування залишків продукт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детонації вибухов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ї речовини. </w:t>
      </w:r>
    </w:p>
    <w:p w:rsidR="006D6916" w:rsidRDefault="0082294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сування активної заб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йки вимагає додаткових витрат вибухових речовин. Підривання вис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ких уступ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не знайшло широкого застосування, через відсутність відповідної навантажувальн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ї та бурової техн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822943" w:rsidRDefault="0082294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дривання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 з повітряними проміжками скорочує кількість вибухової речовини, що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зміщена в свердловин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6916">
        <w:rPr>
          <w:rFonts w:ascii="Times New Roman" w:hAnsi="Times New Roman" w:cs="Times New Roman"/>
          <w:sz w:val="28"/>
          <w:szCs w:val="28"/>
        </w:rPr>
        <w:t>зменшує радіус дії пластичної деформац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D6916">
        <w:rPr>
          <w:rFonts w:ascii="Times New Roman" w:hAnsi="Times New Roman" w:cs="Times New Roman"/>
          <w:sz w:val="28"/>
          <w:szCs w:val="28"/>
        </w:rPr>
        <w:t>ї та, як результат знижує пилогазовиділення в навколишнє серед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D6916">
        <w:rPr>
          <w:rFonts w:ascii="Times New Roman" w:hAnsi="Times New Roman" w:cs="Times New Roman"/>
          <w:sz w:val="28"/>
          <w:szCs w:val="28"/>
        </w:rPr>
        <w:t>вище. Однак такий процес складн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D6916">
        <w:rPr>
          <w:rFonts w:ascii="Times New Roman" w:hAnsi="Times New Roman" w:cs="Times New Roman"/>
          <w:sz w:val="28"/>
          <w:szCs w:val="28"/>
        </w:rPr>
        <w:t xml:space="preserve"> механ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D6916">
        <w:rPr>
          <w:rFonts w:ascii="Times New Roman" w:hAnsi="Times New Roman" w:cs="Times New Roman"/>
          <w:sz w:val="28"/>
          <w:szCs w:val="28"/>
        </w:rPr>
        <w:t>зувати, крім того використання зарядів обмежене тріщинами в пород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916">
        <w:rPr>
          <w:rFonts w:ascii="Times New Roman" w:hAnsi="Times New Roman" w:cs="Times New Roman"/>
          <w:sz w:val="28"/>
          <w:szCs w:val="28"/>
        </w:rPr>
        <w:t>та високим рівнем обв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D6916">
        <w:rPr>
          <w:rFonts w:ascii="Times New Roman" w:hAnsi="Times New Roman" w:cs="Times New Roman"/>
          <w:sz w:val="28"/>
          <w:szCs w:val="28"/>
        </w:rPr>
        <w:t xml:space="preserve">днення свердловин. </w:t>
      </w:r>
    </w:p>
    <w:p w:rsidR="006D6916" w:rsidRDefault="006D691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Досл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дження показали, що 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лі лужних металів, які вводяться у склад вибухових речовин, окр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 того, що знижують температуру вибуху та вик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нують роль інгібіт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рів займання метану, є позитивними катал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заторами горіння аміачної селітри та сумішей на її основ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Експериментальні 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слідження показали, що катал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являється, з одного боку у збільшені швидкості горіння, а з іншого боку – у збільшені повноти зг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ряння: при додаванн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солей лужних металів кількість оксидів азоту в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дуктах вибуху зменшується с 20-30% до нуля. </w:t>
      </w:r>
      <w:r w:rsidR="00EF42B4">
        <w:rPr>
          <w:rFonts w:ascii="Times New Roman" w:hAnsi="Times New Roman" w:cs="Times New Roman"/>
          <w:sz w:val="28"/>
          <w:szCs w:val="28"/>
        </w:rPr>
        <w:t>При додаванн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42B4">
        <w:rPr>
          <w:rFonts w:ascii="Times New Roman" w:hAnsi="Times New Roman" w:cs="Times New Roman"/>
          <w:sz w:val="28"/>
          <w:szCs w:val="28"/>
        </w:rPr>
        <w:t xml:space="preserve"> нітрату калію в склад амон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42B4">
        <w:rPr>
          <w:rFonts w:ascii="Times New Roman" w:hAnsi="Times New Roman" w:cs="Times New Roman"/>
          <w:sz w:val="28"/>
          <w:szCs w:val="28"/>
        </w:rPr>
        <w:t>ту також сп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F42B4">
        <w:rPr>
          <w:rFonts w:ascii="Times New Roman" w:hAnsi="Times New Roman" w:cs="Times New Roman"/>
          <w:sz w:val="28"/>
          <w:szCs w:val="28"/>
        </w:rPr>
        <w:t xml:space="preserve">стерігається зниження отруйних газів </w:t>
      </w:r>
      <w:r w:rsidR="00EF42B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EF42B4">
        <w:rPr>
          <w:rFonts w:ascii="Times New Roman" w:hAnsi="Times New Roman" w:cs="Times New Roman"/>
          <w:sz w:val="28"/>
          <w:szCs w:val="28"/>
        </w:rPr>
        <w:t xml:space="preserve"> та СО, що утворюються в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F42B4">
        <w:rPr>
          <w:rFonts w:ascii="Times New Roman" w:hAnsi="Times New Roman" w:cs="Times New Roman"/>
          <w:sz w:val="28"/>
          <w:szCs w:val="28"/>
        </w:rPr>
        <w:t xml:space="preserve">дуктах вибуху. </w:t>
      </w: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3B30" w:rsidRDefault="007E3B30" w:rsidP="00D22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2B4" w:rsidRPr="007E3B30" w:rsidRDefault="007E3B30" w:rsidP="002D0C8F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РОЗДІЛ 2.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F42B4" w:rsidRPr="007E3B30">
        <w:rPr>
          <w:rFonts w:ascii="Times New Roman" w:hAnsi="Times New Roman" w:cs="Times New Roman"/>
          <w:sz w:val="28"/>
          <w:szCs w:val="28"/>
        </w:rPr>
        <w:t>БГРУНТУВАННЯ 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F42B4" w:rsidRPr="007E3B30">
        <w:rPr>
          <w:rFonts w:ascii="Times New Roman" w:hAnsi="Times New Roman" w:cs="Times New Roman"/>
          <w:sz w:val="28"/>
          <w:szCs w:val="28"/>
        </w:rPr>
        <w:t>ЖЛИВОСТ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42B4" w:rsidRPr="007E3B30">
        <w:rPr>
          <w:rFonts w:ascii="Times New Roman" w:hAnsi="Times New Roman" w:cs="Times New Roman"/>
          <w:sz w:val="28"/>
          <w:szCs w:val="28"/>
        </w:rPr>
        <w:t xml:space="preserve"> ЗАСТ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F42B4" w:rsidRPr="007E3B30">
        <w:rPr>
          <w:rFonts w:ascii="Times New Roman" w:hAnsi="Times New Roman" w:cs="Times New Roman"/>
          <w:sz w:val="28"/>
          <w:szCs w:val="28"/>
        </w:rPr>
        <w:t>СУВАННЯ ВИСОК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F42B4" w:rsidRPr="007E3B30">
        <w:rPr>
          <w:rFonts w:ascii="Times New Roman" w:hAnsi="Times New Roman" w:cs="Times New Roman"/>
          <w:sz w:val="28"/>
          <w:szCs w:val="28"/>
        </w:rPr>
        <w:t>АКТИВНИХ КАТАЛ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42B4" w:rsidRPr="007E3B30">
        <w:rPr>
          <w:rFonts w:ascii="Times New Roman" w:hAnsi="Times New Roman" w:cs="Times New Roman"/>
          <w:sz w:val="28"/>
          <w:szCs w:val="28"/>
        </w:rPr>
        <w:t>ЗАТ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F42B4" w:rsidRPr="007E3B30">
        <w:rPr>
          <w:rFonts w:ascii="Times New Roman" w:hAnsi="Times New Roman" w:cs="Times New Roman"/>
          <w:sz w:val="28"/>
          <w:szCs w:val="28"/>
        </w:rPr>
        <w:t>РІВ В СКЛАДІ ПРОФ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42B4" w:rsidRPr="007E3B30">
        <w:rPr>
          <w:rFonts w:ascii="Times New Roman" w:hAnsi="Times New Roman" w:cs="Times New Roman"/>
          <w:sz w:val="28"/>
          <w:szCs w:val="28"/>
        </w:rPr>
        <w:t>ЛЬ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F42B4" w:rsidRPr="007E3B30">
        <w:rPr>
          <w:rFonts w:ascii="Times New Roman" w:hAnsi="Times New Roman" w:cs="Times New Roman"/>
          <w:sz w:val="28"/>
          <w:szCs w:val="28"/>
        </w:rPr>
        <w:t>ВАНОЇ ЗАБ</w:t>
      </w:r>
      <w:r w:rsidR="002D0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42B4" w:rsidRPr="007E3B30">
        <w:rPr>
          <w:rFonts w:ascii="Times New Roman" w:hAnsi="Times New Roman" w:cs="Times New Roman"/>
          <w:sz w:val="28"/>
          <w:szCs w:val="28"/>
        </w:rPr>
        <w:t>ЙКИ.</w:t>
      </w:r>
    </w:p>
    <w:p w:rsidR="00FF63BE" w:rsidRPr="007E3B30" w:rsidRDefault="00FF63BE" w:rsidP="007E3B30">
      <w:pPr>
        <w:pStyle w:val="a4"/>
        <w:numPr>
          <w:ilvl w:val="1"/>
          <w:numId w:val="12"/>
        </w:numPr>
        <w:spacing w:after="0" w:line="36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7E3B30">
        <w:rPr>
          <w:rFonts w:ascii="Times New Roman" w:hAnsi="Times New Roman" w:cs="Times New Roman"/>
          <w:sz w:val="28"/>
          <w:szCs w:val="28"/>
        </w:rPr>
        <w:t xml:space="preserve">АНАЛІЗ 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>СНУЮЧ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Ї 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ДЕЛ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 xml:space="preserve"> УТРИМАННЯ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ДУКТ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>В ВИБУХУ В ЗАР</w:t>
      </w:r>
      <w:r w:rsidR="00975179" w:rsidRPr="00402904">
        <w:rPr>
          <w:rFonts w:ascii="Times New Roman" w:hAnsi="Times New Roman" w:cs="Times New Roman"/>
          <w:sz w:val="28"/>
          <w:szCs w:val="28"/>
        </w:rPr>
        <w:t>Я</w:t>
      </w:r>
      <w:r w:rsidRPr="007E3B30">
        <w:rPr>
          <w:rFonts w:ascii="Times New Roman" w:hAnsi="Times New Roman" w:cs="Times New Roman"/>
          <w:sz w:val="28"/>
          <w:szCs w:val="28"/>
        </w:rPr>
        <w:t>ДН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>Й ПЛ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ЩИН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 xml:space="preserve"> ЗА 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ПОМОГОЮ ЗАСТ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СУВАННЯ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ВИННОЇ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 xml:space="preserve">ЙКИ. </w:t>
      </w:r>
    </w:p>
    <w:p w:rsidR="00FF63BE" w:rsidRDefault="00FF63BE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мент вибуху утворюється велика к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лькість оксидів азоту в складі продукт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вибуху, які викидаються із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 з високою швидкістю. Використання профільованої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йки при ведені вибух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вих робіт в кар’єрі дозволяє утримати газоподібні продукти </w:t>
      </w:r>
      <w:r w:rsidR="009C481B">
        <w:rPr>
          <w:rFonts w:ascii="Times New Roman" w:hAnsi="Times New Roman" w:cs="Times New Roman"/>
          <w:sz w:val="28"/>
          <w:szCs w:val="28"/>
        </w:rPr>
        <w:t>вибуху з зарядн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481B">
        <w:rPr>
          <w:rFonts w:ascii="Times New Roman" w:hAnsi="Times New Roman" w:cs="Times New Roman"/>
          <w:sz w:val="28"/>
          <w:szCs w:val="28"/>
        </w:rPr>
        <w:t>й пл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C481B">
        <w:rPr>
          <w:rFonts w:ascii="Times New Roman" w:hAnsi="Times New Roman" w:cs="Times New Roman"/>
          <w:sz w:val="28"/>
          <w:szCs w:val="28"/>
        </w:rPr>
        <w:t>щині приблизно на 15-25мс.  Крім того, з моменту завершення реакції вибух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C481B">
        <w:rPr>
          <w:rFonts w:ascii="Times New Roman" w:hAnsi="Times New Roman" w:cs="Times New Roman"/>
          <w:sz w:val="28"/>
          <w:szCs w:val="28"/>
        </w:rPr>
        <w:t>вого перетворення в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481B">
        <w:rPr>
          <w:rFonts w:ascii="Times New Roman" w:hAnsi="Times New Roman" w:cs="Times New Roman"/>
          <w:sz w:val="28"/>
          <w:szCs w:val="28"/>
        </w:rPr>
        <w:t>дбувається викид продукт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481B">
        <w:rPr>
          <w:rFonts w:ascii="Times New Roman" w:hAnsi="Times New Roman" w:cs="Times New Roman"/>
          <w:sz w:val="28"/>
          <w:szCs w:val="28"/>
        </w:rPr>
        <w:t>в вибуху через ось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C481B">
        <w:rPr>
          <w:rFonts w:ascii="Times New Roman" w:hAnsi="Times New Roman" w:cs="Times New Roman"/>
          <w:sz w:val="28"/>
          <w:szCs w:val="28"/>
        </w:rPr>
        <w:t>вий канал профільованої забійки. Висока температура продукт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481B">
        <w:rPr>
          <w:rFonts w:ascii="Times New Roman" w:hAnsi="Times New Roman" w:cs="Times New Roman"/>
          <w:sz w:val="28"/>
          <w:szCs w:val="28"/>
        </w:rPr>
        <w:t>в вибуху впливає на забійку таким чин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C481B">
        <w:rPr>
          <w:rFonts w:ascii="Times New Roman" w:hAnsi="Times New Roman" w:cs="Times New Roman"/>
          <w:sz w:val="28"/>
          <w:szCs w:val="28"/>
        </w:rPr>
        <w:t>м, що матеріал, з якого вона складається, починає пошарово виг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C481B">
        <w:rPr>
          <w:rFonts w:ascii="Times New Roman" w:hAnsi="Times New Roman" w:cs="Times New Roman"/>
          <w:sz w:val="28"/>
          <w:szCs w:val="28"/>
        </w:rPr>
        <w:t>рати. Це дає можлив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481B">
        <w:rPr>
          <w:rFonts w:ascii="Times New Roman" w:hAnsi="Times New Roman" w:cs="Times New Roman"/>
          <w:sz w:val="28"/>
          <w:szCs w:val="28"/>
        </w:rPr>
        <w:t>сть застосування високоактивних катал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481B">
        <w:rPr>
          <w:rFonts w:ascii="Times New Roman" w:hAnsi="Times New Roman" w:cs="Times New Roman"/>
          <w:sz w:val="28"/>
          <w:szCs w:val="28"/>
        </w:rPr>
        <w:t>заторів у складі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C481B">
        <w:rPr>
          <w:rFonts w:ascii="Times New Roman" w:hAnsi="Times New Roman" w:cs="Times New Roman"/>
          <w:sz w:val="28"/>
          <w:szCs w:val="28"/>
        </w:rPr>
        <w:t>фільованої забійки для зниження викидів оксидів азоту за рахун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C481B">
        <w:rPr>
          <w:rFonts w:ascii="Times New Roman" w:hAnsi="Times New Roman" w:cs="Times New Roman"/>
          <w:sz w:val="28"/>
          <w:szCs w:val="28"/>
        </w:rPr>
        <w:t>к їх розкладання при висок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481B">
        <w:rPr>
          <w:rFonts w:ascii="Times New Roman" w:hAnsi="Times New Roman" w:cs="Times New Roman"/>
          <w:sz w:val="28"/>
          <w:szCs w:val="28"/>
        </w:rPr>
        <w:t>й температурі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C481B">
        <w:rPr>
          <w:rFonts w:ascii="Times New Roman" w:hAnsi="Times New Roman" w:cs="Times New Roman"/>
          <w:sz w:val="28"/>
          <w:szCs w:val="28"/>
        </w:rPr>
        <w:t>дуктів вибуху та часу затримки в зарядн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481B">
        <w:rPr>
          <w:rFonts w:ascii="Times New Roman" w:hAnsi="Times New Roman" w:cs="Times New Roman"/>
          <w:sz w:val="28"/>
          <w:szCs w:val="28"/>
        </w:rPr>
        <w:t xml:space="preserve">й площині. </w:t>
      </w:r>
    </w:p>
    <w:p w:rsidR="001A622F" w:rsidRDefault="009C481B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ведених досл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джень відомо, що для боротьби з оксидами азоту можливе застосування лужн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земельних метал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в, а також речовин із їх вмістом. І. Коти стверджував, що катал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зуючою дією характеризуються ат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марні метали чи оксиди металів, які утворюються внасл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док термічного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зкладання солей. Представниками лужн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земельних метал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для рішення цієї задачі є хімічні елементи 2-ї групи пер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одичної таблиці </w:t>
      </w:r>
      <w:r w:rsidR="001A622F">
        <w:rPr>
          <w:rFonts w:ascii="Times New Roman" w:hAnsi="Times New Roman" w:cs="Times New Roman"/>
          <w:sz w:val="28"/>
          <w:szCs w:val="28"/>
        </w:rPr>
        <w:t>Менделєєва: берилій (Ве), магній (</w:t>
      </w:r>
      <w:r w:rsidR="001A622F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1A622F">
        <w:rPr>
          <w:rFonts w:ascii="Times New Roman" w:hAnsi="Times New Roman" w:cs="Times New Roman"/>
          <w:sz w:val="28"/>
          <w:szCs w:val="28"/>
        </w:rPr>
        <w:t>), кальцій (Са), стр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A622F">
        <w:rPr>
          <w:rFonts w:ascii="Times New Roman" w:hAnsi="Times New Roman" w:cs="Times New Roman"/>
          <w:sz w:val="28"/>
          <w:szCs w:val="28"/>
        </w:rPr>
        <w:t>нц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A622F">
        <w:rPr>
          <w:rFonts w:ascii="Times New Roman" w:hAnsi="Times New Roman" w:cs="Times New Roman"/>
          <w:sz w:val="28"/>
          <w:szCs w:val="28"/>
        </w:rPr>
        <w:t xml:space="preserve">й </w:t>
      </w:r>
      <w:r w:rsidR="001A622F" w:rsidRPr="001A622F">
        <w:rPr>
          <w:rFonts w:ascii="Times New Roman" w:hAnsi="Times New Roman" w:cs="Times New Roman"/>
          <w:sz w:val="28"/>
          <w:szCs w:val="28"/>
        </w:rPr>
        <w:t>(</w:t>
      </w:r>
      <w:r w:rsidR="001A622F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1A622F" w:rsidRPr="001A622F">
        <w:rPr>
          <w:rFonts w:ascii="Times New Roman" w:hAnsi="Times New Roman" w:cs="Times New Roman"/>
          <w:sz w:val="28"/>
          <w:szCs w:val="28"/>
        </w:rPr>
        <w:t>)</w:t>
      </w:r>
      <w:r w:rsidR="001A622F">
        <w:rPr>
          <w:rFonts w:ascii="Times New Roman" w:hAnsi="Times New Roman" w:cs="Times New Roman"/>
          <w:sz w:val="28"/>
          <w:szCs w:val="28"/>
        </w:rPr>
        <w:t>, цинк (</w:t>
      </w:r>
      <w:r w:rsidR="001A622F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1A622F">
        <w:rPr>
          <w:rFonts w:ascii="Times New Roman" w:hAnsi="Times New Roman" w:cs="Times New Roman"/>
          <w:sz w:val="28"/>
          <w:szCs w:val="28"/>
        </w:rPr>
        <w:t>), барій (Ва) та ін.</w:t>
      </w:r>
    </w:p>
    <w:p w:rsidR="001A622F" w:rsidRDefault="001A622F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Експериментальн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слідження доводять, що чим довше забійка буде затримувати продукти вибуху в зарядн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 площині, тим більше часу каталізат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 буде знах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дитись в контакт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 високотемпературними продуктами вибуху. Це приводить до того, що катал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затор при контакті з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дуктами вибуху розкладається та вступає в реакц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ю по нейтралізації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ксидів азоту. </w:t>
      </w:r>
    </w:p>
    <w:p w:rsidR="00E07F1A" w:rsidRDefault="001A622F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снує можливість використання високоактивних каталізаторів у складі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винної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йки для зниження викидів оксидів азоту у навколишнє серед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вище при веден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вибухових робіт. Теоретично існує можливість використання висок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активних катал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заторів у складі вибухових речовин, однак це рішення 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же вплинути на їхні детонац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йні властивості, а також може призвести до зниження температури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вибуху. </w:t>
      </w:r>
    </w:p>
    <w:p w:rsidR="009C481B" w:rsidRPr="00E07F1A" w:rsidRDefault="00E07F1A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07F1A">
        <w:rPr>
          <w:noProof/>
          <w:lang w:val="ru-RU" w:eastAsia="ru-RU"/>
        </w:rPr>
        <w:drawing>
          <wp:inline distT="0" distB="0" distL="0" distR="0" wp14:anchorId="4DD82B24" wp14:editId="1D527B89">
            <wp:extent cx="2453640" cy="3865691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4622" cy="38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22F" w:rsidRPr="00E07F1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7F1A" w:rsidRDefault="00E07F1A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66E63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>.1.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винна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йка із додаванням в склад карбонату цинку, де: </w:t>
      </w:r>
    </w:p>
    <w:p w:rsidR="00E07F1A" w:rsidRDefault="00E07F1A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пор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жній тонкост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нний цидіндр; 2 – дифузор, 3 – складовий елемент; 4 – карбонат цинку; 5 – кришка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йки; 6 – отвір для зас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бів ініціювання.</w:t>
      </w:r>
    </w:p>
    <w:p w:rsidR="00E07F1A" w:rsidRDefault="00E07F1A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йка виконана у ф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рмі порожнього тонкостінного циліндру з товщиною стінок 2-4 мм, виготовлен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 з пластичного пол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мерного матеріалу. В ньому </w:t>
      </w:r>
      <w:r>
        <w:rPr>
          <w:rFonts w:ascii="Times New Roman" w:hAnsi="Times New Roman" w:cs="Times New Roman"/>
          <w:sz w:val="28"/>
          <w:szCs w:val="28"/>
        </w:rPr>
        <w:lastRenderedPageBreak/>
        <w:t>розташований дифуз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 у вигляд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осьової внутрішньої площини, що має вигляд усіченого конусу, довжина як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 складає 1/3 від довжини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йки. В простір між стінками порожнього тонк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стінного цил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ндру та дифузору </w:t>
      </w:r>
      <w:r w:rsidR="00507D0E">
        <w:rPr>
          <w:rFonts w:ascii="Times New Roman" w:hAnsi="Times New Roman" w:cs="Times New Roman"/>
          <w:sz w:val="28"/>
          <w:szCs w:val="28"/>
        </w:rPr>
        <w:t>розміщується складовий елемент, виготовлений у ф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7D0E">
        <w:rPr>
          <w:rFonts w:ascii="Times New Roman" w:hAnsi="Times New Roman" w:cs="Times New Roman"/>
          <w:sz w:val="28"/>
          <w:szCs w:val="28"/>
        </w:rPr>
        <w:t>рмі порожнього цил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07D0E">
        <w:rPr>
          <w:rFonts w:ascii="Times New Roman" w:hAnsi="Times New Roman" w:cs="Times New Roman"/>
          <w:sz w:val="28"/>
          <w:szCs w:val="28"/>
        </w:rPr>
        <w:t>ндру з отвором для засобів ініціювання, виконаний з пластичн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7D0E">
        <w:rPr>
          <w:rFonts w:ascii="Times New Roman" w:hAnsi="Times New Roman" w:cs="Times New Roman"/>
          <w:sz w:val="28"/>
          <w:szCs w:val="28"/>
        </w:rPr>
        <w:t>го пол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07D0E">
        <w:rPr>
          <w:rFonts w:ascii="Times New Roman" w:hAnsi="Times New Roman" w:cs="Times New Roman"/>
          <w:sz w:val="28"/>
          <w:szCs w:val="28"/>
        </w:rPr>
        <w:t>мерного матеріалу, всередині якого м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07D0E">
        <w:rPr>
          <w:rFonts w:ascii="Times New Roman" w:hAnsi="Times New Roman" w:cs="Times New Roman"/>
          <w:sz w:val="28"/>
          <w:szCs w:val="28"/>
        </w:rPr>
        <w:t>ститься карбонат цинку. Для 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7D0E">
        <w:rPr>
          <w:rFonts w:ascii="Times New Roman" w:hAnsi="Times New Roman" w:cs="Times New Roman"/>
          <w:sz w:val="28"/>
          <w:szCs w:val="28"/>
        </w:rPr>
        <w:t>передження потрапляння вибухової речовини нижня частина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07D0E">
        <w:rPr>
          <w:rFonts w:ascii="Times New Roman" w:hAnsi="Times New Roman" w:cs="Times New Roman"/>
          <w:sz w:val="28"/>
          <w:szCs w:val="28"/>
        </w:rPr>
        <w:t>йки оздоблена кришк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7D0E">
        <w:rPr>
          <w:rFonts w:ascii="Times New Roman" w:hAnsi="Times New Roman" w:cs="Times New Roman"/>
          <w:sz w:val="28"/>
          <w:szCs w:val="28"/>
        </w:rPr>
        <w:t xml:space="preserve">ю з отвором для засобів ініціювання. </w:t>
      </w:r>
    </w:p>
    <w:p w:rsidR="00507D0E" w:rsidRDefault="00507D0E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Свердловинна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йка працює наступним чин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м: кришка забійки кріпиться в нижній частин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забійки і попереджає 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трапляння вибухової речовини у внутрішню площину (дифузор) при заряджанн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вини. Через отвір для зас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бів ініціювання в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дбувається зарядження. Друга кришка забійки кріпиться у верхній частин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та попереджає виліт склад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вого елементу. </w:t>
      </w:r>
      <w:r w:rsidR="00FF6A51">
        <w:rPr>
          <w:rFonts w:ascii="Times New Roman" w:hAnsi="Times New Roman" w:cs="Times New Roman"/>
          <w:sz w:val="28"/>
          <w:szCs w:val="28"/>
        </w:rPr>
        <w:t>Після перелому вибухової хвил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F6A51">
        <w:rPr>
          <w:rFonts w:ascii="Times New Roman" w:hAnsi="Times New Roman" w:cs="Times New Roman"/>
          <w:sz w:val="28"/>
          <w:szCs w:val="28"/>
        </w:rPr>
        <w:t xml:space="preserve"> в просторі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F6A51">
        <w:rPr>
          <w:rFonts w:ascii="Times New Roman" w:hAnsi="Times New Roman" w:cs="Times New Roman"/>
          <w:sz w:val="28"/>
          <w:szCs w:val="28"/>
        </w:rPr>
        <w:t>вини відбувається взаємодія вибухової хвилі з нижньою частиною дифуз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F6A51">
        <w:rPr>
          <w:rFonts w:ascii="Times New Roman" w:hAnsi="Times New Roman" w:cs="Times New Roman"/>
          <w:sz w:val="28"/>
          <w:szCs w:val="28"/>
        </w:rPr>
        <w:t>ру. Вибухова хвиля руйнує кришку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F6A51">
        <w:rPr>
          <w:rFonts w:ascii="Times New Roman" w:hAnsi="Times New Roman" w:cs="Times New Roman"/>
          <w:sz w:val="28"/>
          <w:szCs w:val="28"/>
        </w:rPr>
        <w:t>йки, яка безпосередньо примикає до вибухов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F6A51">
        <w:rPr>
          <w:rFonts w:ascii="Times New Roman" w:hAnsi="Times New Roman" w:cs="Times New Roman"/>
          <w:sz w:val="28"/>
          <w:szCs w:val="28"/>
        </w:rPr>
        <w:t>ї речовини та використовує внутр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F6A51">
        <w:rPr>
          <w:rFonts w:ascii="Times New Roman" w:hAnsi="Times New Roman" w:cs="Times New Roman"/>
          <w:sz w:val="28"/>
          <w:szCs w:val="28"/>
        </w:rPr>
        <w:t>шню поверхню дифузору для перел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F6A51">
        <w:rPr>
          <w:rFonts w:ascii="Times New Roman" w:hAnsi="Times New Roman" w:cs="Times New Roman"/>
          <w:sz w:val="28"/>
          <w:szCs w:val="28"/>
        </w:rPr>
        <w:t xml:space="preserve">му. </w:t>
      </w:r>
    </w:p>
    <w:p w:rsidR="008B3098" w:rsidRDefault="008B3098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наявност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кришки забійки після 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вного відбиття від стінок дифузору вибухової хвил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розрахован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ї за рівняннями газової динаміки, настає квазистаціонарна стад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взаєм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дії продуктів детонації із забійкою, що характеризується встан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вленням критичних параметр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(надзвуковою швидкістю) їх виходу через верхню частину дифуз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ру. По м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рі виходу високотемпературного потоку продуктів детонації, ст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нки складов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 елементу піддаються високотемпературн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 дії, що дозволяє карб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нату цинку, який міститься в складов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 елемент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брати участь в хімічній реакції з утвореними після вибуху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ксидами азоту. Відомо, що при температур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300</w:t>
      </w:r>
      <w:r w:rsidRPr="008B309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карбонат цинку розкладається 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реакції: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8B30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B3098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  <w:lang w:val="en-US"/>
        </w:rPr>
        <w:t>ZnO</w:t>
      </w:r>
      <w:r w:rsidRPr="008B309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8B309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098">
        <w:rPr>
          <w:rFonts w:ascii="Times New Roman" w:hAnsi="Times New Roman" w:cs="Times New Roman"/>
          <w:sz w:val="28"/>
          <w:szCs w:val="28"/>
        </w:rPr>
        <w:t>↑</w:t>
      </w:r>
      <w:r>
        <w:rPr>
          <w:rFonts w:ascii="Times New Roman" w:hAnsi="Times New Roman" w:cs="Times New Roman"/>
          <w:sz w:val="28"/>
          <w:szCs w:val="28"/>
        </w:rPr>
        <w:t>, оксид цинку є катал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затором реакції </w:t>
      </w:r>
      <w:r w:rsidR="00596DB4">
        <w:rPr>
          <w:rFonts w:ascii="Times New Roman" w:hAnsi="Times New Roman" w:cs="Times New Roman"/>
          <w:sz w:val="28"/>
          <w:szCs w:val="28"/>
        </w:rPr>
        <w:t>нейтралізації оксиду аз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96DB4">
        <w:rPr>
          <w:rFonts w:ascii="Times New Roman" w:hAnsi="Times New Roman" w:cs="Times New Roman"/>
          <w:sz w:val="28"/>
          <w:szCs w:val="28"/>
        </w:rPr>
        <w:t>ту, а його реакц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6DB4">
        <w:rPr>
          <w:rFonts w:ascii="Times New Roman" w:hAnsi="Times New Roman" w:cs="Times New Roman"/>
          <w:sz w:val="28"/>
          <w:szCs w:val="28"/>
        </w:rPr>
        <w:t xml:space="preserve">я має вигляд: </w:t>
      </w:r>
      <w:r w:rsidR="00596DB4">
        <w:rPr>
          <w:rFonts w:ascii="Times New Roman" w:hAnsi="Times New Roman" w:cs="Times New Roman"/>
          <w:sz w:val="28"/>
          <w:szCs w:val="28"/>
          <w:lang w:val="en-US"/>
        </w:rPr>
        <w:t>ZnO</w:t>
      </w:r>
      <w:r w:rsidR="00596DB4" w:rsidRPr="00596DB4">
        <w:rPr>
          <w:rFonts w:ascii="Times New Roman" w:hAnsi="Times New Roman" w:cs="Times New Roman"/>
          <w:sz w:val="28"/>
          <w:szCs w:val="28"/>
        </w:rPr>
        <w:t xml:space="preserve"> + 3</w:t>
      </w:r>
      <w:r w:rsidR="00596DB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596DB4" w:rsidRPr="00596DB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96DB4" w:rsidRPr="00596DB4">
        <w:rPr>
          <w:rFonts w:ascii="Times New Roman" w:hAnsi="Times New Roman" w:cs="Times New Roman"/>
          <w:sz w:val="28"/>
          <w:szCs w:val="28"/>
        </w:rPr>
        <w:t xml:space="preserve"> </w:t>
      </w:r>
      <w:r w:rsidR="00596DB4">
        <w:rPr>
          <w:rFonts w:ascii="Times New Roman" w:hAnsi="Times New Roman" w:cs="Times New Roman"/>
          <w:sz w:val="28"/>
          <w:szCs w:val="28"/>
        </w:rPr>
        <w:t>→</w:t>
      </w:r>
      <w:r w:rsidR="00596DB4" w:rsidRPr="00596DB4">
        <w:rPr>
          <w:rFonts w:ascii="Times New Roman" w:hAnsi="Times New Roman" w:cs="Times New Roman"/>
          <w:sz w:val="28"/>
          <w:szCs w:val="28"/>
        </w:rPr>
        <w:t xml:space="preserve"> </w:t>
      </w:r>
      <w:r w:rsidR="00596DB4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596DB4" w:rsidRPr="00596DB4">
        <w:rPr>
          <w:rFonts w:ascii="Times New Roman" w:hAnsi="Times New Roman" w:cs="Times New Roman"/>
          <w:sz w:val="28"/>
          <w:szCs w:val="28"/>
        </w:rPr>
        <w:t>(</w:t>
      </w:r>
      <w:r w:rsidR="00596DB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596DB4" w:rsidRPr="00596DB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96DB4" w:rsidRPr="00596DB4">
        <w:rPr>
          <w:rFonts w:ascii="Times New Roman" w:hAnsi="Times New Roman" w:cs="Times New Roman"/>
          <w:sz w:val="28"/>
          <w:szCs w:val="28"/>
        </w:rPr>
        <w:t>)</w:t>
      </w:r>
      <w:r w:rsidR="00596DB4" w:rsidRPr="00596DB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96DB4" w:rsidRPr="00596DB4">
        <w:rPr>
          <w:rFonts w:ascii="Times New Roman" w:hAnsi="Times New Roman" w:cs="Times New Roman"/>
          <w:sz w:val="28"/>
          <w:szCs w:val="28"/>
        </w:rPr>
        <w:t xml:space="preserve"> +</w:t>
      </w:r>
      <w:r w:rsidR="00596DB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596DB4" w:rsidRPr="00596DB4">
        <w:rPr>
          <w:rFonts w:ascii="Times New Roman" w:hAnsi="Times New Roman" w:cs="Times New Roman"/>
          <w:sz w:val="28"/>
          <w:szCs w:val="28"/>
        </w:rPr>
        <w:t>↑.</w:t>
      </w:r>
    </w:p>
    <w:p w:rsidR="00596DB4" w:rsidRDefault="00667BB0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Кришка заб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йки, закріплена у верхній частині зап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бігає вильоту складового елементу до 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вного згоряння. В залежност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від різних параметрів кількість склад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вих елемент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може коливатися від 1 до 3. </w:t>
      </w:r>
    </w:p>
    <w:p w:rsidR="00667BB0" w:rsidRPr="00DE2D42" w:rsidRDefault="00667BB0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менту початку прот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кання реакції вибухового перетворення відбувається тривале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зкладання забійки та вихід її маси кр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зь профільований канал. При цьому температура продукт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 м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же сягати 1500-2000</w:t>
      </w:r>
      <w:r w:rsidRPr="00667BB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С, що є 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дним з визначальних чинник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для вибору каталізатору з точки зору його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зкладання та часу затримки продукт</w:t>
      </w:r>
      <w:r w:rsidR="0097517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 в зарядній площині. Для проведення те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ретичних і лабораторних досл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джень можливості застосування каталізаторів в складі свердл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винної заб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йки для зниження викидів оксидів азоту</w:t>
      </w:r>
      <w:r w:rsidR="001640AF">
        <w:rPr>
          <w:rFonts w:ascii="Times New Roman" w:hAnsi="Times New Roman" w:cs="Times New Roman"/>
          <w:sz w:val="28"/>
          <w:szCs w:val="28"/>
        </w:rPr>
        <w:t xml:space="preserve"> використовувались три нап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640AF">
        <w:rPr>
          <w:rFonts w:ascii="Times New Roman" w:hAnsi="Times New Roman" w:cs="Times New Roman"/>
          <w:sz w:val="28"/>
          <w:szCs w:val="28"/>
        </w:rPr>
        <w:t>внювача: карбонат магн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640AF">
        <w:rPr>
          <w:rFonts w:ascii="Times New Roman" w:hAnsi="Times New Roman" w:cs="Times New Roman"/>
          <w:sz w:val="28"/>
          <w:szCs w:val="28"/>
        </w:rPr>
        <w:t>ю (</w:t>
      </w:r>
      <w:r w:rsidR="001640AF">
        <w:rPr>
          <w:rFonts w:ascii="Times New Roman" w:hAnsi="Times New Roman" w:cs="Times New Roman"/>
          <w:sz w:val="28"/>
          <w:szCs w:val="28"/>
          <w:lang w:val="en-US"/>
        </w:rPr>
        <w:t>MgCO</w:t>
      </w:r>
      <w:r w:rsidR="001640AF" w:rsidRPr="00DE2D4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640AF">
        <w:rPr>
          <w:rFonts w:ascii="Times New Roman" w:hAnsi="Times New Roman" w:cs="Times New Roman"/>
          <w:sz w:val="28"/>
          <w:szCs w:val="28"/>
        </w:rPr>
        <w:t>), карбонат кальцію (СаСО</w:t>
      </w:r>
      <w:r w:rsidR="001640AF" w:rsidRPr="001640A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640AF">
        <w:rPr>
          <w:rFonts w:ascii="Times New Roman" w:hAnsi="Times New Roman" w:cs="Times New Roman"/>
          <w:sz w:val="28"/>
          <w:szCs w:val="28"/>
        </w:rPr>
        <w:t>) і карб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640AF">
        <w:rPr>
          <w:rFonts w:ascii="Times New Roman" w:hAnsi="Times New Roman" w:cs="Times New Roman"/>
          <w:sz w:val="28"/>
          <w:szCs w:val="28"/>
        </w:rPr>
        <w:t>нат цинку (</w:t>
      </w:r>
      <w:r w:rsidR="001640AF"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="001640AF" w:rsidRPr="00DE2D4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640AF">
        <w:rPr>
          <w:rFonts w:ascii="Times New Roman" w:hAnsi="Times New Roman" w:cs="Times New Roman"/>
          <w:sz w:val="28"/>
          <w:szCs w:val="28"/>
        </w:rPr>
        <w:t>)</w:t>
      </w:r>
      <w:r w:rsidR="001640AF" w:rsidRPr="00DE2D42">
        <w:rPr>
          <w:rFonts w:ascii="Times New Roman" w:hAnsi="Times New Roman" w:cs="Times New Roman"/>
          <w:sz w:val="28"/>
          <w:szCs w:val="28"/>
        </w:rPr>
        <w:t>.</w:t>
      </w:r>
    </w:p>
    <w:p w:rsidR="001640AF" w:rsidRDefault="001640AF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розкладання нап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внювачів:</w:t>
      </w:r>
    </w:p>
    <w:p w:rsidR="001640AF" w:rsidRPr="001640AF" w:rsidRDefault="001640AF" w:rsidP="0094616D">
      <w:pPr>
        <w:pStyle w:val="a4"/>
        <w:numPr>
          <w:ilvl w:val="0"/>
          <w:numId w:val="7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MgCO</w:t>
      </w:r>
      <w:r w:rsidRPr="001640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  <w:lang w:val="en-US"/>
        </w:rPr>
        <w:t>MgO + CO</w:t>
      </w:r>
      <w:r w:rsidRPr="001640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↑ (t → 540</w:t>
      </w:r>
      <w:r w:rsidRPr="001640A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C)</w:t>
      </w:r>
    </w:p>
    <w:p w:rsidR="001640AF" w:rsidRPr="001640AF" w:rsidRDefault="001640AF" w:rsidP="0094616D">
      <w:pPr>
        <w:pStyle w:val="a4"/>
        <w:numPr>
          <w:ilvl w:val="0"/>
          <w:numId w:val="7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Pr="001640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→ CaO + CO</w:t>
      </w:r>
      <w:r w:rsidRPr="001640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↑ (t → 1000</w:t>
      </w:r>
      <w:r w:rsidRPr="001640A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C)</w:t>
      </w:r>
    </w:p>
    <w:p w:rsidR="001640AF" w:rsidRPr="001640AF" w:rsidRDefault="001640AF" w:rsidP="0094616D">
      <w:pPr>
        <w:pStyle w:val="a4"/>
        <w:numPr>
          <w:ilvl w:val="0"/>
          <w:numId w:val="7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1640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→ ZnO + CO</w:t>
      </w:r>
      <w:r w:rsidRPr="001640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↑ (t → 300</w:t>
      </w:r>
      <w:r w:rsidRPr="001640A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C)</w:t>
      </w:r>
    </w:p>
    <w:p w:rsidR="001640AF" w:rsidRDefault="001640A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розпад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нап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внювача виділяється його оксид, який вступає в реакцію з оксидами азоту, нейтралізує їх, утв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рюючи при цьому 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трат. Складемо рівняння реакції оксидів азоту з оксидами наповнювач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в, які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тікають наступним чином:</w:t>
      </w:r>
    </w:p>
    <w:p w:rsidR="00FF6A51" w:rsidRPr="00F34312" w:rsidRDefault="00F34312" w:rsidP="0094616D">
      <w:pPr>
        <w:pStyle w:val="a4"/>
        <w:numPr>
          <w:ilvl w:val="0"/>
          <w:numId w:val="8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MgO + 3NO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→ Mg(NO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 NO↑</w:t>
      </w:r>
    </w:p>
    <w:p w:rsidR="00F34312" w:rsidRPr="00F34312" w:rsidRDefault="00F34312" w:rsidP="0094616D">
      <w:pPr>
        <w:pStyle w:val="a4"/>
        <w:numPr>
          <w:ilvl w:val="0"/>
          <w:numId w:val="8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CaO + 3NO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→ Ca(NO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NO↑</w:t>
      </w:r>
    </w:p>
    <w:p w:rsidR="00F34312" w:rsidRPr="00F34312" w:rsidRDefault="00F34312" w:rsidP="0094616D">
      <w:pPr>
        <w:pStyle w:val="a4"/>
        <w:numPr>
          <w:ilvl w:val="0"/>
          <w:numId w:val="8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ZnO + 3NO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→ Zn(NO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343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+ NO↑</w:t>
      </w:r>
    </w:p>
    <w:p w:rsidR="00F34312" w:rsidRDefault="00F3431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реакцій в</w:t>
      </w:r>
      <w:r w:rsidR="00F34663" w:rsidRPr="00F3466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, що кожний наповнювач нейтралізує частину оксидів азоту, утворюючи при цьому нітрат. Достов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рність цих даних підтверджена 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слідженнями </w:t>
      </w:r>
      <w:r w:rsidRPr="00F34312">
        <w:rPr>
          <w:rFonts w:ascii="Times New Roman" w:hAnsi="Times New Roman" w:cs="Times New Roman"/>
          <w:color w:val="FF0000"/>
          <w:sz w:val="28"/>
          <w:szCs w:val="28"/>
        </w:rPr>
        <w:t>[19]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D0B37">
        <w:rPr>
          <w:rFonts w:ascii="Times New Roman" w:hAnsi="Times New Roman" w:cs="Times New Roman"/>
          <w:sz w:val="28"/>
          <w:szCs w:val="28"/>
        </w:rPr>
        <w:t>де в якості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0B37">
        <w:rPr>
          <w:rFonts w:ascii="Times New Roman" w:hAnsi="Times New Roman" w:cs="Times New Roman"/>
          <w:sz w:val="28"/>
          <w:szCs w:val="28"/>
        </w:rPr>
        <w:t>заторів селективного відновлення оксидів азоту досліджувалися оксиди ванад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0B37">
        <w:rPr>
          <w:rFonts w:ascii="Times New Roman" w:hAnsi="Times New Roman" w:cs="Times New Roman"/>
          <w:sz w:val="28"/>
          <w:szCs w:val="28"/>
        </w:rPr>
        <w:t>ю, хр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D0B37">
        <w:rPr>
          <w:rFonts w:ascii="Times New Roman" w:hAnsi="Times New Roman" w:cs="Times New Roman"/>
          <w:sz w:val="28"/>
          <w:szCs w:val="28"/>
        </w:rPr>
        <w:t>му, цинку, заліза та інших металів. По даним д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D0B37">
        <w:rPr>
          <w:rFonts w:ascii="Times New Roman" w:hAnsi="Times New Roman" w:cs="Times New Roman"/>
          <w:sz w:val="28"/>
          <w:szCs w:val="28"/>
        </w:rPr>
        <w:t xml:space="preserve">сліджень </w:t>
      </w:r>
      <w:r w:rsidR="003D0B37" w:rsidRPr="003D0B37">
        <w:rPr>
          <w:rFonts w:ascii="Times New Roman" w:hAnsi="Times New Roman" w:cs="Times New Roman"/>
          <w:color w:val="FF0000"/>
          <w:sz w:val="28"/>
          <w:szCs w:val="28"/>
        </w:rPr>
        <w:t xml:space="preserve">[20] </w:t>
      </w:r>
      <w:r w:rsidR="003D0B37">
        <w:rPr>
          <w:rFonts w:ascii="Times New Roman" w:hAnsi="Times New Roman" w:cs="Times New Roman"/>
          <w:sz w:val="28"/>
          <w:szCs w:val="28"/>
        </w:rPr>
        <w:t>їхня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0B37">
        <w:rPr>
          <w:rFonts w:ascii="Times New Roman" w:hAnsi="Times New Roman" w:cs="Times New Roman"/>
          <w:sz w:val="28"/>
          <w:szCs w:val="28"/>
        </w:rPr>
        <w:t>тична активність  знижується:</w:t>
      </w:r>
    </w:p>
    <w:p w:rsidR="003D0B37" w:rsidRPr="001D1A8E" w:rsidRDefault="003D0B3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Pt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MnO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CuO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MoO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NiO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WO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</w:p>
    <w:p w:rsidR="003D0B37" w:rsidRPr="001D1A8E" w:rsidRDefault="00373CB4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1A8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D0B37">
        <w:rPr>
          <w:rFonts w:ascii="Times New Roman" w:hAnsi="Times New Roman" w:cs="Times New Roman"/>
          <w:sz w:val="28"/>
          <w:szCs w:val="28"/>
          <w:lang w:val="en-US"/>
        </w:rPr>
        <w:t>ZnO</w:t>
      </w:r>
      <w:r w:rsidR="003D0B37" w:rsidRPr="001D1A8E">
        <w:rPr>
          <w:rFonts w:ascii="Times New Roman" w:hAnsi="Times New Roman" w:cs="Times New Roman"/>
          <w:sz w:val="28"/>
          <w:szCs w:val="28"/>
        </w:rPr>
        <w:t>&gt;</w:t>
      </w:r>
      <w:r w:rsidR="003D0B37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3D0B37"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D0B3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D0B37" w:rsidRPr="001D1A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D0B37"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1D1A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D1A8E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  <w:lang w:val="en-US"/>
        </w:rPr>
        <w:t>PbO</w:t>
      </w:r>
    </w:p>
    <w:p w:rsidR="00373CB4" w:rsidRDefault="00373CB4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дною умов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ю нейтралізації оксидів азоту в продуктах вибуху є відповідність температури і часу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зкладання наповнювача температур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продуктів вибуху та часу їх затримки у зарядн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 пл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щині. </w:t>
      </w:r>
    </w:p>
    <w:p w:rsidR="00373CB4" w:rsidRDefault="00373CB4" w:rsidP="007E3B30">
      <w:pPr>
        <w:pStyle w:val="a4"/>
        <w:numPr>
          <w:ilvl w:val="1"/>
          <w:numId w:val="12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ЧИСЕЛЬН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ЗРАХУНКИ В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ДП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ВІДНОСТІ ТЕМПЕРАТУРИ 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ЧАСУ 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ЗКЛАДАННЯ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РІВ ТЕМПЕРАТУР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402904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ВИБУХУ 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ЧАСУ ЇХ ЗАТРИМКИ В ЗАРЯДН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 ПЛ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ЩИН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D2F" w:rsidRDefault="001D1A8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бґрунтування застосування високоактивних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заторів для нейтрал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зації оксидів аз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 необхідно знайти рішення задачі прогріву частинок каталізатору продуктами вибуху при вибуху заряду п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дривної реч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вини з урахуванням часу </w:t>
      </w:r>
      <w:r w:rsidR="00934D2F">
        <w:rPr>
          <w:rFonts w:ascii="Times New Roman" w:hAnsi="Times New Roman" w:cs="Times New Roman"/>
          <w:sz w:val="28"/>
          <w:szCs w:val="28"/>
        </w:rPr>
        <w:t>їх затримки у зарядн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D2F">
        <w:rPr>
          <w:rFonts w:ascii="Times New Roman" w:hAnsi="Times New Roman" w:cs="Times New Roman"/>
          <w:sz w:val="28"/>
          <w:szCs w:val="28"/>
        </w:rPr>
        <w:t>й пл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34D2F">
        <w:rPr>
          <w:rFonts w:ascii="Times New Roman" w:hAnsi="Times New Roman" w:cs="Times New Roman"/>
          <w:sz w:val="28"/>
          <w:szCs w:val="28"/>
        </w:rPr>
        <w:t>щині. Пригнічуючи властивості каталізаторів проявляться тільки у випадку їх п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34D2F">
        <w:rPr>
          <w:rFonts w:ascii="Times New Roman" w:hAnsi="Times New Roman" w:cs="Times New Roman"/>
          <w:sz w:val="28"/>
          <w:szCs w:val="28"/>
        </w:rPr>
        <w:t>вної дисоц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D2F">
        <w:rPr>
          <w:rFonts w:ascii="Times New Roman" w:hAnsi="Times New Roman" w:cs="Times New Roman"/>
          <w:sz w:val="28"/>
          <w:szCs w:val="28"/>
        </w:rPr>
        <w:t xml:space="preserve">ації. </w:t>
      </w:r>
    </w:p>
    <w:p w:rsidR="004A7DD5" w:rsidRDefault="00934D2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шення задачі застос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вувались методи математичного моделювання. В даному випадку припускал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ся, що використання проф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льованої забійки дає можливість утримувати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дукти вибуху в зарядн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 площині на час, що забезпечує необхідні ум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 для дисоц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ації частинок каталізатору. </w:t>
      </w:r>
      <w:r w:rsidR="0059081A">
        <w:rPr>
          <w:rFonts w:ascii="Times New Roman" w:hAnsi="Times New Roman" w:cs="Times New Roman"/>
          <w:sz w:val="28"/>
          <w:szCs w:val="28"/>
        </w:rPr>
        <w:t>Частинки наповнювача рівномірно 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9081A">
        <w:rPr>
          <w:rFonts w:ascii="Times New Roman" w:hAnsi="Times New Roman" w:cs="Times New Roman"/>
          <w:sz w:val="28"/>
          <w:szCs w:val="28"/>
        </w:rPr>
        <w:t>зташовані, мають форму шару та однаковий розм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81A">
        <w:rPr>
          <w:rFonts w:ascii="Times New Roman" w:hAnsi="Times New Roman" w:cs="Times New Roman"/>
          <w:sz w:val="28"/>
          <w:szCs w:val="28"/>
        </w:rPr>
        <w:t>р. Розміри частинок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81A">
        <w:rPr>
          <w:rFonts w:ascii="Times New Roman" w:hAnsi="Times New Roman" w:cs="Times New Roman"/>
          <w:sz w:val="28"/>
          <w:szCs w:val="28"/>
        </w:rPr>
        <w:t>затору (радіус) від 10·10</w:t>
      </w:r>
      <w:r w:rsidR="0059081A" w:rsidRPr="0059081A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="0059081A">
        <w:rPr>
          <w:rFonts w:ascii="Times New Roman" w:hAnsi="Times New Roman" w:cs="Times New Roman"/>
          <w:sz w:val="28"/>
          <w:szCs w:val="28"/>
        </w:rPr>
        <w:t>м до 15,0·10</w:t>
      </w:r>
      <w:r w:rsidR="0059081A" w:rsidRPr="0059081A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="0059081A">
        <w:rPr>
          <w:rFonts w:ascii="Times New Roman" w:hAnsi="Times New Roman" w:cs="Times New Roman"/>
          <w:sz w:val="28"/>
          <w:szCs w:val="28"/>
        </w:rPr>
        <w:t>м.</w:t>
      </w:r>
    </w:p>
    <w:p w:rsidR="0059081A" w:rsidRDefault="004A7DD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Виходячи з 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го, що час затримки продукт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 в задядній площині при заст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суванні проф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льованої забійки </w:t>
      </w:r>
      <w:r w:rsidR="0059081A">
        <w:rPr>
          <w:rFonts w:ascii="Times New Roman" w:hAnsi="Times New Roman" w:cs="Times New Roman"/>
          <w:sz w:val="28"/>
          <w:szCs w:val="28"/>
        </w:rPr>
        <w:t>складає 15·10</w:t>
      </w:r>
      <w:r w:rsidR="0059081A" w:rsidRPr="0059081A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="0059081A">
        <w:rPr>
          <w:rFonts w:ascii="Times New Roman" w:hAnsi="Times New Roman" w:cs="Times New Roman"/>
          <w:sz w:val="28"/>
          <w:szCs w:val="28"/>
        </w:rPr>
        <w:t>с, що значно більше часу дет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9081A">
        <w:rPr>
          <w:rFonts w:ascii="Times New Roman" w:hAnsi="Times New Roman" w:cs="Times New Roman"/>
          <w:sz w:val="28"/>
          <w:szCs w:val="28"/>
        </w:rPr>
        <w:t>нації та розповсюдження хвил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81A">
        <w:rPr>
          <w:rFonts w:ascii="Times New Roman" w:hAnsi="Times New Roman" w:cs="Times New Roman"/>
          <w:sz w:val="28"/>
          <w:szCs w:val="28"/>
        </w:rPr>
        <w:t xml:space="preserve"> по заряду (0,8·10</w:t>
      </w:r>
      <w:r w:rsidR="0059081A" w:rsidRPr="0059081A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="0059081A">
        <w:rPr>
          <w:rFonts w:ascii="Times New Roman" w:hAnsi="Times New Roman" w:cs="Times New Roman"/>
          <w:sz w:val="28"/>
          <w:szCs w:val="28"/>
        </w:rPr>
        <w:t>), отриманий процес взаємодії частин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9081A">
        <w:rPr>
          <w:rFonts w:ascii="Times New Roman" w:hAnsi="Times New Roman" w:cs="Times New Roman"/>
          <w:sz w:val="28"/>
          <w:szCs w:val="28"/>
        </w:rPr>
        <w:t>к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81A">
        <w:rPr>
          <w:rFonts w:ascii="Times New Roman" w:hAnsi="Times New Roman" w:cs="Times New Roman"/>
          <w:sz w:val="28"/>
          <w:szCs w:val="28"/>
        </w:rPr>
        <w:t>затору з продуктами вибуху можна вважати «квазістатичним». Тиск та температура розпод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81A">
        <w:rPr>
          <w:rFonts w:ascii="Times New Roman" w:hAnsi="Times New Roman" w:cs="Times New Roman"/>
          <w:sz w:val="28"/>
          <w:szCs w:val="28"/>
        </w:rPr>
        <w:t>лені рівномірн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9081A">
        <w:rPr>
          <w:rFonts w:ascii="Times New Roman" w:hAnsi="Times New Roman" w:cs="Times New Roman"/>
          <w:sz w:val="28"/>
          <w:szCs w:val="28"/>
        </w:rPr>
        <w:t xml:space="preserve"> по всьому обсягу зарядної пл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9081A">
        <w:rPr>
          <w:rFonts w:ascii="Times New Roman" w:hAnsi="Times New Roman" w:cs="Times New Roman"/>
          <w:sz w:val="28"/>
          <w:szCs w:val="28"/>
        </w:rPr>
        <w:t>щини та залишаються незм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81A">
        <w:rPr>
          <w:rFonts w:ascii="Times New Roman" w:hAnsi="Times New Roman" w:cs="Times New Roman"/>
          <w:sz w:val="28"/>
          <w:szCs w:val="28"/>
        </w:rPr>
        <w:t xml:space="preserve">нними на весь період навантаження. </w:t>
      </w:r>
    </w:p>
    <w:p w:rsidR="001D1A8E" w:rsidRDefault="0059081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такому випадку температура продукт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</w:t>
      </w:r>
      <w:r w:rsidR="00D76447">
        <w:rPr>
          <w:rFonts w:ascii="Times New Roman" w:hAnsi="Times New Roman" w:cs="Times New Roman"/>
          <w:sz w:val="28"/>
          <w:szCs w:val="28"/>
        </w:rPr>
        <w:t xml:space="preserve"> в зарядній пл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76447">
        <w:rPr>
          <w:rFonts w:ascii="Times New Roman" w:hAnsi="Times New Roman" w:cs="Times New Roman"/>
          <w:sz w:val="28"/>
          <w:szCs w:val="28"/>
        </w:rPr>
        <w:t>щині визначається наступним співв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6447">
        <w:rPr>
          <w:rFonts w:ascii="Times New Roman" w:hAnsi="Times New Roman" w:cs="Times New Roman"/>
          <w:sz w:val="28"/>
          <w:szCs w:val="28"/>
        </w:rPr>
        <w:t>дн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76447">
        <w:rPr>
          <w:rFonts w:ascii="Times New Roman" w:hAnsi="Times New Roman" w:cs="Times New Roman"/>
          <w:sz w:val="28"/>
          <w:szCs w:val="28"/>
        </w:rPr>
        <w:t xml:space="preserve">шенням </w:t>
      </w:r>
      <w:r w:rsidR="00D76447" w:rsidRPr="00D76447">
        <w:rPr>
          <w:rFonts w:ascii="Times New Roman" w:hAnsi="Times New Roman" w:cs="Times New Roman"/>
          <w:color w:val="FF0000"/>
          <w:sz w:val="28"/>
          <w:szCs w:val="28"/>
        </w:rPr>
        <w:t>[21]</w:t>
      </w:r>
      <w:r w:rsidR="00D7644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447" w:rsidRPr="001D1A8E" w:rsidRDefault="00D7644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скв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скв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</w:t>
      </w:r>
      <w:r w:rsidR="007E3B30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(2.1)</w:t>
      </w:r>
    </w:p>
    <w:p w:rsidR="00373CB4" w:rsidRPr="00373CB4" w:rsidRDefault="00D76447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де: Т</w:t>
      </w:r>
      <w:r w:rsidRPr="00D76447">
        <w:rPr>
          <w:rFonts w:ascii="Times New Roman" w:hAnsi="Times New Roman" w:cs="Times New Roman"/>
          <w:sz w:val="28"/>
          <w:szCs w:val="28"/>
          <w:vertAlign w:val="subscript"/>
        </w:rPr>
        <w:t>скв</w:t>
      </w:r>
      <w:r>
        <w:rPr>
          <w:rFonts w:ascii="Times New Roman" w:hAnsi="Times New Roman" w:cs="Times New Roman"/>
          <w:sz w:val="28"/>
          <w:szCs w:val="28"/>
        </w:rPr>
        <w:t xml:space="preserve"> – температура продукт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вибуху; </w:t>
      </w:r>
    </w:p>
    <w:p w:rsidR="00E07F1A" w:rsidRDefault="00D76447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</w:t>
      </w:r>
      <w:r w:rsidRPr="00D7644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температура продукт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 при миттєвій дет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нації;</w:t>
      </w:r>
    </w:p>
    <w:p w:rsidR="00D76447" w:rsidRDefault="00D76447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</w:t>
      </w:r>
      <w:r w:rsidRPr="002D59C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щільність продукт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</w:t>
      </w:r>
      <w:r w:rsidR="002D59C7">
        <w:rPr>
          <w:rFonts w:ascii="Times New Roman" w:hAnsi="Times New Roman" w:cs="Times New Roman"/>
          <w:sz w:val="28"/>
          <w:szCs w:val="28"/>
        </w:rPr>
        <w:t>у при миттєвій дет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D59C7">
        <w:rPr>
          <w:rFonts w:ascii="Times New Roman" w:hAnsi="Times New Roman" w:cs="Times New Roman"/>
          <w:sz w:val="28"/>
          <w:szCs w:val="28"/>
        </w:rPr>
        <w:t>нації;</w:t>
      </w:r>
    </w:p>
    <w:p w:rsidR="002D59C7" w:rsidRDefault="002D59C7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</w:t>
      </w:r>
      <w:r w:rsidRPr="002D59C7">
        <w:rPr>
          <w:rFonts w:ascii="Times New Roman" w:hAnsi="Times New Roman" w:cs="Times New Roman"/>
          <w:sz w:val="28"/>
          <w:szCs w:val="28"/>
          <w:vertAlign w:val="subscript"/>
        </w:rPr>
        <w:t>скв</w:t>
      </w:r>
      <w:r>
        <w:rPr>
          <w:rFonts w:ascii="Times New Roman" w:hAnsi="Times New Roman" w:cs="Times New Roman"/>
          <w:sz w:val="28"/>
          <w:szCs w:val="28"/>
        </w:rPr>
        <w:t xml:space="preserve"> – щільність продукт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 в свердл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вині.</w:t>
      </w:r>
    </w:p>
    <w:p w:rsidR="002D59C7" w:rsidRDefault="002D59C7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Співвідн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шення щільност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продуктів вибуху при миттєвій детонації та щільності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дуктів вибуху в свердловин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визначається із закону збереження маси наступним чин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м:</w:t>
      </w:r>
    </w:p>
    <w:p w:rsidR="002D59C7" w:rsidRPr="002D59C7" w:rsidRDefault="00D84C30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скв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скв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(2.2)</w:t>
      </w:r>
    </w:p>
    <w:p w:rsidR="002D59C7" w:rsidRDefault="002D59C7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де: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84C30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84C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84C30">
        <w:rPr>
          <w:rFonts w:ascii="Times New Roman" w:hAnsi="Times New Roman" w:cs="Times New Roman"/>
          <w:sz w:val="28"/>
          <w:szCs w:val="28"/>
          <w:vertAlign w:val="subscript"/>
        </w:rPr>
        <w:t>скв</w:t>
      </w:r>
      <w:r w:rsidRPr="00D84C3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аметр </w:t>
      </w:r>
      <w:r w:rsidR="00D84C30">
        <w:rPr>
          <w:rFonts w:ascii="Times New Roman" w:hAnsi="Times New Roman" w:cs="Times New Roman"/>
          <w:sz w:val="28"/>
          <w:szCs w:val="28"/>
        </w:rPr>
        <w:t>заряду і діаметр свердловини відповідно.</w:t>
      </w:r>
    </w:p>
    <w:p w:rsidR="00D84C30" w:rsidRDefault="00D84C30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дси вих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дить, що початкова температура продуктів вибуху при викиді через ось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вий канал дор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внює:</w:t>
      </w:r>
    </w:p>
    <w:p w:rsidR="00D84C30" w:rsidRDefault="00D84C30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(2.3)</w:t>
      </w:r>
    </w:p>
    <w:p w:rsidR="00D84C30" w:rsidRDefault="00D84C30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де: Т</w:t>
      </w:r>
      <w:r w:rsidRPr="00D84C30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– температура продукт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 чист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ї вибухової речовини;</w:t>
      </w:r>
    </w:p>
    <w:p w:rsidR="00D84C30" w:rsidRDefault="00D84C30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α</w:t>
      </w:r>
      <w:r w:rsidRPr="00D84C3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нцентрація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затору;</w:t>
      </w:r>
    </w:p>
    <w:p w:rsidR="00D84C30" w:rsidRDefault="00D84C30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 – щільність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затору. </w:t>
      </w:r>
    </w:p>
    <w:p w:rsidR="00D84C30" w:rsidRDefault="00752EC4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Вираз для 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зрахунку температури продукт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 в зарядній площині на пер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од їх затримки має вигляд:</w:t>
      </w:r>
    </w:p>
    <w:p w:rsidR="00752EC4" w:rsidRDefault="00752EC4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den>
            </m:f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скв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(2.4)</w:t>
      </w:r>
    </w:p>
    <w:p w:rsidR="00CB1435" w:rsidRDefault="00752EC4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Осн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вним механ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змом розігріву частинок каталізатору є конвективний теплообмін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>. В так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>му випадку дисоц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>ація частинок відбудеться в момент, коли температура сягне критичн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>ї величини по всьому обсягу частинки. Оск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 xml:space="preserve">льки </w:t>
      </w:r>
      <w:r w:rsidR="00C72004">
        <w:rPr>
          <w:rFonts w:ascii="Times New Roman" w:eastAsiaTheme="minorEastAsia" w:hAnsi="Times New Roman" w:cs="Times New Roman"/>
          <w:sz w:val="28"/>
          <w:szCs w:val="28"/>
        </w:rPr>
        <w:t>за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 xml:space="preserve"> даним</w:t>
      </w:r>
      <w:r w:rsidR="00C72004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37EF5" w:rsidRPr="00737EF5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[22] 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>карб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>нат цинку при температур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 xml:space="preserve"> 815К</w:t>
      </w:r>
      <w:r w:rsidR="00C7200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 xml:space="preserve">дисоціюється без плавлення на </w:t>
      </w:r>
      <w:r w:rsidR="00737EF5">
        <w:rPr>
          <w:rFonts w:ascii="Times New Roman" w:eastAsiaTheme="minorEastAsia" w:hAnsi="Times New Roman" w:cs="Times New Roman"/>
          <w:sz w:val="28"/>
          <w:szCs w:val="28"/>
          <w:lang w:val="en-US"/>
        </w:rPr>
        <w:t>ZnO</w:t>
      </w:r>
      <w:r w:rsidR="00737EF5" w:rsidRPr="00737EF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>та</w:t>
      </w:r>
      <w:r w:rsidR="00737EF5" w:rsidRPr="00737EF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737EF5">
        <w:rPr>
          <w:rFonts w:ascii="Times New Roman" w:eastAsiaTheme="minorEastAsia" w:hAnsi="Times New Roman" w:cs="Times New Roman"/>
          <w:sz w:val="28"/>
          <w:szCs w:val="28"/>
          <w:lang w:val="en-US"/>
        </w:rPr>
        <w:t>CO</w:t>
      </w:r>
      <w:r w:rsidR="00737EF5" w:rsidRPr="00737EF5">
        <w:rPr>
          <w:rFonts w:ascii="Times New Roman" w:eastAsiaTheme="minorEastAsia" w:hAnsi="Times New Roman" w:cs="Times New Roman"/>
          <w:sz w:val="28"/>
          <w:szCs w:val="28"/>
          <w:vertAlign w:val="subscript"/>
          <w:lang w:val="ru-RU"/>
        </w:rPr>
        <w:t>2</w:t>
      </w:r>
      <w:r w:rsidR="00737EF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то температуру 815К </w:t>
      </w:r>
      <w:r w:rsidR="00CB1435">
        <w:rPr>
          <w:rFonts w:ascii="Times New Roman" w:eastAsiaTheme="minorEastAsia" w:hAnsi="Times New Roman" w:cs="Times New Roman"/>
          <w:sz w:val="28"/>
          <w:szCs w:val="28"/>
          <w:lang w:val="ru-RU"/>
        </w:rPr>
        <w:t>м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CB1435">
        <w:rPr>
          <w:rFonts w:ascii="Times New Roman" w:eastAsiaTheme="minorEastAsia" w:hAnsi="Times New Roman" w:cs="Times New Roman"/>
          <w:sz w:val="28"/>
          <w:szCs w:val="28"/>
          <w:lang w:val="ru-RU"/>
        </w:rPr>
        <w:t>жна</w:t>
      </w:r>
      <w:r w:rsidR="00737EF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вважати критичною температурою</w:t>
      </w:r>
      <w:r w:rsidR="00CB1435">
        <w:rPr>
          <w:rFonts w:ascii="Times New Roman" w:eastAsiaTheme="minorEastAsia" w:hAnsi="Times New Roman" w:cs="Times New Roman"/>
          <w:sz w:val="28"/>
          <w:szCs w:val="28"/>
        </w:rPr>
        <w:t>. Дану задачу конвективного стац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CB1435">
        <w:rPr>
          <w:rFonts w:ascii="Times New Roman" w:eastAsiaTheme="minorEastAsia" w:hAnsi="Times New Roman" w:cs="Times New Roman"/>
          <w:sz w:val="28"/>
          <w:szCs w:val="28"/>
        </w:rPr>
        <w:t>онарного тепл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CB1435">
        <w:rPr>
          <w:rFonts w:ascii="Times New Roman" w:eastAsiaTheme="minorEastAsia" w:hAnsi="Times New Roman" w:cs="Times New Roman"/>
          <w:sz w:val="28"/>
          <w:szCs w:val="28"/>
        </w:rPr>
        <w:t>обміну можна вирішити за допомогою рівняння теплопров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CB1435">
        <w:rPr>
          <w:rFonts w:ascii="Times New Roman" w:eastAsiaTheme="minorEastAsia" w:hAnsi="Times New Roman" w:cs="Times New Roman"/>
          <w:sz w:val="28"/>
          <w:szCs w:val="28"/>
        </w:rPr>
        <w:t>дн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CB1435">
        <w:rPr>
          <w:rFonts w:ascii="Times New Roman" w:eastAsiaTheme="minorEastAsia" w:hAnsi="Times New Roman" w:cs="Times New Roman"/>
          <w:sz w:val="28"/>
          <w:szCs w:val="28"/>
        </w:rPr>
        <w:t>сті:</w:t>
      </w:r>
    </w:p>
    <w:p w:rsidR="00CB1435" w:rsidRDefault="00CB1435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143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t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α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Д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Д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+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2ДТ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r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r</m:t>
                </m:r>
              </m:den>
            </m:f>
          </m:e>
        </m:d>
      </m:oMath>
      <w:r w:rsidR="00737EF5" w:rsidRPr="00CB143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37EF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2EC4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(2.5)</w:t>
      </w:r>
    </w:p>
    <w:p w:rsidR="00CB1435" w:rsidRPr="00CB1435" w:rsidRDefault="00CB1435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CB1435">
        <w:rPr>
          <w:rFonts w:ascii="Times New Roman" w:eastAsiaTheme="minorEastAsia" w:hAnsi="Times New Roman" w:cs="Times New Roman"/>
          <w:sz w:val="28"/>
          <w:szCs w:val="28"/>
          <w:lang w:val="ru-RU"/>
        </w:rPr>
        <w:t>&gt;0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; </w:t>
      </w:r>
      <w:r>
        <w:rPr>
          <w:rFonts w:ascii="Times New Roman" w:eastAsiaTheme="minorEastAsia" w:hAnsi="Times New Roman" w:cs="Times New Roman"/>
          <w:sz w:val="28"/>
          <w:szCs w:val="28"/>
        </w:rPr>
        <w:t>0&lt;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</w:p>
    <w:p w:rsidR="00CB1435" w:rsidRDefault="00CB1435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де: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поточний час пр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цесу роз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грівання;</w:t>
      </w:r>
    </w:p>
    <w:p w:rsidR="00CB1435" w:rsidRDefault="00CB1435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Т(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CB1435">
        <w:rPr>
          <w:rFonts w:ascii="Times New Roman" w:eastAsiaTheme="minorEastAsia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CB143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пот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чна температура в матер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альній точці шару;</w:t>
      </w:r>
    </w:p>
    <w:p w:rsidR="00CB1435" w:rsidRDefault="00CB1435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рад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ус шару;</w:t>
      </w:r>
    </w:p>
    <w:p w:rsidR="00752EC4" w:rsidRDefault="00CB1435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α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7A">
        <w:rPr>
          <w:rFonts w:ascii="Times New Roman" w:eastAsiaTheme="minorEastAsia" w:hAnsi="Times New Roman" w:cs="Times New Roman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127A">
        <w:rPr>
          <w:rFonts w:ascii="Times New Roman" w:eastAsiaTheme="minorEastAsia" w:hAnsi="Times New Roman" w:cs="Times New Roman"/>
          <w:sz w:val="28"/>
          <w:szCs w:val="28"/>
        </w:rPr>
        <w:t>коеф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68127A">
        <w:rPr>
          <w:rFonts w:ascii="Times New Roman" w:eastAsiaTheme="minorEastAsia" w:hAnsi="Times New Roman" w:cs="Times New Roman"/>
          <w:sz w:val="28"/>
          <w:szCs w:val="28"/>
        </w:rPr>
        <w:t>цієнт тепл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68127A">
        <w:rPr>
          <w:rFonts w:ascii="Times New Roman" w:eastAsiaTheme="minorEastAsia" w:hAnsi="Times New Roman" w:cs="Times New Roman"/>
          <w:sz w:val="28"/>
          <w:szCs w:val="28"/>
        </w:rPr>
        <w:t>провідності;</w:t>
      </w:r>
    </w:p>
    <w:p w:rsidR="00CF0779" w:rsidRDefault="00CF0779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поточний рад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ус матеріальн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ї точки;</w:t>
      </w:r>
    </w:p>
    <w:p w:rsidR="00CF0779" w:rsidRDefault="00CF0779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λ, с, р – теплопровідн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сть, пит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ма теплоємність, щільність частинок відповідн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F0779" w:rsidRDefault="00CF0779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так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му випадку початков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F34663" w:rsidRPr="00F3466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та граничні </w:t>
      </w:r>
      <w:r w:rsidR="00FD46C7">
        <w:rPr>
          <w:rFonts w:ascii="Times New Roman" w:eastAsiaTheme="minorEastAsia" w:hAnsi="Times New Roman" w:cs="Times New Roman"/>
          <w:sz w:val="28"/>
          <w:szCs w:val="28"/>
        </w:rPr>
        <w:t>умови мають вид:</w:t>
      </w:r>
    </w:p>
    <w:p w:rsidR="00FD46C7" w:rsidRDefault="00AB0F6B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</w:t>
      </w:r>
      <w:r w:rsidR="00FD46C7">
        <w:rPr>
          <w:rFonts w:ascii="Times New Roman" w:eastAsiaTheme="minorEastAsia" w:hAnsi="Times New Roman" w:cs="Times New Roman"/>
          <w:sz w:val="28"/>
          <w:szCs w:val="28"/>
        </w:rPr>
        <w:t>Т(</w:t>
      </w:r>
      <w:r w:rsidR="00FD46C7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FD46C7" w:rsidRPr="00DE2D42">
        <w:rPr>
          <w:rFonts w:ascii="Times New Roman" w:eastAsiaTheme="minorEastAsia" w:hAnsi="Times New Roman" w:cs="Times New Roman"/>
          <w:sz w:val="28"/>
          <w:szCs w:val="28"/>
          <w:lang w:val="en-US"/>
        </w:rPr>
        <w:t>,</w:t>
      </w:r>
      <w:r w:rsidR="00FD46C7" w:rsidRPr="00DE2D42">
        <w:rPr>
          <w:rFonts w:ascii="Times New Roman" w:eastAsiaTheme="minorEastAsia" w:hAnsi="Times New Roman" w:cs="Times New Roman"/>
          <w:lang w:val="en-US"/>
        </w:rPr>
        <w:t>0</w:t>
      </w:r>
      <w:r w:rsidR="00FD46C7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FD46C7" w:rsidRPr="00DE2D4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</w:t>
      </w:r>
      <w:r w:rsidR="00FD46C7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FD46C7" w:rsidRPr="00FD46C7">
        <w:rPr>
          <w:rFonts w:ascii="Times New Roman" w:eastAsiaTheme="minorEastAsia" w:hAnsi="Times New Roman" w:cs="Times New Roman"/>
          <w:sz w:val="24"/>
          <w:szCs w:val="24"/>
          <w:lang w:val="en-US"/>
        </w:rPr>
        <w:t>o</w:t>
      </w:r>
      <w:r w:rsidR="00FD46C7" w:rsidRPr="00DE2D4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; </w:t>
      </w:r>
      <w:r w:rsidR="00FD46C7">
        <w:rPr>
          <w:rFonts w:ascii="Times New Roman" w:eastAsiaTheme="minorEastAsia" w:hAnsi="Times New Roman" w:cs="Times New Roman"/>
          <w:sz w:val="28"/>
          <w:szCs w:val="28"/>
          <w:lang w:val="ru-RU"/>
        </w:rPr>
        <w:t>Т</w:t>
      </w:r>
      <w:r w:rsidR="00FD46C7" w:rsidRPr="00DE2D42">
        <w:rPr>
          <w:rFonts w:ascii="Times New Roman" w:eastAsiaTheme="minorEastAsia" w:hAnsi="Times New Roman" w:cs="Times New Roman"/>
          <w:sz w:val="28"/>
          <w:szCs w:val="28"/>
          <w:lang w:val="en-US"/>
        </w:rPr>
        <w:t>(</w:t>
      </w:r>
      <w:r w:rsidR="00FD46C7">
        <w:rPr>
          <w:rFonts w:ascii="Times New Roman" w:eastAsiaTheme="minorEastAsia" w:hAnsi="Times New Roman" w:cs="Times New Roman"/>
          <w:sz w:val="28"/>
          <w:szCs w:val="28"/>
          <w:lang w:val="ru-RU"/>
        </w:rPr>
        <w:t>о</w:t>
      </w:r>
      <w:r w:rsidR="00FD46C7" w:rsidRPr="00DE2D42">
        <w:rPr>
          <w:rFonts w:ascii="Times New Roman" w:eastAsiaTheme="minorEastAsia" w:hAnsi="Times New Roman" w:cs="Times New Roman"/>
          <w:sz w:val="28"/>
          <w:szCs w:val="28"/>
          <w:lang w:val="en-US"/>
        </w:rPr>
        <w:t>,</w:t>
      </w:r>
      <w:r w:rsidR="00FD46C7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FD46C7" w:rsidRPr="00DE2D42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  <w:r w:rsidRPr="00DE2D4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    (2.6)</w:t>
      </w:r>
      <w:r w:rsidR="00FD46C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AB0F6B" w:rsidRPr="00965E5A" w:rsidRDefault="00AB0F6B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5E5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r</m:t>
                </m:r>
              </m:sub>
            </m:sSub>
          </m:den>
        </m:f>
      </m:oMath>
      <w:r w:rsidRPr="00965E5A">
        <w:rPr>
          <w:rFonts w:ascii="Times New Roman" w:eastAsiaTheme="minorEastAsia" w:hAnsi="Times New Roman" w:cs="Times New Roman"/>
          <w:sz w:val="28"/>
          <w:szCs w:val="28"/>
        </w:rPr>
        <w:t xml:space="preserve"> = 0                                                     (2</w:t>
      </w:r>
      <w:r w:rsidR="00C72004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965E5A">
        <w:rPr>
          <w:rFonts w:ascii="Times New Roman" w:eastAsiaTheme="minorEastAsia" w:hAnsi="Times New Roman" w:cs="Times New Roman"/>
          <w:sz w:val="28"/>
          <w:szCs w:val="28"/>
        </w:rPr>
        <w:t>7)</w:t>
      </w:r>
    </w:p>
    <w:p w:rsidR="00EF42B4" w:rsidRDefault="00AB0F6B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65E5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Т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λ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скв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-Т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965E5A" w:rsidRPr="00965E5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(2.8)</w:t>
      </w:r>
    </w:p>
    <w:p w:rsidR="00965E5A" w:rsidRDefault="00965E5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де: α – коефіц</w:t>
      </w:r>
      <w:r w:rsidR="00F346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єнт тепл</w:t>
      </w:r>
      <w:r w:rsidR="000B38B1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обміну;</w:t>
      </w:r>
    </w:p>
    <w:p w:rsidR="00965E5A" w:rsidRDefault="00965E5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Т</w:t>
      </w:r>
      <w:r w:rsidRPr="00965E5A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початк</w:t>
      </w:r>
      <w:r w:rsidR="000B38B1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ва температура шару, р</w:t>
      </w:r>
      <w:r w:rsidR="00F346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вна 300</w:t>
      </w:r>
      <w:r w:rsidRPr="00965E5A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К.</w:t>
      </w:r>
    </w:p>
    <w:p w:rsidR="00965E5A" w:rsidRDefault="00965E5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 допомог</w:t>
      </w:r>
      <w:r w:rsidR="000B38B1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ю закону теплообміну Ньютона можна описати граничн</w:t>
      </w:r>
      <w:r w:rsidR="00F346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умови (2.8) на п</w:t>
      </w:r>
      <w:r w:rsidR="000B38B1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верхні шару.</w:t>
      </w:r>
    </w:p>
    <w:p w:rsidR="00784E85" w:rsidRDefault="00965E5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р</w:t>
      </w:r>
      <w:r w:rsidR="00F346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шення рівняння (2.5) заст</w:t>
      </w:r>
      <w:r w:rsidR="000B38B1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совано метод розділення перемінних Фурье </w:t>
      </w:r>
      <w:r w:rsidRPr="00965E5A">
        <w:rPr>
          <w:rFonts w:ascii="Times New Roman" w:hAnsi="Times New Roman" w:cs="Times New Roman"/>
          <w:iCs/>
          <w:color w:val="FF0000"/>
          <w:sz w:val="28"/>
          <w:szCs w:val="28"/>
        </w:rPr>
        <w:t>[23]</w:t>
      </w:r>
      <w:r>
        <w:rPr>
          <w:rFonts w:ascii="Times New Roman" w:hAnsi="Times New Roman" w:cs="Times New Roman"/>
          <w:iCs/>
          <w:sz w:val="28"/>
          <w:szCs w:val="28"/>
        </w:rPr>
        <w:t>. Метод рішення диференц</w:t>
      </w:r>
      <w:r w:rsidR="00F346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альних рівнянь, засн</w:t>
      </w:r>
      <w:r w:rsidR="000B38B1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ваний на алгебраїчному перетв</w:t>
      </w:r>
      <w:r w:rsidR="000B38B1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ренні вихідного р</w:t>
      </w:r>
      <w:r w:rsidR="00F346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вняння до рівності двох виразів, </w:t>
      </w:r>
      <w:r w:rsidR="00784E85">
        <w:rPr>
          <w:rFonts w:ascii="Times New Roman" w:hAnsi="Times New Roman" w:cs="Times New Roman"/>
          <w:iCs/>
          <w:sz w:val="28"/>
          <w:szCs w:val="28"/>
        </w:rPr>
        <w:t>які залежать від різних незалежних зм</w:t>
      </w:r>
      <w:r w:rsidR="00F346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784E85">
        <w:rPr>
          <w:rFonts w:ascii="Times New Roman" w:hAnsi="Times New Roman" w:cs="Times New Roman"/>
          <w:iCs/>
          <w:sz w:val="28"/>
          <w:szCs w:val="28"/>
        </w:rPr>
        <w:t xml:space="preserve">нних. </w:t>
      </w:r>
    </w:p>
    <w:p w:rsidR="00965E5A" w:rsidRDefault="00784E8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Кр</w:t>
      </w:r>
      <w:r w:rsidR="00F346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м т</w:t>
      </w:r>
      <w:r w:rsidR="000B38B1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го, часткове рішення представленого рівняння (Θ</w:t>
      </w:r>
      <w:r w:rsidRPr="00784E85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784E85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 w:cs="Times New Roman"/>
          <w:iCs/>
          <w:sz w:val="28"/>
          <w:szCs w:val="28"/>
        </w:rPr>
        <w:t>)</w:t>
      </w:r>
      <w:r w:rsidR="00965E5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являє собою рівняння: </w:t>
      </w:r>
    </w:p>
    <w:p w:rsidR="00784E85" w:rsidRPr="00784E85" w:rsidRDefault="00784E8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84E85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скв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-Т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r,t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sin⁡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·r)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·t</m:t>
            </m:r>
          </m:sup>
        </m:sSup>
      </m:oMath>
      <w:r w:rsidRPr="00784E85">
        <w:rPr>
          <w:rFonts w:ascii="Times New Roman" w:eastAsiaTheme="minorEastAsia" w:hAnsi="Times New Roman" w:cs="Times New Roman"/>
          <w:sz w:val="28"/>
          <w:szCs w:val="28"/>
        </w:rPr>
        <w:t xml:space="preserve">                   (2.9)</w:t>
      </w:r>
    </w:p>
    <w:p w:rsidR="00784E85" w:rsidRDefault="00784E8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де: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84E8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784E8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власне значення функції.</w:t>
      </w:r>
    </w:p>
    <w:p w:rsidR="00784E85" w:rsidRDefault="00784E8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власног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значення функції визначена і умов (2.8):</w:t>
      </w:r>
    </w:p>
    <w:p w:rsidR="00EB7C6C" w:rsidRPr="00EB7C6C" w:rsidRDefault="00EB7C6C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7C6C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Дr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R,t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EB7C6C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(2.10)</w:t>
      </w:r>
    </w:p>
    <w:p w:rsidR="00EB7C6C" w:rsidRDefault="00EB7C6C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дставивши у ф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рмулу (2.10) рішення (2.9), застосувавши диференц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ювання, 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тримаємо:</w:t>
      </w:r>
    </w:p>
    <w:p w:rsidR="00784E85" w:rsidRDefault="00670D90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70D90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sink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n 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p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-ak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cosk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R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p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-ak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λR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sink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R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p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-ak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EB7C6C" w:rsidRPr="00EB7C6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70D90">
        <w:rPr>
          <w:rFonts w:ascii="Times New Roman" w:eastAsiaTheme="minorEastAsia" w:hAnsi="Times New Roman" w:cs="Times New Roman"/>
          <w:sz w:val="28"/>
          <w:szCs w:val="28"/>
        </w:rPr>
        <w:t xml:space="preserve">    (2.11)</w:t>
      </w:r>
    </w:p>
    <w:p w:rsidR="00670D90" w:rsidRDefault="00670D9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шлях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 скорочення (2.11) на множники отримуємо вираз:</w:t>
      </w:r>
    </w:p>
    <w:p w:rsidR="00670D90" w:rsidRDefault="00670D90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70D90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                                  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λ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den>
            </m:f>
          </m:e>
        </m:d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sink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R+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cosk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R=0</m:t>
        </m:r>
      </m:oMath>
      <w:r w:rsidRPr="00670D9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(2.12)</w:t>
      </w:r>
    </w:p>
    <w:p w:rsidR="00670D90" w:rsidRDefault="00670D9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вняння (2.12) можна перетв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рити у трансцен</w:t>
      </w:r>
      <w:r w:rsidR="00CB6415">
        <w:rPr>
          <w:rFonts w:ascii="Times New Roman" w:hAnsi="Times New Roman" w:cs="Times New Roman"/>
          <w:sz w:val="28"/>
          <w:szCs w:val="28"/>
        </w:rPr>
        <w:t>дентне рівняння та визначити власні значення:</w:t>
      </w:r>
    </w:p>
    <w:p w:rsidR="00CB6415" w:rsidRPr="00CB6415" w:rsidRDefault="00CB641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641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>tg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R=-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λ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R-1</m:t>
            </m:r>
          </m:den>
        </m:f>
      </m:oMath>
      <w:r w:rsidRPr="00CB641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(2.13)</w:t>
      </w:r>
    </w:p>
    <w:p w:rsidR="00CB6415" w:rsidRDefault="00CB641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Представим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власне значення функції у вигляд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CB6415" w:rsidRPr="00CB6415" w:rsidRDefault="00CB641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CB641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R</m:t>
        </m:r>
      </m:oMath>
      <w:r w:rsidRPr="00CB641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CB641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  (2.14)</w:t>
      </w:r>
    </w:p>
    <w:p w:rsidR="00CB6415" w:rsidRDefault="00CB641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Беручи до уваги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Bi</m:t>
        </m:r>
      </m:oMath>
      <w:r w:rsidRPr="00CB6415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,</w:t>
      </w:r>
    </w:p>
    <w:p w:rsidR="007F36D4" w:rsidRDefault="00CB641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де: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B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це критерій Біо – один з критеріїв </w:t>
      </w:r>
      <w:r w:rsidR="007F36D4">
        <w:rPr>
          <w:rFonts w:ascii="Times New Roman" w:eastAsiaTheme="minorEastAsia" w:hAnsi="Times New Roman" w:cs="Times New Roman"/>
          <w:iCs/>
          <w:sz w:val="28"/>
          <w:szCs w:val="28"/>
        </w:rPr>
        <w:t>п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 w:rsidR="007F36D4">
        <w:rPr>
          <w:rFonts w:ascii="Times New Roman" w:eastAsiaTheme="minorEastAsia" w:hAnsi="Times New Roman" w:cs="Times New Roman"/>
          <w:iCs/>
          <w:sz w:val="28"/>
          <w:szCs w:val="28"/>
        </w:rPr>
        <w:t>доби стаціонарного теплообміну між нагр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 w:rsidR="007F36D4">
        <w:rPr>
          <w:rFonts w:ascii="Times New Roman" w:eastAsiaTheme="minorEastAsia" w:hAnsi="Times New Roman" w:cs="Times New Roman"/>
          <w:iCs/>
          <w:sz w:val="28"/>
          <w:szCs w:val="28"/>
        </w:rPr>
        <w:t>тим або охол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 w:rsidR="007F36D4">
        <w:rPr>
          <w:rFonts w:ascii="Times New Roman" w:eastAsiaTheme="minorEastAsia" w:hAnsi="Times New Roman" w:cs="Times New Roman"/>
          <w:iCs/>
          <w:sz w:val="28"/>
          <w:szCs w:val="28"/>
        </w:rPr>
        <w:t>дженим твердим тілом та навколишнього середовища, виводим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 w:rsidR="007F36D4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 w:rsidR="007F36D4">
        <w:rPr>
          <w:rFonts w:ascii="Times New Roman" w:eastAsiaTheme="minorEastAsia" w:hAnsi="Times New Roman" w:cs="Times New Roman"/>
          <w:iCs/>
          <w:sz w:val="28"/>
          <w:szCs w:val="28"/>
        </w:rPr>
        <w:t>вняння (2.13) у вигляді:</w:t>
      </w:r>
    </w:p>
    <w:p w:rsidR="007F36D4" w:rsidRPr="00DE2D42" w:rsidRDefault="007F36D4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</w:pPr>
      <w:r w:rsidRPr="00DE2D4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       </w:t>
      </w:r>
      <w:r w:rsidR="00A2503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                             </w:t>
      </w:r>
      <w:r w:rsidRPr="00DE2D4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tgμ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Bi-1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</m:oMath>
      <w:r w:rsidRPr="00DE2D4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                                            (2.15)</w:t>
      </w:r>
    </w:p>
    <w:p w:rsidR="007F36D4" w:rsidRDefault="007F36D4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шень даног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рівняння (2.15), що визначає власні значення, можна знайти незлічену кількість. Дане р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шення – це т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чки перетину тангенсоїд з прямою. </w:t>
      </w:r>
      <w:r w:rsidR="008E5CE6">
        <w:rPr>
          <w:rFonts w:ascii="Times New Roman" w:eastAsiaTheme="minorEastAsia" w:hAnsi="Times New Roman" w:cs="Times New Roman"/>
          <w:iCs/>
          <w:sz w:val="28"/>
          <w:szCs w:val="28"/>
        </w:rPr>
        <w:t>Уявим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 w:rsidR="008E5CE6">
        <w:rPr>
          <w:rFonts w:ascii="Times New Roman" w:eastAsiaTheme="minorEastAsia" w:hAnsi="Times New Roman" w:cs="Times New Roman"/>
          <w:iCs/>
          <w:sz w:val="28"/>
          <w:szCs w:val="28"/>
        </w:rPr>
        <w:t>, що тангенс кута нахилу прямої дор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 w:rsidR="008E5CE6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внює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Bi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den>
            </m:f>
          </m:e>
        </m:d>
      </m:oMath>
      <w:r w:rsidR="008E5CE6" w:rsidRPr="000B38B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8E5CE6" w:rsidRDefault="008E5CE6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Незлічена к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лькість 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триманих значень дає також і незлічену кількість власних функц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й. Виходячи з цьог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, загальне рішення рівняння можна записати у вигляді суми вс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х рішень:</w:t>
      </w:r>
    </w:p>
    <w:p w:rsidR="008E5CE6" w:rsidRDefault="008E5CE6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E5CE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</w:t>
      </w:r>
      <w:r w:rsidR="00A2503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  </w:t>
      </w:r>
      <w:r w:rsidRPr="008E5CE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Θ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n-1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∞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sinμ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den>
                </m:f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den>
            </m:f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p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sup>
            </m:sSup>
          </m:e>
        </m:nary>
      </m:oMath>
      <w:r w:rsidRPr="008E5CE6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                          </w:t>
      </w:r>
      <w:r w:rsidRPr="008E5CE6">
        <w:rPr>
          <w:rFonts w:ascii="Times New Roman" w:eastAsiaTheme="minorEastAsia" w:hAnsi="Times New Roman" w:cs="Times New Roman"/>
          <w:sz w:val="28"/>
          <w:szCs w:val="28"/>
        </w:rPr>
        <w:t>(2.16)</w:t>
      </w:r>
    </w:p>
    <w:p w:rsidR="00BA61C0" w:rsidRDefault="00512953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де: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t</m:t>
        </m:r>
      </m:oMath>
      <w:r w:rsidRPr="00512953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критер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й Фурье, що характеризує співвідн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шення між швидкістю зм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ни тепл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вих умов в навколишньому середовищі та швидкістю перестройки п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ля температури всередин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системи (тіла), який залежить від розмірів тіла і коефіцієнту йог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температуропров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дності. </w:t>
      </w:r>
    </w:p>
    <w:p w:rsidR="00BA61C0" w:rsidRDefault="00BA61C0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Постійна С</w:t>
      </w:r>
      <w:r w:rsidRPr="00BA61C0">
        <w:rPr>
          <w:rFonts w:ascii="Times New Roman" w:eastAsiaTheme="minorEastAsia" w:hAnsi="Times New Roman" w:cs="Times New Roman"/>
          <w:iCs/>
          <w:sz w:val="28"/>
          <w:szCs w:val="28"/>
          <w:vertAlign w:val="subscript"/>
          <w:lang w:val="en-US"/>
        </w:rPr>
        <w:t>n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нах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диться з умови (2.6), представленого у вигляд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</w:p>
    <w:p w:rsidR="008E5CE6" w:rsidRPr="00173D97" w:rsidRDefault="00173D97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73D97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</w:t>
      </w:r>
      <w:r w:rsidR="00A2503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  </w:t>
      </w:r>
      <w:r w:rsidRPr="00173D97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Θ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Θ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="00BA61C0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</w:t>
      </w:r>
      <w:r w:rsidRPr="00173D97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     (2.17)</w:t>
      </w:r>
    </w:p>
    <w:p w:rsidR="00173D97" w:rsidRPr="00173D97" w:rsidRDefault="00173D97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73D97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                     </w:t>
      </w:r>
      <w:r w:rsidR="00A2503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</w:t>
      </w:r>
      <w:r w:rsidRPr="00173D97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Θ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ru-RU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∞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n</m:t>
                </m:r>
              </m:sub>
            </m:s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sinμ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n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R</m:t>
                    </m:r>
                  </m:den>
                </m:f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r</m:t>
                </m:r>
              </m:den>
            </m:f>
          </m:e>
        </m:nary>
      </m:oMath>
      <w:r w:rsidRPr="00173D97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                      </w:t>
      </w:r>
      <w:r w:rsidRPr="00173D97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 w:rsidR="00A25032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Pr="00173D97">
        <w:rPr>
          <w:rFonts w:ascii="Times New Roman" w:eastAsiaTheme="minorEastAsia" w:hAnsi="Times New Roman" w:cs="Times New Roman"/>
          <w:sz w:val="28"/>
          <w:szCs w:val="28"/>
        </w:rPr>
        <w:t xml:space="preserve">    (2.18)</w:t>
      </w:r>
    </w:p>
    <w:p w:rsidR="00173D97" w:rsidRDefault="00173D97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П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множимо обидв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частини рівняння (2.18) на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rsinμ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</m:oMath>
      <w:r w:rsidRPr="00173D97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та інтегруємо їх в межах від 0 до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173D97" w:rsidRPr="00A86762" w:rsidRDefault="00A2503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</w:t>
      </w:r>
      <w:r w:rsidR="00A86762" w:rsidRPr="00A8676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rΘ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sinμ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sub>
            </m:s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den>
            </m:f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</m:t>
            </m:r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n-1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∞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</m:e>
            </m:nary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sinμ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sub>
                </m:sSub>
              </m:e>
            </m:nary>
          </m:e>
        </m:nary>
      </m:oMath>
      <w:r w:rsidR="00A86762" w:rsidRPr="00A8676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(2.19)</w:t>
      </w:r>
    </w:p>
    <w:p w:rsidR="00A86762" w:rsidRDefault="00A8676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де: μ</w:t>
      </w:r>
      <w:r w:rsidRPr="00A86762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кор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нь 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триманого рівняння.</w:t>
      </w:r>
    </w:p>
    <w:p w:rsidR="00A86762" w:rsidRDefault="00A8676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Застос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вуючи принцип ортогональност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отриманих власних функцій, маємо м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жливість з рівняння (2.19) знайти значення коеф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цієнту С</w:t>
      </w:r>
      <w:r w:rsidRPr="00A86762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A86762" w:rsidRPr="00652641" w:rsidRDefault="00A2503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="00652641" w:rsidRPr="00652641"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rΘ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sinμ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dr</m:t>
                </m:r>
              </m:e>
            </m:nary>
          </m:num>
          <m:den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dr</m:t>
                </m:r>
              </m:e>
            </m:nary>
          </m:den>
        </m:f>
      </m:oMath>
      <w:r w:rsidR="00652641" w:rsidRPr="0065264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(2.20)</w:t>
      </w:r>
    </w:p>
    <w:p w:rsidR="00652641" w:rsidRDefault="00652641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результаті 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нтегрування рівняння (2.20) 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тримаємо заключне значення коефіц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єнту С</w:t>
      </w:r>
      <w:r w:rsidRPr="00652641">
        <w:rPr>
          <w:rFonts w:ascii="Times New Roman" w:eastAsiaTheme="minorEastAsia" w:hAnsi="Times New Roman" w:cs="Times New Roman"/>
          <w:iCs/>
          <w:sz w:val="28"/>
          <w:szCs w:val="28"/>
          <w:vertAlign w:val="subscript"/>
          <w:lang w:val="en-US"/>
        </w:rPr>
        <w:t>n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</w:p>
    <w:p w:rsidR="00652641" w:rsidRPr="0052701A" w:rsidRDefault="0052701A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52701A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A2503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</w:t>
      </w:r>
      <w:r w:rsidRPr="0052701A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sinμ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cosμ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sinμ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cosμ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den>
        </m:f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</m:den>
        </m:f>
      </m:oMath>
      <w:r w:rsidRPr="0052701A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              (2.21)</w:t>
      </w:r>
    </w:p>
    <w:p w:rsidR="0052701A" w:rsidRDefault="0052701A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сля даних перетворень </w:t>
      </w:r>
      <w:r>
        <w:rPr>
          <w:rFonts w:ascii="Times New Roman" w:eastAsiaTheme="minorEastAsia" w:hAnsi="Times New Roman" w:cs="Times New Roman"/>
          <w:sz w:val="28"/>
          <w:szCs w:val="28"/>
        </w:rPr>
        <w:t>отримаєм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рішення задачі у вигляді:</w:t>
      </w:r>
    </w:p>
    <w:p w:rsidR="000E7CBE" w:rsidRDefault="000E7CBE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E7CBE"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Θ=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ср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=1-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n-1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sinμ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cosμ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sinμ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cosμ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</m:den>
            </m:f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sinμ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den>
            </m:f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p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sup>
            </m:sSup>
          </m:e>
        </m:nary>
      </m:oMath>
      <w:r w:rsidRPr="000E7CBE">
        <w:rPr>
          <w:rFonts w:ascii="Times New Roman" w:eastAsiaTheme="minorEastAsia" w:hAnsi="Times New Roman" w:cs="Times New Roman"/>
          <w:sz w:val="28"/>
          <w:szCs w:val="28"/>
        </w:rPr>
        <w:t xml:space="preserve">       (2.22)</w:t>
      </w:r>
    </w:p>
    <w:p w:rsidR="0052701A" w:rsidRDefault="000E7CBE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E7CB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Використ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вуючи закон зм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ни температури в шарі у часі (2.22), обчислюємо температуру частини для кожного м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менту часу в будь-як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й точці, а також обчислюєм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кільк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сть тепла, що витрачається на розігрів шару. Для спрощення рішення р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вняння д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статньо знайти середню </w:t>
      </w:r>
      <w:r w:rsidR="00232159">
        <w:rPr>
          <w:rFonts w:ascii="Times New Roman" w:eastAsiaTheme="minorEastAsia" w:hAnsi="Times New Roman" w:cs="Times New Roman"/>
          <w:sz w:val="28"/>
          <w:szCs w:val="28"/>
        </w:rPr>
        <w:t>інтегральну температуру (</w:t>
      </w: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</m:bar>
      </m:oMath>
      <w:r w:rsidR="00232159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E7CB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32159">
        <w:rPr>
          <w:rFonts w:ascii="Times New Roman" w:eastAsiaTheme="minorEastAsia" w:hAnsi="Times New Roman" w:cs="Times New Roman"/>
          <w:sz w:val="28"/>
          <w:szCs w:val="28"/>
        </w:rPr>
        <w:t>по товщин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232159">
        <w:rPr>
          <w:rFonts w:ascii="Times New Roman" w:eastAsiaTheme="minorEastAsia" w:hAnsi="Times New Roman" w:cs="Times New Roman"/>
          <w:sz w:val="28"/>
          <w:szCs w:val="28"/>
        </w:rPr>
        <w:t xml:space="preserve"> шару:</w:t>
      </w:r>
    </w:p>
    <w:p w:rsidR="00232159" w:rsidRPr="00232159" w:rsidRDefault="00A2503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</w:t>
      </w:r>
      <w:r w:rsidR="00232159" w:rsidRPr="00232159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</m:ba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dr</m:t>
            </m:r>
          </m:e>
        </m:nary>
      </m:oMath>
      <w:r w:rsidR="00232159" w:rsidRPr="00232159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                   </w:t>
      </w:r>
      <w:r w:rsidR="00232159" w:rsidRPr="00232159">
        <w:rPr>
          <w:rFonts w:ascii="Times New Roman" w:eastAsiaTheme="minorEastAsia" w:hAnsi="Times New Roman" w:cs="Times New Roman"/>
          <w:iCs/>
          <w:sz w:val="28"/>
          <w:szCs w:val="28"/>
        </w:rPr>
        <w:t>(2.23)</w:t>
      </w:r>
    </w:p>
    <w:p w:rsidR="00232159" w:rsidRDefault="00232159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дставляючи у рівняння (2.23)залежність температури від часу у вигляді (2.22) та про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нтегрувавши, отримуєм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232159" w:rsidRPr="00DE2D42" w:rsidRDefault="00A2503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</w:t>
      </w:r>
      <w:r w:rsidR="00DE2D42" w:rsidRPr="00DE2D42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Θ</m:t>
            </m:r>
          </m:e>
        </m:ba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ar>
              <m:barPr>
                <m:pos m:val="to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a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</m:ba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ср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=1-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n-1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∞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p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sup>
            </m:sSup>
          </m:e>
        </m:nary>
      </m:oMath>
      <w:r w:rsidR="0023215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E2D42" w:rsidRPr="00DE2D42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(2.24)</w:t>
      </w:r>
    </w:p>
    <w:p w:rsidR="00DE2D42" w:rsidRDefault="00DE2D4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де: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den>
        </m:f>
      </m:oMath>
      <w:r w:rsidRPr="00DE2D42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постійн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коефіцієнти.</w:t>
      </w:r>
    </w:p>
    <w:p w:rsidR="00DE2D42" w:rsidRDefault="00DE2D4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Знаючи значення середнь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ї температури роз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гріву шару, можна знайти пит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му витрату тепла: </w:t>
      </w:r>
    </w:p>
    <w:p w:rsidR="00DE2D42" w:rsidRPr="00636F69" w:rsidRDefault="00DE2D4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</w:pPr>
      <w:r w:rsidRPr="00636F69">
        <w:rPr>
          <w:rFonts w:ascii="Times New Roman" w:eastAsiaTheme="minorEastAsia" w:hAnsi="Times New Roman" w:cs="Times New Roman"/>
          <w:sz w:val="28"/>
          <w:szCs w:val="28"/>
          <w:lang w:val="ru-RU"/>
        </w:rPr>
        <w:lastRenderedPageBreak/>
        <w:t xml:space="preserve">        </w:t>
      </w:r>
      <w:r w:rsidR="00A2503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</w:t>
      </w:r>
      <w:r w:rsidRPr="00636F6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пит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=Ср[</m:t>
        </m:r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</m:ba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]</m:t>
        </m:r>
      </m:oMath>
      <w:r w:rsidRPr="00636F69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                     </w:t>
      </w:r>
      <w:r w:rsidRPr="00636F69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                      (2.25)</w:t>
      </w:r>
    </w:p>
    <w:p w:rsidR="00622B65" w:rsidRDefault="00622B6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де: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q</w:t>
      </w:r>
      <w:r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пит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пит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ма витрата тепла на роз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грів шару.</w:t>
      </w:r>
    </w:p>
    <w:p w:rsidR="00622B65" w:rsidRDefault="00622B6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Використ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вуючи вираз (2.25), повна витрата тепла на роз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грів частки можна виразити у вигляд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</w:p>
    <w:p w:rsidR="00622B65" w:rsidRPr="00622B65" w:rsidRDefault="00A2503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</w:t>
      </w:r>
      <w:r w:rsidR="00622B65" w:rsidRPr="00622B65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пит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Cр[</m:t>
        </m:r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ba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]</m:t>
        </m:r>
      </m:oMath>
      <w:r w:rsidR="00622B65" w:rsidRPr="00622B65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 (2.26)</w:t>
      </w:r>
    </w:p>
    <w:p w:rsidR="00622B65" w:rsidRDefault="00622B6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де: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витрата тепла на прогр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в частки каталізат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ру за час.</w:t>
      </w:r>
    </w:p>
    <w:p w:rsidR="00622B65" w:rsidRDefault="00622B65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Число част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к катал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затора в складі профільованої забійки (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sz w:val="28"/>
          <w:szCs w:val="28"/>
        </w:rPr>
        <w:t>) визначається у вигляді співв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дношення:</w:t>
      </w:r>
    </w:p>
    <w:p w:rsidR="00622B65" w:rsidRPr="00636F69" w:rsidRDefault="0019556D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636F6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</w:t>
      </w:r>
      <w:r w:rsidR="00A2503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</w:t>
      </w:r>
      <w:r w:rsidRPr="00636F6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заб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π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636F6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 (2.27)</w:t>
      </w:r>
    </w:p>
    <w:p w:rsidR="0019556D" w:rsidRDefault="0019556D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де: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m</w:t>
      </w:r>
      <w:r w:rsidRPr="0019556D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заб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51CDE">
        <w:rPr>
          <w:rFonts w:ascii="Times New Roman" w:eastAsiaTheme="minorEastAsia" w:hAnsi="Times New Roman" w:cs="Times New Roman"/>
          <w:iCs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51CDE">
        <w:rPr>
          <w:rFonts w:ascii="Times New Roman" w:eastAsiaTheme="minorEastAsia" w:hAnsi="Times New Roman" w:cs="Times New Roman"/>
          <w:iCs/>
          <w:sz w:val="28"/>
          <w:szCs w:val="28"/>
        </w:rPr>
        <w:t>маса проф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 w:rsidR="00D51CDE">
        <w:rPr>
          <w:rFonts w:ascii="Times New Roman" w:eastAsiaTheme="minorEastAsia" w:hAnsi="Times New Roman" w:cs="Times New Roman"/>
          <w:iCs/>
          <w:sz w:val="28"/>
          <w:szCs w:val="28"/>
        </w:rPr>
        <w:t>льованої забійки.</w:t>
      </w:r>
    </w:p>
    <w:p w:rsidR="00D51CDE" w:rsidRDefault="00D51CDE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Отримане співв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дношення дозв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ляє розрахувати тепловтрати на розігрів каталізат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ра у вигляд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</w:p>
    <w:p w:rsidR="00D51CDE" w:rsidRPr="00D51CDE" w:rsidRDefault="00D51CDE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51CDE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</w:t>
      </w:r>
      <w:r w:rsidR="00A2503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</w:t>
      </w:r>
      <w:r w:rsidRPr="00D51CDE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заб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[</m:t>
        </m:r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ba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]</m:t>
        </m:r>
      </m:oMath>
      <w:r w:rsidRPr="00D51CD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                               </w:t>
      </w:r>
      <w:r w:rsidRPr="00D51CDE">
        <w:rPr>
          <w:rFonts w:ascii="Times New Roman" w:eastAsiaTheme="minorEastAsia" w:hAnsi="Times New Roman" w:cs="Times New Roman"/>
          <w:sz w:val="28"/>
          <w:szCs w:val="28"/>
        </w:rPr>
        <w:t>(2.28)</w:t>
      </w:r>
    </w:p>
    <w:p w:rsidR="00D51CDE" w:rsidRDefault="00D51CDE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Із 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триманої формули (2.28) можна знайти зниження температури (Δ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iCs/>
          <w:sz w:val="28"/>
          <w:szCs w:val="28"/>
        </w:rPr>
        <w:t>) в продуктах вибуху за рахунок втрат тепла на роз</w:t>
      </w:r>
      <w:r w:rsidR="00F34663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грів част</w:t>
      </w:r>
      <w:r w:rsidR="000B38B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к наповнювача:</w:t>
      </w:r>
    </w:p>
    <w:p w:rsidR="00D51CDE" w:rsidRPr="00D51CDE" w:rsidRDefault="00D51CDE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D51CDE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</w:t>
      </w:r>
      <w:r w:rsidR="00A2503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</w:t>
      </w:r>
      <w:r w:rsidRPr="00D51CDE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заб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[</m:t>
        </m:r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</m:ba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]</m:t>
        </m:r>
      </m:oMath>
      <w:r w:rsidRPr="00D51CDE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        (2.29)</w:t>
      </w:r>
    </w:p>
    <w:p w:rsidR="00834190" w:rsidRDefault="00D51CDE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За пред</w:t>
      </w:r>
      <w:r>
        <w:rPr>
          <w:rFonts w:ascii="Times New Roman" w:eastAsiaTheme="minorEastAsia" w:hAnsi="Times New Roman" w:cs="Times New Roman"/>
          <w:sz w:val="28"/>
          <w:szCs w:val="28"/>
        </w:rPr>
        <w:t>ставленою математичн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ю моделлю</w:t>
      </w:r>
      <w:r w:rsidR="00834190">
        <w:rPr>
          <w:rFonts w:ascii="Times New Roman" w:eastAsiaTheme="minorEastAsia" w:hAnsi="Times New Roman" w:cs="Times New Roman"/>
          <w:sz w:val="28"/>
          <w:szCs w:val="28"/>
        </w:rPr>
        <w:t xml:space="preserve"> проведено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розрахунок параметр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в процесу дис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ціації</w:t>
      </w:r>
      <w:r w:rsidR="00834190">
        <w:rPr>
          <w:rFonts w:ascii="Times New Roman" w:eastAsiaTheme="minorEastAsia" w:hAnsi="Times New Roman" w:cs="Times New Roman"/>
          <w:sz w:val="28"/>
          <w:szCs w:val="28"/>
        </w:rPr>
        <w:t xml:space="preserve"> часток каталізатору. Результати розрахунків представлен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834190">
        <w:rPr>
          <w:rFonts w:ascii="Times New Roman" w:eastAsiaTheme="minorEastAsia" w:hAnsi="Times New Roman" w:cs="Times New Roman"/>
          <w:sz w:val="28"/>
          <w:szCs w:val="28"/>
        </w:rPr>
        <w:t xml:space="preserve"> в таблицях 2.1-2.3.</w:t>
      </w:r>
    </w:p>
    <w:p w:rsidR="00834190" w:rsidRPr="00D51CDE" w:rsidRDefault="00834190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Таблиця 2.1. Результати р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зрахунку процесу роз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гріву і розпаду часток нап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внювача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CaCO</w:t>
      </w:r>
      <w:r w:rsidRPr="00834190">
        <w:rPr>
          <w:rFonts w:ascii="Times New Roman" w:eastAsiaTheme="minorEastAsia" w:hAnsi="Times New Roman" w:cs="Times New Roman"/>
          <w:sz w:val="28"/>
          <w:szCs w:val="28"/>
          <w:vertAlign w:val="subscript"/>
          <w:lang w:val="ru-RU"/>
        </w:rPr>
        <w:t>3</w:t>
      </w:r>
      <w:r w:rsidRPr="00834190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D51CD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1418"/>
        <w:gridCol w:w="2604"/>
        <w:gridCol w:w="2358"/>
        <w:gridCol w:w="1696"/>
        <w:gridCol w:w="1847"/>
      </w:tblGrid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Розмір часток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-6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834190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Ві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критерій Біо</w:t>
            </w:r>
          </w:p>
        </w:tc>
        <w:tc>
          <w:tcPr>
            <w:tcW w:w="1696" w:type="dxa"/>
            <w:vAlign w:val="center"/>
          </w:tcPr>
          <w:p w:rsidR="00834190" w:rsidRP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t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-3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47" w:type="dxa"/>
            <w:vAlign w:val="center"/>
          </w:tcPr>
          <w:p w:rsidR="00834190" w:rsidRP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t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-3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1696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2,11</w:t>
            </w:r>
          </w:p>
        </w:tc>
        <w:tc>
          <w:tcPr>
            <w:tcW w:w="1847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2,16</w:t>
            </w:r>
          </w:p>
        </w:tc>
      </w:tr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1696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847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5,1</w:t>
            </w:r>
          </w:p>
        </w:tc>
      </w:tr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696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847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8,15</w:t>
            </w:r>
          </w:p>
        </w:tc>
      </w:tr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1,95</w:t>
            </w:r>
          </w:p>
        </w:tc>
        <w:tc>
          <w:tcPr>
            <w:tcW w:w="1696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8,12</w:t>
            </w:r>
          </w:p>
        </w:tc>
        <w:tc>
          <w:tcPr>
            <w:tcW w:w="1847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13,1</w:t>
            </w:r>
          </w:p>
        </w:tc>
      </w:tr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696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1847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20,0</w:t>
            </w:r>
          </w:p>
        </w:tc>
      </w:tr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696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847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27,2</w:t>
            </w:r>
          </w:p>
        </w:tc>
      </w:tr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3,78</w:t>
            </w:r>
          </w:p>
        </w:tc>
        <w:tc>
          <w:tcPr>
            <w:tcW w:w="1696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847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29,1</w:t>
            </w:r>
          </w:p>
        </w:tc>
      </w:tr>
      <w:tr w:rsidR="00834190" w:rsidTr="00C72004">
        <w:tc>
          <w:tcPr>
            <w:tcW w:w="1418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04" w:type="dxa"/>
            <w:vAlign w:val="center"/>
          </w:tcPr>
          <w:p w:rsidR="00834190" w:rsidRDefault="00834190" w:rsidP="00C72004">
            <w:pPr>
              <w:spacing w:line="360" w:lineRule="auto"/>
              <w:ind w:left="-11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358" w:type="dxa"/>
            <w:vAlign w:val="center"/>
          </w:tcPr>
          <w:p w:rsidR="00834190" w:rsidRDefault="00834190" w:rsidP="00C72004">
            <w:pPr>
              <w:spacing w:line="360" w:lineRule="auto"/>
              <w:ind w:left="-166" w:firstLine="16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696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17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847" w:type="dxa"/>
            <w:vAlign w:val="center"/>
          </w:tcPr>
          <w:p w:rsidR="00834190" w:rsidRDefault="00834190" w:rsidP="00C72004">
            <w:pPr>
              <w:spacing w:line="360" w:lineRule="auto"/>
              <w:ind w:left="-284" w:firstLine="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29,0</w:t>
            </w:r>
          </w:p>
        </w:tc>
      </w:tr>
    </w:tbl>
    <w:p w:rsidR="00C626FA" w:rsidRDefault="00C626FA" w:rsidP="00C72004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834190" w:rsidRDefault="00834190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Таблиця 2.2. </w:t>
      </w:r>
      <w:r>
        <w:rPr>
          <w:rFonts w:ascii="Times New Roman" w:eastAsiaTheme="minorEastAsia" w:hAnsi="Times New Roman" w:cs="Times New Roman"/>
          <w:sz w:val="28"/>
          <w:szCs w:val="28"/>
        </w:rPr>
        <w:t>Результати р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зрахунку процесу роз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гріву і розпаду часток нап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внювача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MgCO</w:t>
      </w:r>
      <w:r w:rsidRPr="00834190">
        <w:rPr>
          <w:rFonts w:ascii="Times New Roman" w:eastAsiaTheme="minorEastAsia" w:hAnsi="Times New Roman" w:cs="Times New Roman"/>
          <w:sz w:val="28"/>
          <w:szCs w:val="28"/>
          <w:vertAlign w:val="subscript"/>
          <w:lang w:val="ru-RU"/>
        </w:rPr>
        <w:t>3</w:t>
      </w:r>
      <w:r w:rsidRPr="00834190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1403"/>
        <w:gridCol w:w="2647"/>
        <w:gridCol w:w="2226"/>
        <w:gridCol w:w="1805"/>
        <w:gridCol w:w="1842"/>
      </w:tblGrid>
      <w:tr w:rsidR="00834190" w:rsidTr="00C72004">
        <w:tc>
          <w:tcPr>
            <w:tcW w:w="1403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47" w:type="dxa"/>
            <w:vAlign w:val="center"/>
          </w:tcPr>
          <w:p w:rsid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Розмір часток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-6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226" w:type="dxa"/>
            <w:vAlign w:val="center"/>
          </w:tcPr>
          <w:p w:rsidR="00834190" w:rsidRDefault="00834190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834190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Ві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критерій Біо</w:t>
            </w:r>
          </w:p>
        </w:tc>
        <w:tc>
          <w:tcPr>
            <w:tcW w:w="1805" w:type="dxa"/>
            <w:vAlign w:val="center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t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-3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42" w:type="dxa"/>
            <w:vAlign w:val="center"/>
          </w:tcPr>
          <w:p w:rsidR="00834190" w:rsidRPr="00834190" w:rsidRDefault="00834190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t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-3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834190" w:rsidTr="00C72004">
        <w:tc>
          <w:tcPr>
            <w:tcW w:w="1403" w:type="dxa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647" w:type="dxa"/>
          </w:tcPr>
          <w:p w:rsidR="00834190" w:rsidRPr="00C626FA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226" w:type="dxa"/>
          </w:tcPr>
          <w:p w:rsidR="00834190" w:rsidRPr="00C626FA" w:rsidRDefault="00C626FA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805" w:type="dxa"/>
          </w:tcPr>
          <w:p w:rsidR="00834190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2,09</w:t>
            </w:r>
          </w:p>
        </w:tc>
        <w:tc>
          <w:tcPr>
            <w:tcW w:w="1842" w:type="dxa"/>
          </w:tcPr>
          <w:p w:rsidR="00834190" w:rsidRDefault="00C626FA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2,15</w:t>
            </w:r>
          </w:p>
        </w:tc>
      </w:tr>
      <w:tr w:rsidR="00834190" w:rsidTr="00C72004">
        <w:tc>
          <w:tcPr>
            <w:tcW w:w="1403" w:type="dxa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647" w:type="dxa"/>
          </w:tcPr>
          <w:p w:rsidR="00834190" w:rsidRPr="00C626FA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226" w:type="dxa"/>
          </w:tcPr>
          <w:p w:rsidR="00834190" w:rsidRPr="00C626FA" w:rsidRDefault="00C626FA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57</w:t>
            </w:r>
          </w:p>
        </w:tc>
        <w:tc>
          <w:tcPr>
            <w:tcW w:w="1805" w:type="dxa"/>
          </w:tcPr>
          <w:p w:rsidR="00834190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3,97</w:t>
            </w:r>
          </w:p>
        </w:tc>
        <w:tc>
          <w:tcPr>
            <w:tcW w:w="1842" w:type="dxa"/>
          </w:tcPr>
          <w:p w:rsidR="00834190" w:rsidRDefault="00C626FA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4,0</w:t>
            </w:r>
          </w:p>
        </w:tc>
      </w:tr>
      <w:tr w:rsidR="00834190" w:rsidTr="00C72004">
        <w:tc>
          <w:tcPr>
            <w:tcW w:w="1403" w:type="dxa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47" w:type="dxa"/>
          </w:tcPr>
          <w:p w:rsidR="00834190" w:rsidRPr="00C626FA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2226" w:type="dxa"/>
          </w:tcPr>
          <w:p w:rsidR="00834190" w:rsidRPr="00C626FA" w:rsidRDefault="00C626FA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805" w:type="dxa"/>
          </w:tcPr>
          <w:p w:rsidR="00834190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842" w:type="dxa"/>
          </w:tcPr>
          <w:p w:rsidR="00834190" w:rsidRDefault="00C626FA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7,1</w:t>
            </w:r>
          </w:p>
        </w:tc>
      </w:tr>
      <w:tr w:rsidR="00834190" w:rsidTr="00C72004">
        <w:tc>
          <w:tcPr>
            <w:tcW w:w="1403" w:type="dxa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647" w:type="dxa"/>
          </w:tcPr>
          <w:p w:rsidR="00834190" w:rsidRPr="00C626FA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226" w:type="dxa"/>
          </w:tcPr>
          <w:p w:rsidR="00834190" w:rsidRDefault="00C626FA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1,57</w:t>
            </w:r>
          </w:p>
        </w:tc>
        <w:tc>
          <w:tcPr>
            <w:tcW w:w="1805" w:type="dxa"/>
          </w:tcPr>
          <w:p w:rsidR="00834190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1842" w:type="dxa"/>
          </w:tcPr>
          <w:p w:rsidR="00834190" w:rsidRDefault="00C626FA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11,0</w:t>
            </w:r>
          </w:p>
        </w:tc>
      </w:tr>
      <w:tr w:rsidR="00834190" w:rsidTr="00C72004">
        <w:tc>
          <w:tcPr>
            <w:tcW w:w="1403" w:type="dxa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647" w:type="dxa"/>
          </w:tcPr>
          <w:p w:rsidR="00834190" w:rsidRPr="00C626FA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226" w:type="dxa"/>
          </w:tcPr>
          <w:p w:rsidR="00834190" w:rsidRDefault="00C626FA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805" w:type="dxa"/>
          </w:tcPr>
          <w:p w:rsidR="00834190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842" w:type="dxa"/>
          </w:tcPr>
          <w:p w:rsidR="00834190" w:rsidRDefault="00C626FA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14,9</w:t>
            </w:r>
          </w:p>
        </w:tc>
      </w:tr>
      <w:tr w:rsidR="00834190" w:rsidTr="00C72004">
        <w:tc>
          <w:tcPr>
            <w:tcW w:w="1403" w:type="dxa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647" w:type="dxa"/>
          </w:tcPr>
          <w:p w:rsidR="00834190" w:rsidRPr="00C626FA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110</w:t>
            </w:r>
          </w:p>
        </w:tc>
        <w:tc>
          <w:tcPr>
            <w:tcW w:w="2226" w:type="dxa"/>
          </w:tcPr>
          <w:p w:rsidR="00834190" w:rsidRDefault="00C626FA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2,78</w:t>
            </w:r>
          </w:p>
        </w:tc>
        <w:tc>
          <w:tcPr>
            <w:tcW w:w="1805" w:type="dxa"/>
          </w:tcPr>
          <w:p w:rsidR="00834190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842" w:type="dxa"/>
          </w:tcPr>
          <w:p w:rsidR="00834190" w:rsidRDefault="00C626FA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22,2</w:t>
            </w:r>
          </w:p>
        </w:tc>
      </w:tr>
      <w:tr w:rsidR="00834190" w:rsidTr="00C72004">
        <w:tc>
          <w:tcPr>
            <w:tcW w:w="1403" w:type="dxa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647" w:type="dxa"/>
          </w:tcPr>
          <w:p w:rsidR="00834190" w:rsidRPr="00C626FA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130</w:t>
            </w:r>
          </w:p>
        </w:tc>
        <w:tc>
          <w:tcPr>
            <w:tcW w:w="2226" w:type="dxa"/>
          </w:tcPr>
          <w:p w:rsidR="00834190" w:rsidRDefault="00C626FA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3,32</w:t>
            </w:r>
          </w:p>
        </w:tc>
        <w:tc>
          <w:tcPr>
            <w:tcW w:w="1805" w:type="dxa"/>
          </w:tcPr>
          <w:p w:rsidR="00834190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842" w:type="dxa"/>
          </w:tcPr>
          <w:p w:rsidR="00834190" w:rsidRDefault="00C626FA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29,0</w:t>
            </w:r>
          </w:p>
        </w:tc>
      </w:tr>
      <w:tr w:rsidR="00834190" w:rsidTr="00C72004">
        <w:tc>
          <w:tcPr>
            <w:tcW w:w="1403" w:type="dxa"/>
          </w:tcPr>
          <w:p w:rsidR="00834190" w:rsidRPr="00834190" w:rsidRDefault="00834190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647" w:type="dxa"/>
          </w:tcPr>
          <w:p w:rsidR="00834190" w:rsidRPr="00C626FA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150</w:t>
            </w:r>
          </w:p>
        </w:tc>
        <w:tc>
          <w:tcPr>
            <w:tcW w:w="2226" w:type="dxa"/>
          </w:tcPr>
          <w:p w:rsidR="00834190" w:rsidRDefault="00C626FA" w:rsidP="00C72004">
            <w:pPr>
              <w:spacing w:line="360" w:lineRule="auto"/>
              <w:ind w:left="-19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3,56</w:t>
            </w:r>
          </w:p>
        </w:tc>
        <w:tc>
          <w:tcPr>
            <w:tcW w:w="1805" w:type="dxa"/>
          </w:tcPr>
          <w:p w:rsidR="00834190" w:rsidRDefault="00C626FA" w:rsidP="00C7200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842" w:type="dxa"/>
          </w:tcPr>
          <w:p w:rsidR="00834190" w:rsidRDefault="00C626FA" w:rsidP="00C72004">
            <w:pPr>
              <w:spacing w:line="360" w:lineRule="auto"/>
              <w:ind w:firstLine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29,6</w:t>
            </w:r>
          </w:p>
        </w:tc>
      </w:tr>
    </w:tbl>
    <w:p w:rsidR="00C72004" w:rsidRDefault="00C72004" w:rsidP="00A25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415" w:rsidRDefault="00C626FA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Таблиця 2.3. </w:t>
      </w:r>
      <w:r>
        <w:rPr>
          <w:rFonts w:ascii="Times New Roman" w:eastAsiaTheme="minorEastAsia" w:hAnsi="Times New Roman" w:cs="Times New Roman"/>
          <w:sz w:val="28"/>
          <w:szCs w:val="28"/>
        </w:rPr>
        <w:t>Результати р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зрахунку процесу роз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гріву і розпаду часток нап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внювача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ZnCO</w:t>
      </w:r>
      <w:r w:rsidRPr="00834190">
        <w:rPr>
          <w:rFonts w:ascii="Times New Roman" w:eastAsiaTheme="minorEastAsia" w:hAnsi="Times New Roman" w:cs="Times New Roman"/>
          <w:sz w:val="28"/>
          <w:szCs w:val="28"/>
          <w:vertAlign w:val="subscript"/>
          <w:lang w:val="ru-RU"/>
        </w:rPr>
        <w:t>3</w:t>
      </w:r>
      <w:r w:rsidRPr="00834190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1418"/>
        <w:gridCol w:w="2694"/>
        <w:gridCol w:w="2126"/>
        <w:gridCol w:w="1843"/>
        <w:gridCol w:w="1842"/>
      </w:tblGrid>
      <w:tr w:rsidR="00C626FA" w:rsidTr="007E3B30">
        <w:tc>
          <w:tcPr>
            <w:tcW w:w="1418" w:type="dxa"/>
            <w:vAlign w:val="center"/>
          </w:tcPr>
          <w:p w:rsid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  <w:vAlign w:val="center"/>
          </w:tcPr>
          <w:p w:rsid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Розмір часток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-6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126" w:type="dxa"/>
            <w:vAlign w:val="center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834190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Ві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критерій Біо</w:t>
            </w:r>
          </w:p>
        </w:tc>
        <w:tc>
          <w:tcPr>
            <w:tcW w:w="1843" w:type="dxa"/>
            <w:vAlign w:val="center"/>
          </w:tcPr>
          <w:p w:rsidR="00C626FA" w:rsidRPr="00834190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t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-3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42" w:type="dxa"/>
            <w:vAlign w:val="center"/>
          </w:tcPr>
          <w:p w:rsidR="00C626FA" w:rsidRPr="00834190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t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10</w:t>
            </w:r>
            <w:r w:rsidRPr="00834190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-3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C626FA" w:rsidTr="007E3B30">
        <w:tc>
          <w:tcPr>
            <w:tcW w:w="1418" w:type="dxa"/>
          </w:tcPr>
          <w:p w:rsidR="00C626FA" w:rsidRPr="00834190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694" w:type="dxa"/>
          </w:tcPr>
          <w:p w:rsidR="00C626FA" w:rsidRP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126" w:type="dxa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0,19</w:t>
            </w:r>
          </w:p>
        </w:tc>
        <w:tc>
          <w:tcPr>
            <w:tcW w:w="1843" w:type="dxa"/>
          </w:tcPr>
          <w:p w:rsidR="00C626FA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842" w:type="dxa"/>
          </w:tcPr>
          <w:p w:rsidR="00C626FA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C626FA" w:rsidTr="007E3B30">
        <w:tc>
          <w:tcPr>
            <w:tcW w:w="1418" w:type="dxa"/>
          </w:tcPr>
          <w:p w:rsidR="00C626FA" w:rsidRPr="00834190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694" w:type="dxa"/>
          </w:tcPr>
          <w:p w:rsidR="00C626FA" w:rsidRP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126" w:type="dxa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0,59</w:t>
            </w:r>
          </w:p>
        </w:tc>
        <w:tc>
          <w:tcPr>
            <w:tcW w:w="1843" w:type="dxa"/>
          </w:tcPr>
          <w:p w:rsidR="00C626FA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842" w:type="dxa"/>
          </w:tcPr>
          <w:p w:rsidR="00C626FA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C626FA" w:rsidTr="007E3B30">
        <w:tc>
          <w:tcPr>
            <w:tcW w:w="1418" w:type="dxa"/>
          </w:tcPr>
          <w:p w:rsidR="00C626FA" w:rsidRPr="00834190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94" w:type="dxa"/>
          </w:tcPr>
          <w:p w:rsidR="00C626FA" w:rsidRP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2126" w:type="dxa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1843" w:type="dxa"/>
          </w:tcPr>
          <w:p w:rsidR="00C626FA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842" w:type="dxa"/>
          </w:tcPr>
          <w:p w:rsidR="00C626FA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</w:tr>
      <w:tr w:rsidR="00C626FA" w:rsidTr="007E3B30">
        <w:tc>
          <w:tcPr>
            <w:tcW w:w="1418" w:type="dxa"/>
          </w:tcPr>
          <w:p w:rsidR="00C626FA" w:rsidRPr="00834190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694" w:type="dxa"/>
          </w:tcPr>
          <w:p w:rsidR="00C626FA" w:rsidRP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26" w:type="dxa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1,23</w:t>
            </w:r>
          </w:p>
        </w:tc>
        <w:tc>
          <w:tcPr>
            <w:tcW w:w="1843" w:type="dxa"/>
          </w:tcPr>
          <w:p w:rsidR="00C626FA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842" w:type="dxa"/>
          </w:tcPr>
          <w:p w:rsidR="00C626FA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C626FA" w:rsidTr="007E3B30">
        <w:tc>
          <w:tcPr>
            <w:tcW w:w="1418" w:type="dxa"/>
          </w:tcPr>
          <w:p w:rsidR="00C626FA" w:rsidRPr="00834190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C626FA" w:rsidRP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26" w:type="dxa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843" w:type="dxa"/>
          </w:tcPr>
          <w:p w:rsidR="00C626FA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842" w:type="dxa"/>
          </w:tcPr>
          <w:p w:rsidR="00C626FA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C626FA" w:rsidTr="007E3B30">
        <w:tc>
          <w:tcPr>
            <w:tcW w:w="1418" w:type="dxa"/>
          </w:tcPr>
          <w:p w:rsidR="00C626FA" w:rsidRPr="00834190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694" w:type="dxa"/>
          </w:tcPr>
          <w:p w:rsidR="00C626FA" w:rsidRP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110</w:t>
            </w:r>
          </w:p>
        </w:tc>
        <w:tc>
          <w:tcPr>
            <w:tcW w:w="2126" w:type="dxa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843" w:type="dxa"/>
          </w:tcPr>
          <w:p w:rsidR="00C626FA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842" w:type="dxa"/>
          </w:tcPr>
          <w:p w:rsidR="00C626FA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</w:tr>
      <w:tr w:rsidR="00C626FA" w:rsidTr="007E3B30">
        <w:tc>
          <w:tcPr>
            <w:tcW w:w="1418" w:type="dxa"/>
          </w:tcPr>
          <w:p w:rsidR="00C626FA" w:rsidRPr="00834190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694" w:type="dxa"/>
          </w:tcPr>
          <w:p w:rsidR="00C626FA" w:rsidRP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130</w:t>
            </w:r>
          </w:p>
        </w:tc>
        <w:tc>
          <w:tcPr>
            <w:tcW w:w="2126" w:type="dxa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843" w:type="dxa"/>
          </w:tcPr>
          <w:p w:rsidR="00C626FA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842" w:type="dxa"/>
          </w:tcPr>
          <w:p w:rsidR="00C626FA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</w:tr>
      <w:tr w:rsidR="00C626FA" w:rsidTr="007E3B30">
        <w:tc>
          <w:tcPr>
            <w:tcW w:w="1418" w:type="dxa"/>
          </w:tcPr>
          <w:p w:rsidR="00C626FA" w:rsidRPr="00834190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694" w:type="dxa"/>
          </w:tcPr>
          <w:p w:rsidR="00C626FA" w:rsidRPr="00C626FA" w:rsidRDefault="00C626FA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150</w:t>
            </w:r>
          </w:p>
        </w:tc>
        <w:tc>
          <w:tcPr>
            <w:tcW w:w="2126" w:type="dxa"/>
          </w:tcPr>
          <w:p w:rsidR="00C626FA" w:rsidRDefault="00C626FA" w:rsidP="007E3B30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3,12</w:t>
            </w:r>
          </w:p>
        </w:tc>
        <w:tc>
          <w:tcPr>
            <w:tcW w:w="1843" w:type="dxa"/>
          </w:tcPr>
          <w:p w:rsidR="00C626FA" w:rsidRDefault="00C626FA" w:rsidP="007E3B30">
            <w:pPr>
              <w:spacing w:line="360" w:lineRule="auto"/>
              <w:ind w:left="-284"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842" w:type="dxa"/>
          </w:tcPr>
          <w:p w:rsidR="00C626FA" w:rsidRDefault="00C626FA" w:rsidP="007E3B30">
            <w:pPr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25,9</w:t>
            </w:r>
          </w:p>
        </w:tc>
      </w:tr>
    </w:tbl>
    <w:p w:rsidR="00C626FA" w:rsidRPr="00C626FA" w:rsidRDefault="00C626F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0448" w:rsidRDefault="00BB048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A3C" w:rsidRPr="00BB7A3C">
        <w:rPr>
          <w:rFonts w:ascii="Times New Roman" w:hAnsi="Times New Roman" w:cs="Times New Roman"/>
          <w:sz w:val="28"/>
          <w:szCs w:val="28"/>
        </w:rPr>
        <w:t xml:space="preserve"> </w:t>
      </w:r>
      <w:r w:rsidR="00C626FA">
        <w:rPr>
          <w:rFonts w:ascii="Times New Roman" w:hAnsi="Times New Roman" w:cs="Times New Roman"/>
          <w:sz w:val="28"/>
          <w:szCs w:val="28"/>
        </w:rPr>
        <w:t xml:space="preserve">де: </w:t>
      </w:r>
      <w:r w:rsidR="00C626F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40448" w:rsidRPr="00B4044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="00B40448">
        <w:rPr>
          <w:rFonts w:ascii="Times New Roman" w:hAnsi="Times New Roman" w:cs="Times New Roman"/>
          <w:sz w:val="28"/>
          <w:szCs w:val="28"/>
          <w:lang w:val="ru-RU"/>
        </w:rPr>
        <w:t xml:space="preserve"> – час</w:t>
      </w:r>
      <w:r w:rsidR="00B40448">
        <w:rPr>
          <w:rFonts w:ascii="Times New Roman" w:hAnsi="Times New Roman" w:cs="Times New Roman"/>
          <w:sz w:val="28"/>
          <w:szCs w:val="28"/>
        </w:rPr>
        <w:t xml:space="preserve"> нагр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40448">
        <w:rPr>
          <w:rFonts w:ascii="Times New Roman" w:hAnsi="Times New Roman" w:cs="Times New Roman"/>
          <w:sz w:val="28"/>
          <w:szCs w:val="28"/>
        </w:rPr>
        <w:t>ву з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40448">
        <w:rPr>
          <w:rFonts w:ascii="Times New Roman" w:hAnsi="Times New Roman" w:cs="Times New Roman"/>
          <w:sz w:val="28"/>
          <w:szCs w:val="28"/>
        </w:rPr>
        <w:t>внішньої поверхні до температури розпаду;</w:t>
      </w:r>
    </w:p>
    <w:p w:rsidR="00B40448" w:rsidRDefault="00B4044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час нагр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ву центра шару д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температури розпаду; </w:t>
      </w:r>
    </w:p>
    <w:p w:rsidR="00073D49" w:rsidRDefault="00B4044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</w:t>
      </w:r>
      <w:r w:rsidRPr="00B40448">
        <w:rPr>
          <w:rFonts w:ascii="Times New Roman" w:hAnsi="Times New Roman" w:cs="Times New Roman"/>
          <w:i/>
          <w:iCs/>
          <w:sz w:val="28"/>
          <w:szCs w:val="28"/>
        </w:rPr>
        <w:t xml:space="preserve">Ві </w:t>
      </w:r>
      <w:r>
        <w:rPr>
          <w:rFonts w:ascii="Times New Roman" w:hAnsi="Times New Roman" w:cs="Times New Roman"/>
          <w:sz w:val="28"/>
          <w:szCs w:val="28"/>
        </w:rPr>
        <w:t>– це один з критеріїв п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доби стац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онарного теплообміну між нагрітим чи охол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дженим твердим 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лом і навколишнім середовищем. </w:t>
      </w:r>
    </w:p>
    <w:p w:rsidR="007E3B30" w:rsidRDefault="00B40448" w:rsidP="00A25032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рисунку 2.2. </w:t>
      </w:r>
      <w:r w:rsidR="00BB0A9D">
        <w:rPr>
          <w:rFonts w:ascii="Times New Roman" w:hAnsi="Times New Roman" w:cs="Times New Roman"/>
          <w:sz w:val="28"/>
          <w:szCs w:val="28"/>
        </w:rPr>
        <w:t>наведений граф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A9D">
        <w:rPr>
          <w:rFonts w:ascii="Times New Roman" w:hAnsi="Times New Roman" w:cs="Times New Roman"/>
          <w:sz w:val="28"/>
          <w:szCs w:val="28"/>
        </w:rPr>
        <w:t>к залежн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A9D">
        <w:rPr>
          <w:rFonts w:ascii="Times New Roman" w:hAnsi="Times New Roman" w:cs="Times New Roman"/>
          <w:sz w:val="28"/>
          <w:szCs w:val="28"/>
        </w:rPr>
        <w:t>сті часу розкладання часток каталізат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0A9D">
        <w:rPr>
          <w:rFonts w:ascii="Times New Roman" w:hAnsi="Times New Roman" w:cs="Times New Roman"/>
          <w:sz w:val="28"/>
          <w:szCs w:val="28"/>
        </w:rPr>
        <w:t>ру від їх розм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0A9D">
        <w:rPr>
          <w:rFonts w:ascii="Times New Roman" w:hAnsi="Times New Roman" w:cs="Times New Roman"/>
          <w:sz w:val="28"/>
          <w:szCs w:val="28"/>
        </w:rPr>
        <w:t>ру.</w:t>
      </w:r>
    </w:p>
    <w:p w:rsidR="00C1186E" w:rsidRDefault="007E3B30" w:rsidP="007E3B30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695314" w:rsidRPr="006953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A53177D" wp14:editId="3DA66B27">
            <wp:extent cx="5791200" cy="3843671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8316" cy="386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6E" w:rsidRDefault="00C1186E" w:rsidP="006B1BF7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2.2. Граф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 залежност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часу 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зкладання часток каталізаторів від їх розмір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B1BF7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C1186E" w:rsidRDefault="00C1186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1186E" w:rsidRDefault="00C1186E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86E" w:rsidRDefault="007E3B30" w:rsidP="007E3B30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ЗДІЛ 3. </w:t>
      </w:r>
      <w:r w:rsidR="00C1186E">
        <w:rPr>
          <w:rFonts w:ascii="Times New Roman" w:hAnsi="Times New Roman" w:cs="Times New Roman"/>
          <w:sz w:val="28"/>
          <w:szCs w:val="28"/>
        </w:rPr>
        <w:t>Д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86E">
        <w:rPr>
          <w:rFonts w:ascii="Times New Roman" w:hAnsi="Times New Roman" w:cs="Times New Roman"/>
          <w:sz w:val="28"/>
          <w:szCs w:val="28"/>
        </w:rPr>
        <w:t>СЛ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1186E">
        <w:rPr>
          <w:rFonts w:ascii="Times New Roman" w:hAnsi="Times New Roman" w:cs="Times New Roman"/>
          <w:sz w:val="28"/>
          <w:szCs w:val="28"/>
        </w:rPr>
        <w:t>ДЖЕННЯ ВПЛИВУ ЗАСТ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86E">
        <w:rPr>
          <w:rFonts w:ascii="Times New Roman" w:hAnsi="Times New Roman" w:cs="Times New Roman"/>
          <w:sz w:val="28"/>
          <w:szCs w:val="28"/>
        </w:rPr>
        <w:t>СУВАННЯ ВИС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86E">
        <w:rPr>
          <w:rFonts w:ascii="Times New Roman" w:hAnsi="Times New Roman" w:cs="Times New Roman"/>
          <w:sz w:val="28"/>
          <w:szCs w:val="28"/>
        </w:rPr>
        <w:t>КОАКТИВНИХ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1186E">
        <w:rPr>
          <w:rFonts w:ascii="Times New Roman" w:hAnsi="Times New Roman" w:cs="Times New Roman"/>
          <w:sz w:val="28"/>
          <w:szCs w:val="28"/>
        </w:rPr>
        <w:t>ЗАТ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86E">
        <w:rPr>
          <w:rFonts w:ascii="Times New Roman" w:hAnsi="Times New Roman" w:cs="Times New Roman"/>
          <w:sz w:val="28"/>
          <w:szCs w:val="28"/>
        </w:rPr>
        <w:t>РІВ НА ЗНИЖЕННЯ ВИКИД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1186E">
        <w:rPr>
          <w:rFonts w:ascii="Times New Roman" w:hAnsi="Times New Roman" w:cs="Times New Roman"/>
          <w:sz w:val="28"/>
          <w:szCs w:val="28"/>
        </w:rPr>
        <w:t xml:space="preserve">В 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86E">
        <w:rPr>
          <w:rFonts w:ascii="Times New Roman" w:hAnsi="Times New Roman" w:cs="Times New Roman"/>
          <w:sz w:val="28"/>
          <w:szCs w:val="28"/>
        </w:rPr>
        <w:t>КСИД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1186E">
        <w:rPr>
          <w:rFonts w:ascii="Times New Roman" w:hAnsi="Times New Roman" w:cs="Times New Roman"/>
          <w:sz w:val="28"/>
          <w:szCs w:val="28"/>
        </w:rPr>
        <w:t>В АЗ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86E">
        <w:rPr>
          <w:rFonts w:ascii="Times New Roman" w:hAnsi="Times New Roman" w:cs="Times New Roman"/>
          <w:sz w:val="28"/>
          <w:szCs w:val="28"/>
        </w:rPr>
        <w:t>ТУ В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1186E">
        <w:rPr>
          <w:rFonts w:ascii="Times New Roman" w:hAnsi="Times New Roman" w:cs="Times New Roman"/>
          <w:sz w:val="28"/>
          <w:szCs w:val="28"/>
        </w:rPr>
        <w:t>ДУКТАХ ВИБУХУ</w:t>
      </w:r>
    </w:p>
    <w:p w:rsidR="00C1186E" w:rsidRPr="007E3B30" w:rsidRDefault="00C1186E" w:rsidP="007E3B30">
      <w:pPr>
        <w:pStyle w:val="a4"/>
        <w:numPr>
          <w:ilvl w:val="1"/>
          <w:numId w:val="4"/>
        </w:numPr>
        <w:spacing w:after="0" w:line="36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7E3B30">
        <w:rPr>
          <w:rFonts w:ascii="Times New Roman" w:hAnsi="Times New Roman" w:cs="Times New Roman"/>
          <w:sz w:val="28"/>
          <w:szCs w:val="28"/>
        </w:rPr>
        <w:t>МЕТ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ДИКА ПРОВЕДЕННЯ ЛАБ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РАТОРНИХ Д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СЛ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>ДЖЕНЬ ПО ВИЗНАЧЕННЮ К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НЦ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E3B30">
        <w:rPr>
          <w:rFonts w:ascii="Times New Roman" w:hAnsi="Times New Roman" w:cs="Times New Roman"/>
          <w:sz w:val="28"/>
          <w:szCs w:val="28"/>
        </w:rPr>
        <w:t>ТРАЦ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 xml:space="preserve">Ї 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КСИД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>В АЗ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ТУ В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ДУКТАХ ВИБУХУ</w:t>
      </w:r>
    </w:p>
    <w:p w:rsidR="005E57DB" w:rsidRDefault="00C1186E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п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казали результати чисельного моделювання процесу роз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гріву і розпаду част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 катал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заторів, можна зробити висновок про можливість їх використання в складі свердл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винної заб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йки для зниження </w:t>
      </w:r>
      <w:r w:rsidR="005E57DB">
        <w:rPr>
          <w:rFonts w:ascii="Times New Roman" w:hAnsi="Times New Roman" w:cs="Times New Roman"/>
          <w:sz w:val="28"/>
          <w:szCs w:val="28"/>
        </w:rPr>
        <w:t>оксидів азоту в складі продуктах вибуху. Для б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E57DB">
        <w:rPr>
          <w:rFonts w:ascii="Times New Roman" w:hAnsi="Times New Roman" w:cs="Times New Roman"/>
          <w:sz w:val="28"/>
          <w:szCs w:val="28"/>
        </w:rPr>
        <w:t xml:space="preserve">льш точного 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E57DB">
        <w:rPr>
          <w:rFonts w:ascii="Times New Roman" w:hAnsi="Times New Roman" w:cs="Times New Roman"/>
          <w:sz w:val="28"/>
          <w:szCs w:val="28"/>
        </w:rPr>
        <w:t>цінювання їхньої ефективності зниження викидів оксидів азоту в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E57DB">
        <w:rPr>
          <w:rFonts w:ascii="Times New Roman" w:hAnsi="Times New Roman" w:cs="Times New Roman"/>
          <w:sz w:val="28"/>
          <w:szCs w:val="28"/>
        </w:rPr>
        <w:t>дуктах вибуху були проведен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E57DB">
        <w:rPr>
          <w:rFonts w:ascii="Times New Roman" w:hAnsi="Times New Roman" w:cs="Times New Roman"/>
          <w:sz w:val="28"/>
          <w:szCs w:val="28"/>
        </w:rPr>
        <w:t xml:space="preserve"> лабораторні дослідження. </w:t>
      </w:r>
    </w:p>
    <w:p w:rsidR="005E57DB" w:rsidRDefault="005E57DB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вим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рювання к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нцентрації оксидів азоту в продуктах вибуху була розроблена методика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ведення лабораторних досл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джень. </w:t>
      </w:r>
    </w:p>
    <w:p w:rsidR="005E57DB" w:rsidRPr="00504A55" w:rsidRDefault="005E57DB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4A55">
        <w:rPr>
          <w:rFonts w:ascii="Times New Roman" w:hAnsi="Times New Roman" w:cs="Times New Roman"/>
          <w:i/>
          <w:iCs/>
          <w:sz w:val="28"/>
          <w:szCs w:val="28"/>
        </w:rPr>
        <w:t>Загальн</w:t>
      </w:r>
      <w:r w:rsidR="00F3466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504A55">
        <w:rPr>
          <w:rFonts w:ascii="Times New Roman" w:hAnsi="Times New Roman" w:cs="Times New Roman"/>
          <w:i/>
          <w:iCs/>
          <w:sz w:val="28"/>
          <w:szCs w:val="28"/>
        </w:rPr>
        <w:t xml:space="preserve"> пол</w:t>
      </w:r>
      <w:r w:rsidR="000B38B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504A55">
        <w:rPr>
          <w:rFonts w:ascii="Times New Roman" w:hAnsi="Times New Roman" w:cs="Times New Roman"/>
          <w:i/>
          <w:iCs/>
          <w:sz w:val="28"/>
          <w:szCs w:val="28"/>
        </w:rPr>
        <w:t>ження та область застосування.</w:t>
      </w:r>
    </w:p>
    <w:p w:rsidR="00C1186E" w:rsidRDefault="00504A55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дичні вказівки описують методику кількісного хімічного аналізу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дуктів вибуху для вим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рювання в них концентрації оксидів азоту оптронноспектрофотометричним мет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дом в ді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пазоні масових концентрацій від 0,5 до 20 мг/м</w:t>
      </w:r>
      <w:r w:rsidRPr="00504A5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118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A55" w:rsidRPr="007E3B30" w:rsidRDefault="00504A55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E3B30">
        <w:rPr>
          <w:rFonts w:ascii="Times New Roman" w:hAnsi="Times New Roman" w:cs="Times New Roman"/>
          <w:i/>
          <w:iCs/>
          <w:sz w:val="28"/>
          <w:szCs w:val="28"/>
        </w:rPr>
        <w:t>Характеристика вим</w:t>
      </w:r>
      <w:r w:rsidR="00F3466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i/>
          <w:iCs/>
          <w:sz w:val="28"/>
          <w:szCs w:val="28"/>
        </w:rPr>
        <w:t>рюваних ре</w:t>
      </w:r>
      <w:r w:rsidR="000B38B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i/>
          <w:iCs/>
          <w:sz w:val="28"/>
          <w:szCs w:val="28"/>
        </w:rPr>
        <w:t>овин</w:t>
      </w:r>
    </w:p>
    <w:p w:rsidR="00504A55" w:rsidRDefault="00504A55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 аз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ту:</w:t>
      </w:r>
    </w:p>
    <w:p w:rsidR="00504A55" w:rsidRDefault="00504A55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зико-хімічні властив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сті: безбарвний газ, не має запаху, малорозчинний у воді. Щ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льність 1,3402г/дм</w:t>
      </w:r>
      <w:r w:rsidRPr="00504A5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При к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нтакті з оксигеном окислюється до діоксиду азоту. Температура плавлення 163,7</w:t>
      </w:r>
      <w:r w:rsidRPr="00504A5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температура кип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ння 151,8</w:t>
      </w:r>
      <w:r w:rsidRPr="00504A5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В п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вітрі має агрегатний стан – пару. </w:t>
      </w:r>
    </w:p>
    <w:p w:rsidR="00504A55" w:rsidRDefault="00504A55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лекулярна маса 30,01.</w:t>
      </w:r>
    </w:p>
    <w:p w:rsidR="00504A55" w:rsidRDefault="00504A55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 ф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рмула </w:t>
      </w:r>
      <w:r>
        <w:rPr>
          <w:rFonts w:ascii="Times New Roman" w:hAnsi="Times New Roman" w:cs="Times New Roman"/>
          <w:sz w:val="28"/>
          <w:szCs w:val="28"/>
          <w:lang w:val="en-US"/>
        </w:rPr>
        <w:t>N-O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4A55" w:rsidRDefault="00504A55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Емп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рична формула </w:t>
      </w:r>
      <w:r>
        <w:rPr>
          <w:rFonts w:ascii="Times New Roman" w:hAnsi="Times New Roman" w:cs="Times New Roman"/>
          <w:sz w:val="28"/>
          <w:szCs w:val="28"/>
          <w:lang w:val="en-US"/>
        </w:rPr>
        <w:t>NO.</w:t>
      </w:r>
    </w:p>
    <w:p w:rsidR="00504A55" w:rsidRDefault="00504A55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Характеристика: граничн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допустима концентрац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F109D">
        <w:rPr>
          <w:rFonts w:ascii="Times New Roman" w:hAnsi="Times New Roman" w:cs="Times New Roman"/>
          <w:sz w:val="28"/>
          <w:szCs w:val="28"/>
        </w:rPr>
        <w:t xml:space="preserve"> </w:t>
      </w:r>
      <w:r w:rsidR="00DF109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DF109D">
        <w:rPr>
          <w:rFonts w:ascii="Times New Roman" w:hAnsi="Times New Roman" w:cs="Times New Roman"/>
          <w:sz w:val="28"/>
          <w:szCs w:val="28"/>
        </w:rPr>
        <w:t xml:space="preserve"> в повітрі робочої зони кар’єру складає не більше 5,0 мг/м</w:t>
      </w:r>
      <w:r w:rsidR="00DF109D" w:rsidRPr="00DF109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F109D">
        <w:rPr>
          <w:rFonts w:ascii="Times New Roman" w:hAnsi="Times New Roman" w:cs="Times New Roman"/>
          <w:sz w:val="28"/>
          <w:szCs w:val="28"/>
        </w:rPr>
        <w:t>. Оксид аз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109D">
        <w:rPr>
          <w:rFonts w:ascii="Times New Roman" w:hAnsi="Times New Roman" w:cs="Times New Roman"/>
          <w:sz w:val="28"/>
          <w:szCs w:val="28"/>
        </w:rPr>
        <w:t>ту в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109D">
        <w:rPr>
          <w:rFonts w:ascii="Times New Roman" w:hAnsi="Times New Roman" w:cs="Times New Roman"/>
          <w:sz w:val="28"/>
          <w:szCs w:val="28"/>
        </w:rPr>
        <w:t>дповідає класу небезпеки газів – 3.</w:t>
      </w:r>
    </w:p>
    <w:p w:rsidR="00DF109D" w:rsidRDefault="00DF109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оксид аз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ту:</w:t>
      </w:r>
    </w:p>
    <w:p w:rsidR="00DF109D" w:rsidRDefault="00DF109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Фізико-хім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чні властив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сті: отруйний газ червоно-бурого кольору з неприємним різким запахом. Д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бре розчинний у вод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Щільність 1,491 г/дм</w:t>
      </w:r>
      <w:r w:rsidRPr="00DF109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Температура плавлення 11,2</w:t>
      </w:r>
      <w:r w:rsidRPr="00DF10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температура кип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ння 20,7</w:t>
      </w:r>
      <w:r w:rsidRPr="00DF10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У п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вітрі має агрегатний стан – пару. </w:t>
      </w:r>
    </w:p>
    <w:p w:rsidR="00DF109D" w:rsidRDefault="00DF109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лекулярна маса 46,01.</w:t>
      </w:r>
    </w:p>
    <w:p w:rsidR="00DF109D" w:rsidRPr="00DF109D" w:rsidRDefault="00DF109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 ф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рмула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F109D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F109D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F109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F109D" w:rsidRPr="00DF109D" w:rsidRDefault="00DF109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Емп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рична формула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DF10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23CB1" w:rsidRDefault="00DF109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Характеристика: граничн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-допустима концентрац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0B38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 повітрі робочої зони кар’єру складає не більше 2,0 мг/м</w:t>
      </w:r>
      <w:r w:rsidRPr="00423CB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оксид аз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ту </w:t>
      </w:r>
      <w:r w:rsidR="00423CB1">
        <w:rPr>
          <w:rFonts w:ascii="Times New Roman" w:hAnsi="Times New Roman" w:cs="Times New Roman"/>
          <w:sz w:val="28"/>
          <w:szCs w:val="28"/>
        </w:rPr>
        <w:t>відповідає класу небезпеки газів – 3.</w:t>
      </w:r>
    </w:p>
    <w:p w:rsidR="00423CB1" w:rsidRPr="00423CB1" w:rsidRDefault="00423CB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23CB1">
        <w:rPr>
          <w:rFonts w:ascii="Times New Roman" w:hAnsi="Times New Roman" w:cs="Times New Roman"/>
          <w:i/>
          <w:iCs/>
          <w:sz w:val="28"/>
          <w:szCs w:val="28"/>
        </w:rPr>
        <w:t>Кор</w:t>
      </w:r>
      <w:r w:rsidR="000B38B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423CB1">
        <w:rPr>
          <w:rFonts w:ascii="Times New Roman" w:hAnsi="Times New Roman" w:cs="Times New Roman"/>
          <w:i/>
          <w:iCs/>
          <w:sz w:val="28"/>
          <w:szCs w:val="28"/>
        </w:rPr>
        <w:t>тка характеристика вибуху заряду вибухової речовини, як джерела викидів оксид</w:t>
      </w:r>
      <w:r w:rsidR="00F3466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423CB1">
        <w:rPr>
          <w:rFonts w:ascii="Times New Roman" w:hAnsi="Times New Roman" w:cs="Times New Roman"/>
          <w:i/>
          <w:iCs/>
          <w:sz w:val="28"/>
          <w:szCs w:val="28"/>
        </w:rPr>
        <w:t>в аз</w:t>
      </w:r>
      <w:r w:rsidR="000B38B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423CB1">
        <w:rPr>
          <w:rFonts w:ascii="Times New Roman" w:hAnsi="Times New Roman" w:cs="Times New Roman"/>
          <w:i/>
          <w:iCs/>
          <w:sz w:val="28"/>
          <w:szCs w:val="28"/>
        </w:rPr>
        <w:t>ту</w:t>
      </w:r>
    </w:p>
    <w:p w:rsidR="00DF109D" w:rsidRPr="00423CB1" w:rsidRDefault="00DF109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3CB1">
        <w:rPr>
          <w:rFonts w:ascii="Times New Roman" w:hAnsi="Times New Roman" w:cs="Times New Roman"/>
          <w:sz w:val="28"/>
          <w:szCs w:val="28"/>
        </w:rPr>
        <w:t xml:space="preserve"> </w:t>
      </w:r>
      <w:r w:rsidR="00423CB1">
        <w:rPr>
          <w:rFonts w:ascii="Times New Roman" w:hAnsi="Times New Roman" w:cs="Times New Roman"/>
          <w:sz w:val="28"/>
          <w:szCs w:val="28"/>
        </w:rPr>
        <w:t>При вибуху заряду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23CB1">
        <w:rPr>
          <w:rFonts w:ascii="Times New Roman" w:hAnsi="Times New Roman" w:cs="Times New Roman"/>
          <w:sz w:val="28"/>
          <w:szCs w:val="28"/>
        </w:rPr>
        <w:t>мислової вибухової речовини в продуктах вибуху утворюються отруйн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23CB1">
        <w:rPr>
          <w:rFonts w:ascii="Times New Roman" w:hAnsi="Times New Roman" w:cs="Times New Roman"/>
          <w:sz w:val="28"/>
          <w:szCs w:val="28"/>
        </w:rPr>
        <w:t xml:space="preserve"> гази: 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23CB1">
        <w:rPr>
          <w:rFonts w:ascii="Times New Roman" w:hAnsi="Times New Roman" w:cs="Times New Roman"/>
          <w:sz w:val="28"/>
          <w:szCs w:val="28"/>
        </w:rPr>
        <w:t xml:space="preserve">ксиди азоту </w:t>
      </w:r>
      <w:r w:rsidR="00423CB1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423CB1" w:rsidRPr="00423CB1">
        <w:rPr>
          <w:rFonts w:ascii="Times New Roman" w:hAnsi="Times New Roman" w:cs="Times New Roman"/>
          <w:sz w:val="28"/>
          <w:szCs w:val="28"/>
        </w:rPr>
        <w:t xml:space="preserve">, </w:t>
      </w:r>
      <w:r w:rsidR="00423CB1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423CB1" w:rsidRPr="00423C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23CB1" w:rsidRPr="00423CB1">
        <w:rPr>
          <w:rFonts w:ascii="Times New Roman" w:hAnsi="Times New Roman" w:cs="Times New Roman"/>
          <w:sz w:val="28"/>
          <w:szCs w:val="28"/>
        </w:rPr>
        <w:t xml:space="preserve">, </w:t>
      </w:r>
      <w:r w:rsidR="00423CB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23CB1" w:rsidRPr="00423C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23C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23CB1" w:rsidRPr="00423CB1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423CB1" w:rsidRPr="00423CB1">
        <w:rPr>
          <w:rFonts w:ascii="Times New Roman" w:hAnsi="Times New Roman" w:cs="Times New Roman"/>
          <w:sz w:val="28"/>
          <w:szCs w:val="28"/>
        </w:rPr>
        <w:t xml:space="preserve">, </w:t>
      </w:r>
      <w:r w:rsidR="00423CB1">
        <w:rPr>
          <w:rFonts w:ascii="Times New Roman" w:hAnsi="Times New Roman" w:cs="Times New Roman"/>
          <w:sz w:val="28"/>
          <w:szCs w:val="28"/>
        </w:rPr>
        <w:t xml:space="preserve">оксид вуглецю </w:t>
      </w:r>
      <w:r w:rsidR="00423CB1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423CB1" w:rsidRPr="00423C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23CB1">
        <w:rPr>
          <w:rFonts w:ascii="Times New Roman" w:hAnsi="Times New Roman" w:cs="Times New Roman"/>
          <w:sz w:val="28"/>
          <w:szCs w:val="28"/>
        </w:rPr>
        <w:t xml:space="preserve"> та сірчаний анг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23CB1">
        <w:rPr>
          <w:rFonts w:ascii="Times New Roman" w:hAnsi="Times New Roman" w:cs="Times New Roman"/>
          <w:sz w:val="28"/>
          <w:szCs w:val="28"/>
        </w:rPr>
        <w:t xml:space="preserve">дрид </w:t>
      </w:r>
      <w:r w:rsidR="00423CB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23CB1" w:rsidRPr="00423CB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423CB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23CB1" w:rsidRDefault="00423CB1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вим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рюванні мас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вих концентрацій оксидів азоту, які містяться в продуктах вибуху, необх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дно враховувати кисневий баланс вибухової реч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вини:</w:t>
      </w:r>
    </w:p>
    <w:p w:rsidR="00423CB1" w:rsidRPr="00636F69" w:rsidRDefault="00423CB1" w:rsidP="0094616D">
      <w:pPr>
        <w:pStyle w:val="a4"/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636F69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16·[с-(2·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)]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вр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·100</m:t>
        </m:r>
      </m:oMath>
      <w:r w:rsidRPr="00636F69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    </w:t>
      </w:r>
      <w:r w:rsidRPr="00636F6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(3.1)</w:t>
      </w:r>
    </w:p>
    <w:p w:rsidR="00423CB1" w:rsidRPr="00636F69" w:rsidRDefault="00423CB1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36F69">
        <w:rPr>
          <w:rFonts w:ascii="Times New Roman" w:eastAsiaTheme="minorEastAsia" w:hAnsi="Times New Roman" w:cs="Times New Roman"/>
          <w:sz w:val="28"/>
          <w:szCs w:val="28"/>
        </w:rPr>
        <w:t xml:space="preserve">де: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636F6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636F6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636F6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 число атом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вуглецю, </w:t>
      </w:r>
      <w:r w:rsidR="005B1188">
        <w:rPr>
          <w:rFonts w:ascii="Times New Roman" w:eastAsiaTheme="minorEastAsia" w:hAnsi="Times New Roman" w:cs="Times New Roman"/>
          <w:sz w:val="28"/>
          <w:szCs w:val="28"/>
        </w:rPr>
        <w:t>гідр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B1188">
        <w:rPr>
          <w:rFonts w:ascii="Times New Roman" w:eastAsiaTheme="minorEastAsia" w:hAnsi="Times New Roman" w:cs="Times New Roman"/>
          <w:sz w:val="28"/>
          <w:szCs w:val="28"/>
        </w:rPr>
        <w:t>ген і оксиген відповідно у вибуховій речовині у вигляд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5B1188">
        <w:rPr>
          <w:rFonts w:ascii="Times New Roman" w:eastAsiaTheme="minorEastAsia" w:hAnsi="Times New Roman" w:cs="Times New Roman"/>
          <w:sz w:val="28"/>
          <w:szCs w:val="28"/>
        </w:rPr>
        <w:t xml:space="preserve"> загальної ф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B1188">
        <w:rPr>
          <w:rFonts w:ascii="Times New Roman" w:eastAsiaTheme="minorEastAsia" w:hAnsi="Times New Roman" w:cs="Times New Roman"/>
          <w:sz w:val="28"/>
          <w:szCs w:val="28"/>
        </w:rPr>
        <w:t xml:space="preserve">рмули </w:t>
      </w:r>
      <w:r w:rsidR="005B1188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5B1188" w:rsidRPr="005B118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r w:rsidR="005B1188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="005B1188" w:rsidRPr="005B118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b</w:t>
      </w:r>
      <w:r w:rsidR="005B1188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B1188" w:rsidRPr="005B118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r w:rsidR="005B118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5B1188" w:rsidRPr="005B118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d</w:t>
      </w:r>
      <w:r w:rsidR="005B1188" w:rsidRPr="00636F6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B1188" w:rsidRDefault="005B1188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636F69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М</w:t>
      </w:r>
      <w:r w:rsidRPr="005B1188">
        <w:rPr>
          <w:rFonts w:ascii="Times New Roman" w:eastAsiaTheme="minorEastAsia" w:hAnsi="Times New Roman" w:cs="Times New Roman"/>
          <w:sz w:val="28"/>
          <w:szCs w:val="28"/>
          <w:vertAlign w:val="subscript"/>
          <w:lang w:val="ru-RU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ru-RU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молекулярна маса вибухової реч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вини. </w:t>
      </w:r>
    </w:p>
    <w:p w:rsidR="005B1188" w:rsidRPr="005B1188" w:rsidRDefault="005B1188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5B1188">
        <w:rPr>
          <w:rFonts w:ascii="Times New Roman" w:eastAsiaTheme="minorEastAsia" w:hAnsi="Times New Roman" w:cs="Times New Roman"/>
          <w:i/>
          <w:iCs/>
          <w:sz w:val="28"/>
          <w:szCs w:val="28"/>
        </w:rPr>
        <w:t>Метролог</w:t>
      </w:r>
      <w:r w:rsidR="00F34663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Pr="005B1188">
        <w:rPr>
          <w:rFonts w:ascii="Times New Roman" w:eastAsiaTheme="minorEastAsia" w:hAnsi="Times New Roman" w:cs="Times New Roman"/>
          <w:i/>
          <w:iCs/>
          <w:sz w:val="28"/>
          <w:szCs w:val="28"/>
        </w:rPr>
        <w:t>чні характеристики мет</w:t>
      </w:r>
      <w:r w:rsidR="000B38B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Pr="005B1188">
        <w:rPr>
          <w:rFonts w:ascii="Times New Roman" w:eastAsiaTheme="minorEastAsia" w:hAnsi="Times New Roman" w:cs="Times New Roman"/>
          <w:i/>
          <w:iCs/>
          <w:sz w:val="28"/>
          <w:szCs w:val="28"/>
        </w:rPr>
        <w:t>дики виконання вимірювань</w:t>
      </w:r>
    </w:p>
    <w:p w:rsidR="007E3B30" w:rsidRDefault="005B1188" w:rsidP="006B1BF7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 відпов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дності всім не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бхідним умовам вимірювання масових концентрацій 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ксидів азоту у в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дповідності з даною методикою похибка результатів вим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рювання не буде перевищувати зн</w:t>
      </w:r>
      <w:r w:rsidR="006B1BF7">
        <w:rPr>
          <w:rFonts w:ascii="Times New Roman" w:eastAsiaTheme="minorEastAsia" w:hAnsi="Times New Roman" w:cs="Times New Roman"/>
          <w:sz w:val="28"/>
          <w:szCs w:val="28"/>
        </w:rPr>
        <w:t xml:space="preserve">ачень, вказаних в таблиці 3.1. </w:t>
      </w:r>
    </w:p>
    <w:p w:rsidR="005B1188" w:rsidRDefault="005B1188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Таблиця 3.1. Метролог</w:t>
      </w:r>
      <w:r w:rsidR="00F34663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чні характеристики мет</w:t>
      </w:r>
      <w:r w:rsidR="000B38B1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дики виконання вимірювань</w:t>
      </w:r>
    </w:p>
    <w:tbl>
      <w:tblPr>
        <w:tblStyle w:val="a3"/>
        <w:tblW w:w="978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551"/>
        <w:gridCol w:w="2552"/>
        <w:gridCol w:w="2551"/>
      </w:tblGrid>
      <w:tr w:rsidR="005B1188" w:rsidTr="006B1BF7">
        <w:trPr>
          <w:trHeight w:val="2084"/>
        </w:trPr>
        <w:tc>
          <w:tcPr>
            <w:tcW w:w="2127" w:type="dxa"/>
            <w:vAlign w:val="center"/>
          </w:tcPr>
          <w:p w:rsidR="005B1188" w:rsidRDefault="005B1188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Діапазон вимірювання концентрацій діоксиду азоту, мг/м</w:t>
            </w:r>
            <w:r w:rsidRPr="005B1188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551" w:type="dxa"/>
            <w:vAlign w:val="center"/>
          </w:tcPr>
          <w:p w:rsidR="005B1188" w:rsidRDefault="005B1188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Межа основної відносної похибки ±δ</w:t>
            </w:r>
            <w:r w:rsidR="00E571D0">
              <w:rPr>
                <w:rFonts w:ascii="Times New Roman" w:eastAsiaTheme="minorEastAsia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552" w:type="dxa"/>
            <w:vAlign w:val="center"/>
          </w:tcPr>
          <w:p w:rsidR="005B1188" w:rsidRDefault="00E571D0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Межа допустимої додаткової похибки, не більше</w:t>
            </w:r>
          </w:p>
        </w:tc>
        <w:tc>
          <w:tcPr>
            <w:tcW w:w="2551" w:type="dxa"/>
            <w:vAlign w:val="center"/>
          </w:tcPr>
          <w:p w:rsidR="005B1188" w:rsidRPr="00E571D0" w:rsidRDefault="00E571D0" w:rsidP="007E3B30">
            <w:pPr>
              <w:spacing w:line="360" w:lineRule="auto"/>
              <w:ind w:left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Межа відтворюваності,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R</w:t>
            </w:r>
            <w:r w:rsidRPr="00E571D0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w:t>δ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5B1188" w:rsidTr="007E3B30">
        <w:tc>
          <w:tcPr>
            <w:tcW w:w="2127" w:type="dxa"/>
            <w:vAlign w:val="center"/>
          </w:tcPr>
          <w:p w:rsidR="005B1188" w:rsidRDefault="00E571D0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Від 0,5 до 20,0</w:t>
            </w:r>
          </w:p>
        </w:tc>
        <w:tc>
          <w:tcPr>
            <w:tcW w:w="2551" w:type="dxa"/>
            <w:vAlign w:val="center"/>
          </w:tcPr>
          <w:p w:rsidR="005B1188" w:rsidRDefault="00E571D0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2" w:type="dxa"/>
            <w:vAlign w:val="center"/>
          </w:tcPr>
          <w:p w:rsidR="005B1188" w:rsidRDefault="00E571D0" w:rsidP="007E3B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0,6 (від осн.)</w:t>
            </w:r>
          </w:p>
        </w:tc>
        <w:tc>
          <w:tcPr>
            <w:tcW w:w="2551" w:type="dxa"/>
            <w:vAlign w:val="center"/>
          </w:tcPr>
          <w:p w:rsidR="005B1188" w:rsidRDefault="00E571D0" w:rsidP="007E3B30">
            <w:pPr>
              <w:spacing w:line="360" w:lineRule="auto"/>
              <w:ind w:left="3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20</w:t>
            </w:r>
          </w:p>
        </w:tc>
      </w:tr>
    </w:tbl>
    <w:p w:rsidR="005B1188" w:rsidRPr="005B1188" w:rsidRDefault="005B1188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1186E" w:rsidRPr="00E571D0" w:rsidRDefault="00E571D0" w:rsidP="006B1BF7">
      <w:pPr>
        <w:spacing w:after="0" w:line="360" w:lineRule="auto"/>
        <w:ind w:left="-284" w:firstLine="851"/>
        <w:rPr>
          <w:rFonts w:ascii="Times New Roman" w:hAnsi="Times New Roman" w:cs="Times New Roman"/>
          <w:i/>
          <w:iCs/>
          <w:sz w:val="28"/>
          <w:szCs w:val="28"/>
        </w:rPr>
      </w:pPr>
      <w:r w:rsidRPr="00E571D0">
        <w:rPr>
          <w:rFonts w:ascii="Times New Roman" w:hAnsi="Times New Roman" w:cs="Times New Roman"/>
          <w:i/>
          <w:iCs/>
          <w:sz w:val="28"/>
          <w:szCs w:val="28"/>
        </w:rPr>
        <w:t>Мет</w:t>
      </w:r>
      <w:r w:rsidR="000B38B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E571D0">
        <w:rPr>
          <w:rFonts w:ascii="Times New Roman" w:hAnsi="Times New Roman" w:cs="Times New Roman"/>
          <w:i/>
          <w:iCs/>
          <w:sz w:val="28"/>
          <w:szCs w:val="28"/>
        </w:rPr>
        <w:t>д вим</w:t>
      </w:r>
      <w:r w:rsidR="00F3466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E571D0">
        <w:rPr>
          <w:rFonts w:ascii="Times New Roman" w:hAnsi="Times New Roman" w:cs="Times New Roman"/>
          <w:i/>
          <w:iCs/>
          <w:sz w:val="28"/>
          <w:szCs w:val="28"/>
        </w:rPr>
        <w:t>рювань</w:t>
      </w:r>
    </w:p>
    <w:p w:rsidR="00E571D0" w:rsidRDefault="00E571D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Вміст оксид</w:t>
      </w:r>
      <w:r w:rsidR="00F3466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азоту в пр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дуктах вибуху визначають оптронноспектрофотометричним методом </w:t>
      </w:r>
      <w:r w:rsidR="0099540C">
        <w:rPr>
          <w:rFonts w:ascii="Times New Roman" w:hAnsi="Times New Roman" w:cs="Times New Roman"/>
          <w:sz w:val="28"/>
          <w:szCs w:val="28"/>
        </w:rPr>
        <w:t>шлях</w:t>
      </w:r>
      <w:r w:rsidR="000B38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9540C">
        <w:rPr>
          <w:rFonts w:ascii="Times New Roman" w:hAnsi="Times New Roman" w:cs="Times New Roman"/>
          <w:sz w:val="28"/>
          <w:szCs w:val="28"/>
        </w:rPr>
        <w:t>м вим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9540C">
        <w:rPr>
          <w:rFonts w:ascii="Times New Roman" w:hAnsi="Times New Roman" w:cs="Times New Roman"/>
          <w:sz w:val="28"/>
          <w:szCs w:val="28"/>
        </w:rPr>
        <w:t>рювання швидкості зміни затемнення (забарвлення) стр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9540C">
        <w:rPr>
          <w:rFonts w:ascii="Times New Roman" w:hAnsi="Times New Roman" w:cs="Times New Roman"/>
          <w:sz w:val="28"/>
          <w:szCs w:val="28"/>
        </w:rPr>
        <w:t xml:space="preserve">чки хімічної касети, </w:t>
      </w:r>
      <w:r w:rsidR="00F4123A">
        <w:rPr>
          <w:rFonts w:ascii="Times New Roman" w:hAnsi="Times New Roman" w:cs="Times New Roman"/>
          <w:sz w:val="28"/>
          <w:szCs w:val="28"/>
        </w:rPr>
        <w:t>пропорційній к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4123A">
        <w:rPr>
          <w:rFonts w:ascii="Times New Roman" w:hAnsi="Times New Roman" w:cs="Times New Roman"/>
          <w:sz w:val="28"/>
          <w:szCs w:val="28"/>
        </w:rPr>
        <w:t>нцентрації речовини, щ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4123A">
        <w:rPr>
          <w:rFonts w:ascii="Times New Roman" w:hAnsi="Times New Roman" w:cs="Times New Roman"/>
          <w:sz w:val="28"/>
          <w:szCs w:val="28"/>
        </w:rPr>
        <w:t xml:space="preserve"> визначається. </w:t>
      </w:r>
    </w:p>
    <w:p w:rsidR="00F4123A" w:rsidRDefault="00F4123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рювання пров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дять на автоматичному газоаналізаторі безперервної дії, використ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вуючи необх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дну хімічну касету. </w:t>
      </w:r>
    </w:p>
    <w:p w:rsidR="00F4123A" w:rsidRDefault="00F4123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прикладу р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зглянемо газоанал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затор типу ГАНК-4</w:t>
      </w:r>
      <w:r w:rsidR="00CD58F0">
        <w:rPr>
          <w:rFonts w:ascii="Times New Roman" w:hAnsi="Times New Roman" w:cs="Times New Roman"/>
          <w:sz w:val="28"/>
          <w:szCs w:val="28"/>
        </w:rPr>
        <w:t xml:space="preserve"> призначений для автоматичного безперервного контр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D58F0">
        <w:rPr>
          <w:rFonts w:ascii="Times New Roman" w:hAnsi="Times New Roman" w:cs="Times New Roman"/>
          <w:sz w:val="28"/>
          <w:szCs w:val="28"/>
        </w:rPr>
        <w:t>лю концентрац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D58F0">
        <w:rPr>
          <w:rFonts w:ascii="Times New Roman" w:hAnsi="Times New Roman" w:cs="Times New Roman"/>
          <w:sz w:val="28"/>
          <w:szCs w:val="28"/>
        </w:rPr>
        <w:t>й шкідливих речовин у повітрі робочої зони, в промисл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D58F0">
        <w:rPr>
          <w:rFonts w:ascii="Times New Roman" w:hAnsi="Times New Roman" w:cs="Times New Roman"/>
          <w:sz w:val="28"/>
          <w:szCs w:val="28"/>
        </w:rPr>
        <w:t>вих викидах та технолог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D58F0">
        <w:rPr>
          <w:rFonts w:ascii="Times New Roman" w:hAnsi="Times New Roman" w:cs="Times New Roman"/>
          <w:sz w:val="28"/>
          <w:szCs w:val="28"/>
        </w:rPr>
        <w:t>чних процесах з метою охорони навк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D58F0">
        <w:rPr>
          <w:rFonts w:ascii="Times New Roman" w:hAnsi="Times New Roman" w:cs="Times New Roman"/>
          <w:sz w:val="28"/>
          <w:szCs w:val="28"/>
        </w:rPr>
        <w:t>лишнього середовища, що забезпечує безпеку труда та оптим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D58F0">
        <w:rPr>
          <w:rFonts w:ascii="Times New Roman" w:hAnsi="Times New Roman" w:cs="Times New Roman"/>
          <w:sz w:val="28"/>
          <w:szCs w:val="28"/>
        </w:rPr>
        <w:t>зацію технолог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D58F0">
        <w:rPr>
          <w:rFonts w:ascii="Times New Roman" w:hAnsi="Times New Roman" w:cs="Times New Roman"/>
          <w:sz w:val="28"/>
          <w:szCs w:val="28"/>
        </w:rPr>
        <w:t>чних пр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D58F0">
        <w:rPr>
          <w:rFonts w:ascii="Times New Roman" w:hAnsi="Times New Roman" w:cs="Times New Roman"/>
          <w:sz w:val="28"/>
          <w:szCs w:val="28"/>
        </w:rPr>
        <w:t xml:space="preserve">цесів. </w:t>
      </w:r>
    </w:p>
    <w:p w:rsidR="00CD58F0" w:rsidRDefault="00CD58F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Газоанал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затор включає в себе: 1) електронну схему з мікропроцес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ром, пам’яттю та пр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грамним керуванням; 2) систему всмоктування </w:t>
      </w:r>
      <w:r w:rsidR="002D0D63">
        <w:rPr>
          <w:rFonts w:ascii="Times New Roman" w:hAnsi="Times New Roman" w:cs="Times New Roman"/>
          <w:sz w:val="28"/>
          <w:szCs w:val="28"/>
        </w:rPr>
        <w:t>анал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D63">
        <w:rPr>
          <w:rFonts w:ascii="Times New Roman" w:hAnsi="Times New Roman" w:cs="Times New Roman"/>
          <w:sz w:val="28"/>
          <w:szCs w:val="28"/>
        </w:rPr>
        <w:t>зуємого повітря з мал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D0D63">
        <w:rPr>
          <w:rFonts w:ascii="Times New Roman" w:hAnsi="Times New Roman" w:cs="Times New Roman"/>
          <w:sz w:val="28"/>
          <w:szCs w:val="28"/>
        </w:rPr>
        <w:t>габаритним насосом; 3) систему газових комун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D63">
        <w:rPr>
          <w:rFonts w:ascii="Times New Roman" w:hAnsi="Times New Roman" w:cs="Times New Roman"/>
          <w:sz w:val="28"/>
          <w:szCs w:val="28"/>
        </w:rPr>
        <w:t>кацій; 4) систему вбудованих датчиків; 5) змінні хімічн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D63">
        <w:rPr>
          <w:rFonts w:ascii="Times New Roman" w:hAnsi="Times New Roman" w:cs="Times New Roman"/>
          <w:sz w:val="28"/>
          <w:szCs w:val="28"/>
        </w:rPr>
        <w:t xml:space="preserve"> касети з мініблок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D0D63">
        <w:rPr>
          <w:rFonts w:ascii="Times New Roman" w:hAnsi="Times New Roman" w:cs="Times New Roman"/>
          <w:sz w:val="28"/>
          <w:szCs w:val="28"/>
        </w:rPr>
        <w:t>м пам’яті «</w:t>
      </w:r>
      <w:r w:rsidR="002D0D63">
        <w:rPr>
          <w:rFonts w:ascii="Times New Roman" w:hAnsi="Times New Roman" w:cs="Times New Roman"/>
          <w:sz w:val="28"/>
          <w:szCs w:val="28"/>
          <w:lang w:val="en-US"/>
        </w:rPr>
        <w:t>TouchMemory</w:t>
      </w:r>
      <w:r w:rsidR="002D0D63">
        <w:rPr>
          <w:rFonts w:ascii="Times New Roman" w:hAnsi="Times New Roman" w:cs="Times New Roman"/>
          <w:sz w:val="28"/>
          <w:szCs w:val="28"/>
        </w:rPr>
        <w:t>» та реактивною стр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D63">
        <w:rPr>
          <w:rFonts w:ascii="Times New Roman" w:hAnsi="Times New Roman" w:cs="Times New Roman"/>
          <w:sz w:val="28"/>
          <w:szCs w:val="28"/>
        </w:rPr>
        <w:t>чкою на реч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D0D63">
        <w:rPr>
          <w:rFonts w:ascii="Times New Roman" w:hAnsi="Times New Roman" w:cs="Times New Roman"/>
          <w:sz w:val="28"/>
          <w:szCs w:val="28"/>
        </w:rPr>
        <w:t>вини, що визначаються; 5) фотоголовку з оптронною парою (св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95314">
        <w:rPr>
          <w:rFonts w:ascii="Times New Roman" w:hAnsi="Times New Roman" w:cs="Times New Roman"/>
          <w:sz w:val="28"/>
          <w:szCs w:val="28"/>
        </w:rPr>
        <w:t>тл</w:t>
      </w:r>
      <w:r w:rsidR="002D0D63">
        <w:rPr>
          <w:rFonts w:ascii="Times New Roman" w:hAnsi="Times New Roman" w:cs="Times New Roman"/>
          <w:sz w:val="28"/>
          <w:szCs w:val="28"/>
        </w:rPr>
        <w:t>одіод-фотодіод); 6) акумулят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D0D63">
        <w:rPr>
          <w:rFonts w:ascii="Times New Roman" w:hAnsi="Times New Roman" w:cs="Times New Roman"/>
          <w:sz w:val="28"/>
          <w:szCs w:val="28"/>
        </w:rPr>
        <w:t>р, вбудований в корпус; 7) зарядний пристр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D63">
        <w:rPr>
          <w:rFonts w:ascii="Times New Roman" w:hAnsi="Times New Roman" w:cs="Times New Roman"/>
          <w:sz w:val="28"/>
          <w:szCs w:val="28"/>
        </w:rPr>
        <w:t>й акумулятору; 7) рідкокристалічний дисплей; 8) кн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D0D63">
        <w:rPr>
          <w:rFonts w:ascii="Times New Roman" w:hAnsi="Times New Roman" w:cs="Times New Roman"/>
          <w:sz w:val="28"/>
          <w:szCs w:val="28"/>
        </w:rPr>
        <w:t xml:space="preserve">пки керування – </w:t>
      </w:r>
      <w:r w:rsidR="002D0D63">
        <w:rPr>
          <w:rFonts w:ascii="Times New Roman" w:hAnsi="Times New Roman" w:cs="Times New Roman"/>
          <w:sz w:val="28"/>
          <w:szCs w:val="28"/>
          <w:lang w:val="en-US"/>
        </w:rPr>
        <w:t>Menu</w:t>
      </w:r>
      <w:r w:rsidR="002D0D63" w:rsidRPr="002D0D63">
        <w:rPr>
          <w:rFonts w:ascii="Times New Roman" w:hAnsi="Times New Roman" w:cs="Times New Roman"/>
          <w:sz w:val="28"/>
          <w:szCs w:val="28"/>
        </w:rPr>
        <w:t xml:space="preserve">, </w:t>
      </w:r>
      <w:r w:rsidR="002D0D63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2D0D63" w:rsidRPr="002D0D63">
        <w:rPr>
          <w:rFonts w:ascii="Times New Roman" w:hAnsi="Times New Roman" w:cs="Times New Roman"/>
          <w:sz w:val="28"/>
          <w:szCs w:val="28"/>
        </w:rPr>
        <w:t xml:space="preserve">, </w:t>
      </w:r>
      <w:r w:rsidR="002D0D63">
        <w:rPr>
          <w:rFonts w:ascii="Times New Roman" w:hAnsi="Times New Roman" w:cs="Times New Roman"/>
          <w:sz w:val="28"/>
          <w:szCs w:val="28"/>
        </w:rPr>
        <w:t>стр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D63">
        <w:rPr>
          <w:rFonts w:ascii="Times New Roman" w:hAnsi="Times New Roman" w:cs="Times New Roman"/>
          <w:sz w:val="28"/>
          <w:szCs w:val="28"/>
        </w:rPr>
        <w:t>лки вг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D0D63">
        <w:rPr>
          <w:rFonts w:ascii="Times New Roman" w:hAnsi="Times New Roman" w:cs="Times New Roman"/>
          <w:sz w:val="28"/>
          <w:szCs w:val="28"/>
        </w:rPr>
        <w:t xml:space="preserve">ру-вниз; 9) </w:t>
      </w:r>
      <w:r w:rsidR="002D0D63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2D0D63">
        <w:rPr>
          <w:rFonts w:ascii="Times New Roman" w:hAnsi="Times New Roman" w:cs="Times New Roman"/>
          <w:sz w:val="28"/>
          <w:szCs w:val="28"/>
        </w:rPr>
        <w:t>-порт для підключення персонального к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D0D63">
        <w:rPr>
          <w:rFonts w:ascii="Times New Roman" w:hAnsi="Times New Roman" w:cs="Times New Roman"/>
          <w:sz w:val="28"/>
          <w:szCs w:val="28"/>
        </w:rPr>
        <w:t xml:space="preserve">мп’ютера.  </w:t>
      </w:r>
    </w:p>
    <w:p w:rsidR="00AE3336" w:rsidRDefault="00AE333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Роб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та газоаналізатора зд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йснюється в автоматичному режимі. Насос подає повітря, що аналізується через вх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дний штуцер газ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аналізатора. При вимірюванні за доп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могою електрохім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чного датчика вимірюється величина току, пропорційна концентрац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ї реч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вини, що визначається. </w:t>
      </w:r>
    </w:p>
    <w:p w:rsidR="00AE3336" w:rsidRDefault="00AE333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рюванні за допом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гою напівпровідникового датчика вимірюється зміна електропров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дності напівпровідников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 газочутливого шару пропорційної концентрації визначаємої реч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 при х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мічний адсорбції газу на його поверхні. </w:t>
      </w:r>
    </w:p>
    <w:p w:rsidR="00160F45" w:rsidRDefault="00160F4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вимірюванні за доп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могою термокатал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тичного датчику вимірюється зміна провідності пропорц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йної к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нцентрації речовини, що визначається на платино-паладієв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 електрод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62DB6" w:rsidRPr="00C62D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термокаталітичній реакції. </w:t>
      </w:r>
    </w:p>
    <w:p w:rsidR="00160F45" w:rsidRDefault="00160F4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рюванні за доп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могою оптичного датчику вимірюється оптична щільність повітря проби, яка визначається концентрац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єю шкідливої реч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вини, що вимірюється зг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дно градуювання. </w:t>
      </w:r>
    </w:p>
    <w:p w:rsidR="00160F45" w:rsidRDefault="00160F4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Іонізац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йний мет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 ґрунтується на ефекті іонізації дослідного повітря під дією ультраф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олетового випромінювання. Сила т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ку іонізації дослідного повітря пропорційна концентрац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ї реч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вини, що визначається. </w:t>
      </w:r>
    </w:p>
    <w:p w:rsidR="00160F45" w:rsidRDefault="00160F4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вимірюванн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за допом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гою хімічної касети вимірюється швидкість зміни затемнення (забарвлення) стр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чки, проп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рційній концентрації речовини, що визначається. </w:t>
      </w:r>
    </w:p>
    <w:p w:rsidR="00160F45" w:rsidRDefault="00160F4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рюванні </w:t>
      </w:r>
      <w:r w:rsidR="00FB08DD">
        <w:rPr>
          <w:rFonts w:ascii="Times New Roman" w:hAnsi="Times New Roman" w:cs="Times New Roman"/>
          <w:sz w:val="28"/>
          <w:szCs w:val="28"/>
        </w:rPr>
        <w:t>к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B08DD">
        <w:rPr>
          <w:rFonts w:ascii="Times New Roman" w:hAnsi="Times New Roman" w:cs="Times New Roman"/>
          <w:sz w:val="28"/>
          <w:szCs w:val="28"/>
        </w:rPr>
        <w:t>нцентрацій дослідне повітря надходить через вхідний штуцер на датчик або хім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08DD">
        <w:rPr>
          <w:rFonts w:ascii="Times New Roman" w:hAnsi="Times New Roman" w:cs="Times New Roman"/>
          <w:sz w:val="28"/>
          <w:szCs w:val="28"/>
        </w:rPr>
        <w:t>чну касету. Через деякий час, не більше 20с (при вимірюванні датчик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B08DD">
        <w:rPr>
          <w:rFonts w:ascii="Times New Roman" w:hAnsi="Times New Roman" w:cs="Times New Roman"/>
          <w:sz w:val="28"/>
          <w:szCs w:val="28"/>
        </w:rPr>
        <w:t>м), або час, не більше 30с (при вим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08DD">
        <w:rPr>
          <w:rFonts w:ascii="Times New Roman" w:hAnsi="Times New Roman" w:cs="Times New Roman"/>
          <w:sz w:val="28"/>
          <w:szCs w:val="28"/>
        </w:rPr>
        <w:t xml:space="preserve">рюванні хімічною касетою), сигнал надходить на 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B08DD">
        <w:rPr>
          <w:rFonts w:ascii="Times New Roman" w:hAnsi="Times New Roman" w:cs="Times New Roman"/>
          <w:sz w:val="28"/>
          <w:szCs w:val="28"/>
        </w:rPr>
        <w:t>бчислювальний пристр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08DD">
        <w:rPr>
          <w:rFonts w:ascii="Times New Roman" w:hAnsi="Times New Roman" w:cs="Times New Roman"/>
          <w:sz w:val="28"/>
          <w:szCs w:val="28"/>
        </w:rPr>
        <w:t>й, який перетворює його та видає на дисплей у вигляд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08DD">
        <w:rPr>
          <w:rFonts w:ascii="Times New Roman" w:hAnsi="Times New Roman" w:cs="Times New Roman"/>
          <w:sz w:val="28"/>
          <w:szCs w:val="28"/>
        </w:rPr>
        <w:t xml:space="preserve"> значення п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B08DD">
        <w:rPr>
          <w:rFonts w:ascii="Times New Roman" w:hAnsi="Times New Roman" w:cs="Times New Roman"/>
          <w:sz w:val="28"/>
          <w:szCs w:val="28"/>
        </w:rPr>
        <w:t>точної (С</w:t>
      </w:r>
      <w:r w:rsidR="00FB08DD" w:rsidRPr="00FB08DD">
        <w:rPr>
          <w:rFonts w:ascii="Times New Roman" w:hAnsi="Times New Roman" w:cs="Times New Roman"/>
          <w:sz w:val="28"/>
          <w:szCs w:val="28"/>
          <w:vertAlign w:val="subscript"/>
        </w:rPr>
        <w:t>поточ</w:t>
      </w:r>
      <w:r w:rsidR="00FB08DD">
        <w:rPr>
          <w:rFonts w:ascii="Times New Roman" w:hAnsi="Times New Roman" w:cs="Times New Roman"/>
          <w:sz w:val="28"/>
          <w:szCs w:val="28"/>
        </w:rPr>
        <w:t>) і середньої (С</w:t>
      </w:r>
      <w:r w:rsidR="00FB08DD" w:rsidRPr="00FB08DD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="00FB08DD">
        <w:rPr>
          <w:rFonts w:ascii="Times New Roman" w:hAnsi="Times New Roman" w:cs="Times New Roman"/>
          <w:sz w:val="28"/>
          <w:szCs w:val="28"/>
        </w:rPr>
        <w:t>) концентрації в мг/м</w:t>
      </w:r>
      <w:r w:rsidR="00FB08DD" w:rsidRPr="00FB08D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B08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08DD" w:rsidRDefault="00FB08D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Відбір проб пров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дять в автоматичному режим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після вибуху заряду вибухової реч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 у п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дривній камері. </w:t>
      </w:r>
    </w:p>
    <w:p w:rsidR="00FB08DD" w:rsidRDefault="00FB08D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 межа вим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рювання мас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вої концентрації оксидів азоту у повітрі складає 0,5 мг/м</w:t>
      </w:r>
      <w:r w:rsidRPr="00FB08D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B08DD" w:rsidRDefault="00FB08D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Вимірюванню не заважають супутно вид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ляємі 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труйні гази. </w:t>
      </w:r>
    </w:p>
    <w:p w:rsidR="00FB08DD" w:rsidRPr="00FB08DD" w:rsidRDefault="00FB08D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08DD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Підготовка до вик</w:t>
      </w:r>
      <w:r w:rsidR="00647BAF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FB08DD">
        <w:rPr>
          <w:rFonts w:ascii="Times New Roman" w:hAnsi="Times New Roman" w:cs="Times New Roman"/>
          <w:i/>
          <w:iCs/>
          <w:sz w:val="28"/>
          <w:szCs w:val="28"/>
        </w:rPr>
        <w:t>нання вим</w:t>
      </w:r>
      <w:r w:rsidR="00C62DB6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FB08DD">
        <w:rPr>
          <w:rFonts w:ascii="Times New Roman" w:hAnsi="Times New Roman" w:cs="Times New Roman"/>
          <w:i/>
          <w:iCs/>
          <w:sz w:val="28"/>
          <w:szCs w:val="28"/>
        </w:rPr>
        <w:t>рювань.</w:t>
      </w:r>
    </w:p>
    <w:p w:rsidR="00FB08DD" w:rsidRDefault="00FB08D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чатком проведення лабораторних досл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джень необхідно розрахувати кисневий баланс вибух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вої речовини та скласти реакц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ю вибухового перетв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рення. </w:t>
      </w:r>
    </w:p>
    <w:p w:rsidR="003B72F2" w:rsidRDefault="003B72F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Вибухов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реч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вини, що складаються з вуглецю, водню, азоту і оксигену, можна уявити умовною ф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рмулою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тод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кисневий баланс можна визначити за ф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рмулою:</w:t>
      </w:r>
    </w:p>
    <w:p w:rsidR="003B72F2" w:rsidRDefault="003B72F2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6B1BF7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Кб=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16·[с-(2·а+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)]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Мвр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·100</m:t>
        </m:r>
      </m:oMath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                       (3.2)</w:t>
      </w:r>
    </w:p>
    <w:p w:rsidR="003B72F2" w:rsidRDefault="003B72F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де: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3B72F2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3B72F2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r w:rsidRPr="003B72F2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Cs/>
          <w:sz w:val="28"/>
          <w:szCs w:val="28"/>
        </w:rPr>
        <w:t>числ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 атом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в вуглецю, водню і оксигену відповідно у вибуховій речовин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3B72F2" w:rsidRDefault="003B72F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Мвр – м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лекулярна маса вибухової речовини;</w:t>
      </w:r>
    </w:p>
    <w:p w:rsidR="003B72F2" w:rsidRDefault="001D774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жна розрахувати реакц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ю вибухового перетворення для різних типів вибухових реч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вин.</w:t>
      </w:r>
    </w:p>
    <w:p w:rsidR="001D7745" w:rsidRPr="00C32D00" w:rsidRDefault="001D7745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32D00">
        <w:rPr>
          <w:rFonts w:ascii="Times New Roman" w:hAnsi="Times New Roman" w:cs="Times New Roman"/>
          <w:iCs/>
          <w:sz w:val="28"/>
          <w:szCs w:val="28"/>
        </w:rPr>
        <w:t>Скласти реакц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C32D00">
        <w:rPr>
          <w:rFonts w:ascii="Times New Roman" w:hAnsi="Times New Roman" w:cs="Times New Roman"/>
          <w:iCs/>
          <w:sz w:val="28"/>
          <w:szCs w:val="28"/>
        </w:rPr>
        <w:t>ю вибухов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C32D00">
        <w:rPr>
          <w:rFonts w:ascii="Times New Roman" w:hAnsi="Times New Roman" w:cs="Times New Roman"/>
          <w:iCs/>
          <w:sz w:val="28"/>
          <w:szCs w:val="28"/>
        </w:rPr>
        <w:t>го перетворення для вибухових речовин з нульовим або позитивним кисневим баланс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C32D00">
        <w:rPr>
          <w:rFonts w:ascii="Times New Roman" w:hAnsi="Times New Roman" w:cs="Times New Roman"/>
          <w:iCs/>
          <w:sz w:val="28"/>
          <w:szCs w:val="28"/>
        </w:rPr>
        <w:t>м. Для вибухових речовин першої групи з Кб ≥ 0(</w:t>
      </w:r>
      <w:r w:rsidRPr="00C32D00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C32D00">
        <w:rPr>
          <w:rFonts w:ascii="Times New Roman" w:hAnsi="Times New Roman" w:cs="Times New Roman"/>
          <w:iCs/>
          <w:sz w:val="28"/>
          <w:szCs w:val="28"/>
        </w:rPr>
        <w:t>≥2</w:t>
      </w:r>
      <w:r w:rsidRPr="00C32D00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C32D00">
        <w:rPr>
          <w:rFonts w:ascii="Times New Roman" w:hAnsi="Times New Roman" w:cs="Times New Roman"/>
          <w:iCs/>
          <w:sz w:val="28"/>
          <w:szCs w:val="28"/>
        </w:rPr>
        <w:t>+</w:t>
      </w:r>
      <w:r w:rsidRPr="00C32D00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C32D00">
        <w:rPr>
          <w:rFonts w:ascii="Times New Roman" w:hAnsi="Times New Roman" w:cs="Times New Roman"/>
          <w:iCs/>
          <w:sz w:val="28"/>
          <w:szCs w:val="28"/>
        </w:rPr>
        <w:t>/2) реакц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C32D00">
        <w:rPr>
          <w:rFonts w:ascii="Times New Roman" w:hAnsi="Times New Roman" w:cs="Times New Roman"/>
          <w:iCs/>
          <w:sz w:val="28"/>
          <w:szCs w:val="28"/>
        </w:rPr>
        <w:t>ї вибухового перетв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C32D00">
        <w:rPr>
          <w:rFonts w:ascii="Times New Roman" w:hAnsi="Times New Roman" w:cs="Times New Roman"/>
          <w:iCs/>
          <w:sz w:val="28"/>
          <w:szCs w:val="28"/>
        </w:rPr>
        <w:t>рення складають виходячи з утворення вищих оксидів вс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C32D00">
        <w:rPr>
          <w:rFonts w:ascii="Times New Roman" w:hAnsi="Times New Roman" w:cs="Times New Roman"/>
          <w:iCs/>
          <w:sz w:val="28"/>
          <w:szCs w:val="28"/>
        </w:rPr>
        <w:t>х г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C32D00">
        <w:rPr>
          <w:rFonts w:ascii="Times New Roman" w:hAnsi="Times New Roman" w:cs="Times New Roman"/>
          <w:iCs/>
          <w:sz w:val="28"/>
          <w:szCs w:val="28"/>
        </w:rPr>
        <w:t>рючих елементів, що є в складі вибухової речовини, а саме СО</w:t>
      </w:r>
      <w:r w:rsidRPr="00C32D00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C32D00">
        <w:rPr>
          <w:rFonts w:ascii="Times New Roman" w:hAnsi="Times New Roman" w:cs="Times New Roman"/>
          <w:iCs/>
          <w:sz w:val="28"/>
          <w:szCs w:val="28"/>
        </w:rPr>
        <w:t>, Н</w:t>
      </w:r>
      <w:r w:rsidRPr="00C32D00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C32D00">
        <w:rPr>
          <w:rFonts w:ascii="Times New Roman" w:hAnsi="Times New Roman" w:cs="Times New Roman"/>
          <w:iCs/>
          <w:sz w:val="28"/>
          <w:szCs w:val="28"/>
        </w:rPr>
        <w:t>О та ін. Надлиш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C32D00">
        <w:rPr>
          <w:rFonts w:ascii="Times New Roman" w:hAnsi="Times New Roman" w:cs="Times New Roman"/>
          <w:iCs/>
          <w:sz w:val="28"/>
          <w:szCs w:val="28"/>
        </w:rPr>
        <w:t>к оксигену вид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C32D00">
        <w:rPr>
          <w:rFonts w:ascii="Times New Roman" w:hAnsi="Times New Roman" w:cs="Times New Roman"/>
          <w:iCs/>
          <w:sz w:val="28"/>
          <w:szCs w:val="28"/>
        </w:rPr>
        <w:t xml:space="preserve">ляється у вигляді </w:t>
      </w:r>
      <w:r w:rsidR="00C51C86" w:rsidRPr="00C32D00">
        <w:rPr>
          <w:rFonts w:ascii="Times New Roman" w:hAnsi="Times New Roman" w:cs="Times New Roman"/>
          <w:iCs/>
          <w:sz w:val="28"/>
          <w:szCs w:val="28"/>
        </w:rPr>
        <w:t>О</w:t>
      </w:r>
      <w:r w:rsidR="00C51C86" w:rsidRPr="00C32D00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="00C51C86" w:rsidRPr="00C32D00">
        <w:rPr>
          <w:rFonts w:ascii="Times New Roman" w:hAnsi="Times New Roman" w:cs="Times New Roman"/>
          <w:iCs/>
          <w:sz w:val="28"/>
          <w:szCs w:val="28"/>
        </w:rPr>
        <w:t>, або витрачається на утв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51C86" w:rsidRPr="00C32D00">
        <w:rPr>
          <w:rFonts w:ascii="Times New Roman" w:hAnsi="Times New Roman" w:cs="Times New Roman"/>
          <w:iCs/>
          <w:sz w:val="28"/>
          <w:szCs w:val="28"/>
        </w:rPr>
        <w:t>рення оксид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C51C86" w:rsidRPr="00C32D00">
        <w:rPr>
          <w:rFonts w:ascii="Times New Roman" w:hAnsi="Times New Roman" w:cs="Times New Roman"/>
          <w:iCs/>
          <w:sz w:val="28"/>
          <w:szCs w:val="28"/>
        </w:rPr>
        <w:t xml:space="preserve">в азоту: </w:t>
      </w:r>
      <w:r w:rsidR="00C51C86" w:rsidRPr="00C32D00">
        <w:rPr>
          <w:rFonts w:ascii="Times New Roman" w:hAnsi="Times New Roman" w:cs="Times New Roman"/>
          <w:iCs/>
          <w:sz w:val="28"/>
          <w:szCs w:val="28"/>
          <w:lang w:val="en-US"/>
        </w:rPr>
        <w:t>NO</w:t>
      </w:r>
      <w:r w:rsidR="00C51C86" w:rsidRPr="00647BAF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C51C86" w:rsidRPr="00C32D00">
        <w:rPr>
          <w:rFonts w:ascii="Times New Roman" w:hAnsi="Times New Roman" w:cs="Times New Roman"/>
          <w:iCs/>
          <w:sz w:val="28"/>
          <w:szCs w:val="28"/>
          <w:lang w:val="en-US"/>
        </w:rPr>
        <w:t>NO</w:t>
      </w:r>
      <w:r w:rsidR="00C51C86" w:rsidRPr="00647BAF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="00C51C86" w:rsidRPr="00647BAF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C51C86" w:rsidRPr="00C32D00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C51C86" w:rsidRPr="00647BAF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="00C51C86" w:rsidRPr="00C32D0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51C86" w:rsidRPr="00647BAF">
        <w:rPr>
          <w:rFonts w:ascii="Times New Roman" w:hAnsi="Times New Roman" w:cs="Times New Roman"/>
          <w:iCs/>
          <w:sz w:val="28"/>
          <w:szCs w:val="28"/>
          <w:vertAlign w:val="subscript"/>
        </w:rPr>
        <w:t>5</w:t>
      </w:r>
      <w:r w:rsidR="00C51C86" w:rsidRPr="00647BAF">
        <w:rPr>
          <w:rFonts w:ascii="Times New Roman" w:hAnsi="Times New Roman" w:cs="Times New Roman"/>
          <w:iCs/>
          <w:sz w:val="28"/>
          <w:szCs w:val="28"/>
        </w:rPr>
        <w:t xml:space="preserve"> та ін. </w:t>
      </w:r>
      <w:r w:rsidR="00C51C86" w:rsidRPr="00C32D00">
        <w:rPr>
          <w:rFonts w:ascii="Times New Roman" w:hAnsi="Times New Roman" w:cs="Times New Roman"/>
          <w:iCs/>
          <w:sz w:val="28"/>
          <w:szCs w:val="28"/>
        </w:rPr>
        <w:t>Скласти реакцію вибухов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51C86" w:rsidRPr="00C32D00">
        <w:rPr>
          <w:rFonts w:ascii="Times New Roman" w:hAnsi="Times New Roman" w:cs="Times New Roman"/>
          <w:iCs/>
          <w:sz w:val="28"/>
          <w:szCs w:val="28"/>
        </w:rPr>
        <w:t>го перетворення для таких вибухових речовин можна за наступною схем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51C86" w:rsidRPr="00C32D00">
        <w:rPr>
          <w:rFonts w:ascii="Times New Roman" w:hAnsi="Times New Roman" w:cs="Times New Roman"/>
          <w:iCs/>
          <w:sz w:val="28"/>
          <w:szCs w:val="28"/>
        </w:rPr>
        <w:t>ю:</w:t>
      </w:r>
    </w:p>
    <w:p w:rsidR="00C51C86" w:rsidRDefault="006B1BF7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32D00">
        <w:rPr>
          <w:rFonts w:ascii="Times New Roman" w:hAnsi="Times New Roman" w:cs="Times New Roman"/>
          <w:sz w:val="28"/>
          <w:szCs w:val="28"/>
        </w:rPr>
        <w:t xml:space="preserve">   </w:t>
      </w:r>
      <w:r w:rsidR="00C51C8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51C86"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C51C8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51C86"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C51C8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51C86"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C51C8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51C86"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="00C51C86">
        <w:rPr>
          <w:rFonts w:ascii="Times New Roman" w:hAnsi="Times New Roman" w:cs="Times New Roman"/>
          <w:sz w:val="28"/>
          <w:szCs w:val="28"/>
        </w:rPr>
        <w:t xml:space="preserve"> = </w:t>
      </w:r>
      <w:r w:rsidR="00C32D00">
        <w:rPr>
          <w:rFonts w:ascii="Times New Roman" w:hAnsi="Times New Roman" w:cs="Times New Roman"/>
          <w:sz w:val="28"/>
          <w:szCs w:val="28"/>
        </w:rPr>
        <w:t>аСО</w:t>
      </w:r>
      <w:r w:rsidR="00C32D00" w:rsidRPr="00C32D0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32D00">
        <w:rPr>
          <w:rFonts w:ascii="Times New Roman" w:hAnsi="Times New Roman" w:cs="Times New Roman"/>
          <w:sz w:val="28"/>
          <w:szCs w:val="28"/>
        </w:rPr>
        <w:t xml:space="preserve"> + </w:t>
      </w:r>
      <w:r w:rsidR="00C32D0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32D00">
        <w:rPr>
          <w:rFonts w:ascii="Times New Roman" w:hAnsi="Times New Roman" w:cs="Times New Roman"/>
          <w:sz w:val="28"/>
          <w:szCs w:val="28"/>
        </w:rPr>
        <w:t>/2Н</w:t>
      </w:r>
      <w:r w:rsidR="00C32D00" w:rsidRPr="00C32D0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32D00">
        <w:rPr>
          <w:rFonts w:ascii="Times New Roman" w:hAnsi="Times New Roman" w:cs="Times New Roman"/>
          <w:sz w:val="28"/>
          <w:szCs w:val="28"/>
        </w:rPr>
        <w:t>О + 0,5(</w:t>
      </w:r>
      <w:r w:rsidR="00C32D0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32D00" w:rsidRPr="00C32D00">
        <w:rPr>
          <w:rFonts w:ascii="Times New Roman" w:hAnsi="Times New Roman" w:cs="Times New Roman"/>
          <w:sz w:val="28"/>
          <w:szCs w:val="28"/>
          <w:lang w:val="ru-RU"/>
        </w:rPr>
        <w:t>-2</w:t>
      </w:r>
      <w:r w:rsidR="00C32D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32D00" w:rsidRPr="00C32D0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32D0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32D00">
        <w:rPr>
          <w:rFonts w:ascii="Times New Roman" w:hAnsi="Times New Roman" w:cs="Times New Roman"/>
          <w:sz w:val="28"/>
          <w:szCs w:val="28"/>
        </w:rPr>
        <w:t>/2)О</w:t>
      </w:r>
      <w:r w:rsidR="00C32D00" w:rsidRPr="00C32D0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32D00">
        <w:rPr>
          <w:rFonts w:ascii="Times New Roman" w:hAnsi="Times New Roman" w:cs="Times New Roman"/>
          <w:sz w:val="28"/>
          <w:szCs w:val="28"/>
        </w:rPr>
        <w:t xml:space="preserve"> + с/2</w:t>
      </w:r>
      <w:r w:rsidR="00C32D0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32D00" w:rsidRPr="00C32D00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="00C32D00" w:rsidRPr="00C32D00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7E3B30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C32D00" w:rsidRPr="00C32D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2D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32D00" w:rsidRPr="00C32D00">
        <w:rPr>
          <w:rFonts w:ascii="Times New Roman" w:hAnsi="Times New Roman" w:cs="Times New Roman"/>
          <w:sz w:val="28"/>
          <w:szCs w:val="28"/>
          <w:lang w:val="ru-RU"/>
        </w:rPr>
        <w:t xml:space="preserve"> (3.3)</w:t>
      </w:r>
    </w:p>
    <w:p w:rsidR="00C32D00" w:rsidRDefault="00C32D00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Скласти реакц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ю вибуховог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 перетворення для вибухових речовин з негативним кисневим баланс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м. Для умов повного газоутворення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556457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≥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556457">
        <w:rPr>
          <w:rFonts w:ascii="Times New Roman" w:hAnsi="Times New Roman" w:cs="Times New Roman"/>
          <w:iCs/>
          <w:sz w:val="28"/>
          <w:szCs w:val="28"/>
          <w:lang w:val="ru-RU"/>
        </w:rPr>
        <w:t>+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Cs/>
          <w:sz w:val="28"/>
          <w:szCs w:val="28"/>
        </w:rPr>
        <w:t xml:space="preserve">/2 </w:t>
      </w:r>
      <w:r w:rsidR="00556457">
        <w:rPr>
          <w:rFonts w:ascii="Times New Roman" w:hAnsi="Times New Roman" w:cs="Times New Roman"/>
          <w:iCs/>
          <w:sz w:val="28"/>
          <w:szCs w:val="28"/>
        </w:rPr>
        <w:t>р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56457">
        <w:rPr>
          <w:rFonts w:ascii="Times New Roman" w:hAnsi="Times New Roman" w:cs="Times New Roman"/>
          <w:iCs/>
          <w:sz w:val="28"/>
          <w:szCs w:val="28"/>
        </w:rPr>
        <w:t>вняння реакції вибухов</w:t>
      </w:r>
      <w:r w:rsidR="00647BAF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556457">
        <w:rPr>
          <w:rFonts w:ascii="Times New Roman" w:hAnsi="Times New Roman" w:cs="Times New Roman"/>
          <w:iCs/>
          <w:sz w:val="28"/>
          <w:szCs w:val="28"/>
        </w:rPr>
        <w:t>го перетворення має вигляд:</w:t>
      </w:r>
    </w:p>
    <w:p w:rsidR="00556457" w:rsidRDefault="0055645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F7" w:rsidRPr="00053FE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053F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= аСО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2H</w:t>
      </w:r>
      <w:r w:rsidRPr="0055645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 + (d-a-b/2)O + c/2N</w:t>
      </w:r>
      <w:r w:rsidRPr="0055645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→ (d-a-b/2)CO</w:t>
      </w:r>
      <w:r w:rsidRPr="0055645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</w:t>
      </w:r>
    </w:p>
    <w:p w:rsidR="00556457" w:rsidRDefault="006B1BF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 w:rsidR="00556457">
        <w:rPr>
          <w:rFonts w:ascii="Times New Roman" w:hAnsi="Times New Roman" w:cs="Times New Roman"/>
          <w:sz w:val="28"/>
          <w:szCs w:val="28"/>
          <w:lang w:val="en-US"/>
        </w:rPr>
        <w:t xml:space="preserve">      + b/2H</w:t>
      </w:r>
      <w:r w:rsidR="00556457" w:rsidRPr="0055645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56457">
        <w:rPr>
          <w:rFonts w:ascii="Times New Roman" w:hAnsi="Times New Roman" w:cs="Times New Roman"/>
          <w:sz w:val="28"/>
          <w:szCs w:val="28"/>
          <w:lang w:val="en-US"/>
        </w:rPr>
        <w:t>O + 0.5(2a+b/2-d)CO + c/2N</w:t>
      </w:r>
      <w:r w:rsidR="00556457" w:rsidRPr="0055645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5645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(3.4)</w:t>
      </w:r>
    </w:p>
    <w:p w:rsidR="00E05374" w:rsidRDefault="0055645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BA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Для немов неп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вного газоутворення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47BAF">
        <w:rPr>
          <w:rFonts w:ascii="Times New Roman" w:hAnsi="Times New Roman" w:cs="Times New Roman"/>
          <w:sz w:val="28"/>
          <w:szCs w:val="28"/>
          <w:lang w:val="en-US"/>
        </w:rPr>
        <w:t>/2≤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47BAF">
        <w:rPr>
          <w:rFonts w:ascii="Times New Roman" w:hAnsi="Times New Roman" w:cs="Times New Roman"/>
          <w:sz w:val="28"/>
          <w:szCs w:val="28"/>
          <w:lang w:val="en-US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47BAF">
        <w:rPr>
          <w:rFonts w:ascii="Times New Roman" w:hAnsi="Times New Roman" w:cs="Times New Roman"/>
          <w:sz w:val="28"/>
          <w:szCs w:val="28"/>
          <w:lang w:val="en-US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47BAF">
        <w:rPr>
          <w:rFonts w:ascii="Times New Roman" w:hAnsi="Times New Roman" w:cs="Times New Roman"/>
          <w:sz w:val="28"/>
          <w:szCs w:val="28"/>
          <w:lang w:val="en-US"/>
        </w:rPr>
        <w:t>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374">
        <w:rPr>
          <w:rFonts w:ascii="Times New Roman" w:hAnsi="Times New Roman" w:cs="Times New Roman"/>
          <w:sz w:val="28"/>
          <w:szCs w:val="28"/>
        </w:rPr>
        <w:t>р</w:t>
      </w:r>
      <w:r w:rsidR="00C62D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05374">
        <w:rPr>
          <w:rFonts w:ascii="Times New Roman" w:hAnsi="Times New Roman" w:cs="Times New Roman"/>
          <w:sz w:val="28"/>
          <w:szCs w:val="28"/>
        </w:rPr>
        <w:t>вняння реакції вибухового перетв</w:t>
      </w:r>
      <w:r w:rsidR="00647BA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05374">
        <w:rPr>
          <w:rFonts w:ascii="Times New Roman" w:hAnsi="Times New Roman" w:cs="Times New Roman"/>
          <w:sz w:val="28"/>
          <w:szCs w:val="28"/>
        </w:rPr>
        <w:t>рення має вигляд:</w:t>
      </w:r>
    </w:p>
    <w:p w:rsidR="00556457" w:rsidRDefault="00E05374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56457" w:rsidRPr="00647BA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6B1BF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647BA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56457" w:rsidRPr="00647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B72F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(</w:t>
      </w:r>
      <w:r>
        <w:rPr>
          <w:rFonts w:ascii="Times New Roman" w:hAnsi="Times New Roman" w:cs="Times New Roman"/>
          <w:sz w:val="28"/>
          <w:szCs w:val="28"/>
          <w:lang w:val="en-US"/>
        </w:rPr>
        <w:t>d-b/2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CO + b/2H</w:t>
      </w:r>
      <w:r w:rsidRPr="00E0537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 + (a-d+b/2)C + c/2N</w:t>
      </w:r>
      <w:r w:rsidRPr="00E0537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56457" w:rsidRPr="00E05374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(3.5)</w:t>
      </w:r>
    </w:p>
    <w:p w:rsidR="00E05374" w:rsidRPr="00C90A67" w:rsidRDefault="00E05374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Виконати р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зрахунок об’єму газопод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бних продуктів вибуху. </w:t>
      </w:r>
      <w:r w:rsidR="00791C58">
        <w:rPr>
          <w:rFonts w:ascii="Times New Roman" w:hAnsi="Times New Roman" w:cs="Times New Roman"/>
          <w:iCs/>
          <w:sz w:val="28"/>
          <w:szCs w:val="28"/>
        </w:rPr>
        <w:t>Об’єм газоподібних продукт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791C58">
        <w:rPr>
          <w:rFonts w:ascii="Times New Roman" w:hAnsi="Times New Roman" w:cs="Times New Roman"/>
          <w:iCs/>
          <w:sz w:val="28"/>
          <w:szCs w:val="28"/>
        </w:rPr>
        <w:t>в вибуху визначається по реалізації вибух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791C58">
        <w:rPr>
          <w:rFonts w:ascii="Times New Roman" w:hAnsi="Times New Roman" w:cs="Times New Roman"/>
          <w:iCs/>
          <w:sz w:val="28"/>
          <w:szCs w:val="28"/>
        </w:rPr>
        <w:t>вого перетворення реч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791C58">
        <w:rPr>
          <w:rFonts w:ascii="Times New Roman" w:hAnsi="Times New Roman" w:cs="Times New Roman"/>
          <w:iCs/>
          <w:sz w:val="28"/>
          <w:szCs w:val="28"/>
        </w:rPr>
        <w:t>вини на основ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791C58">
        <w:rPr>
          <w:rFonts w:ascii="Times New Roman" w:hAnsi="Times New Roman" w:cs="Times New Roman"/>
          <w:iCs/>
          <w:sz w:val="28"/>
          <w:szCs w:val="28"/>
        </w:rPr>
        <w:t xml:space="preserve"> закону Авогадро, згідно якого об’єм, зайнятий одним м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791C58">
        <w:rPr>
          <w:rFonts w:ascii="Times New Roman" w:hAnsi="Times New Roman" w:cs="Times New Roman"/>
          <w:iCs/>
          <w:sz w:val="28"/>
          <w:szCs w:val="28"/>
        </w:rPr>
        <w:t>лем газу при температур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791C58">
        <w:rPr>
          <w:rFonts w:ascii="Times New Roman" w:hAnsi="Times New Roman" w:cs="Times New Roman"/>
          <w:iCs/>
          <w:sz w:val="28"/>
          <w:szCs w:val="28"/>
        </w:rPr>
        <w:t xml:space="preserve"> 0</w:t>
      </w:r>
      <w:r w:rsidR="00791C58" w:rsidRPr="00791C58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 w:rsidR="00791C58">
        <w:rPr>
          <w:rFonts w:ascii="Times New Roman" w:hAnsi="Times New Roman" w:cs="Times New Roman"/>
          <w:iCs/>
          <w:sz w:val="28"/>
          <w:szCs w:val="28"/>
        </w:rPr>
        <w:t>С і тиску 0,01·10</w:t>
      </w:r>
      <w:r w:rsidR="00791C58" w:rsidRPr="00791C58">
        <w:rPr>
          <w:rFonts w:ascii="Times New Roman" w:hAnsi="Times New Roman" w:cs="Times New Roman"/>
          <w:iCs/>
          <w:sz w:val="28"/>
          <w:szCs w:val="28"/>
          <w:vertAlign w:val="superscript"/>
        </w:rPr>
        <w:t>5</w:t>
      </w:r>
      <w:r w:rsidR="00791C58">
        <w:rPr>
          <w:rFonts w:ascii="Times New Roman" w:hAnsi="Times New Roman" w:cs="Times New Roman"/>
          <w:iCs/>
          <w:sz w:val="28"/>
          <w:szCs w:val="28"/>
        </w:rPr>
        <w:t xml:space="preserve">Па, рівний 22,4л. </w:t>
      </w:r>
    </w:p>
    <w:p w:rsidR="00791C58" w:rsidRDefault="006B1BF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</w:t>
      </w:r>
      <w:r w:rsidR="00791C58" w:rsidRPr="00C90A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91C58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="00791C58">
        <w:rPr>
          <w:rFonts w:ascii="Times New Roman" w:hAnsi="Times New Roman" w:cs="Times New Roman"/>
          <w:iCs/>
          <w:sz w:val="28"/>
          <w:szCs w:val="28"/>
        </w:rPr>
        <w:t>вр</w:t>
      </w:r>
      <w:r w:rsidR="00791C58" w:rsidRPr="001C40AB">
        <w:rPr>
          <w:rFonts w:ascii="Times New Roman" w:hAnsi="Times New Roman" w:cs="Times New Roman"/>
          <w:iCs/>
          <w:sz w:val="28"/>
          <w:szCs w:val="28"/>
        </w:rPr>
        <w:t xml:space="preserve"> = 22,4(</w:t>
      </w:r>
      <w:r w:rsidR="00791C58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791C58" w:rsidRPr="001C40AB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791C58" w:rsidRPr="001C40AB">
        <w:rPr>
          <w:rFonts w:ascii="Times New Roman" w:hAnsi="Times New Roman" w:cs="Times New Roman"/>
          <w:iCs/>
          <w:sz w:val="28"/>
          <w:szCs w:val="28"/>
        </w:rPr>
        <w:t>+</w:t>
      </w:r>
      <w:r w:rsidR="00791C58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791C58" w:rsidRPr="001C40AB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="00791C58" w:rsidRPr="001C40AB">
        <w:rPr>
          <w:rFonts w:ascii="Times New Roman" w:hAnsi="Times New Roman" w:cs="Times New Roman"/>
          <w:iCs/>
          <w:sz w:val="28"/>
          <w:szCs w:val="28"/>
        </w:rPr>
        <w:t>+……..+</w:t>
      </w:r>
      <w:r w:rsidR="00791C58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791C58" w:rsidRPr="00791C58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="00791C58" w:rsidRPr="001C40AB">
        <w:rPr>
          <w:rFonts w:ascii="Times New Roman" w:hAnsi="Times New Roman" w:cs="Times New Roman"/>
          <w:iCs/>
          <w:sz w:val="28"/>
          <w:szCs w:val="28"/>
        </w:rPr>
        <w:t>)/1000,</w:t>
      </w:r>
      <w:r w:rsidR="00791C58">
        <w:rPr>
          <w:rFonts w:ascii="Times New Roman" w:hAnsi="Times New Roman" w:cs="Times New Roman"/>
          <w:iCs/>
          <w:sz w:val="28"/>
          <w:szCs w:val="28"/>
        </w:rPr>
        <w:t xml:space="preserve"> м</w:t>
      </w:r>
      <w:r w:rsidR="00791C58" w:rsidRPr="00791C58">
        <w:rPr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 w:rsidR="00791C58">
        <w:rPr>
          <w:rFonts w:ascii="Times New Roman" w:hAnsi="Times New Roman" w:cs="Times New Roman"/>
          <w:iCs/>
          <w:sz w:val="28"/>
          <w:szCs w:val="28"/>
        </w:rPr>
        <w:t>/кг                          (3.6)</w:t>
      </w:r>
    </w:p>
    <w:p w:rsidR="00791C58" w:rsidRDefault="00791C58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дготувати вимірювальний прилад у відп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відності до інструкції його експлуатац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ї. </w:t>
      </w:r>
    </w:p>
    <w:p w:rsidR="00791C58" w:rsidRDefault="00791C58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Підготувати досл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джувану вибухову реч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вини. Наважку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BaO</w:t>
      </w:r>
      <w:r w:rsidRPr="00791C58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791C58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Ba</w:t>
      </w:r>
      <w:r w:rsidRPr="00791C58">
        <w:rPr>
          <w:rFonts w:ascii="Times New Roman" w:hAnsi="Times New Roman" w:cs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NO</w:t>
      </w:r>
      <w:r w:rsidRPr="00791C58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Pr="00791C58">
        <w:rPr>
          <w:rFonts w:ascii="Times New Roman" w:hAnsi="Times New Roman" w:cs="Times New Roman"/>
          <w:iCs/>
          <w:sz w:val="28"/>
          <w:szCs w:val="28"/>
        </w:rPr>
        <w:t>)</w:t>
      </w:r>
      <w:r w:rsidRPr="00791C58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Zr</w:t>
      </w:r>
      <w:r w:rsidRPr="0053648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масою 1,2гр необх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дно п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передньо змішати </w:t>
      </w:r>
      <w:r w:rsidR="00764EBE">
        <w:rPr>
          <w:rFonts w:ascii="Times New Roman" w:hAnsi="Times New Roman" w:cs="Times New Roman"/>
          <w:iCs/>
          <w:sz w:val="28"/>
          <w:szCs w:val="28"/>
        </w:rPr>
        <w:t>у співвідношенні 30/30/40 відповідно. Далі пом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764EBE">
        <w:rPr>
          <w:rFonts w:ascii="Times New Roman" w:hAnsi="Times New Roman" w:cs="Times New Roman"/>
          <w:iCs/>
          <w:sz w:val="28"/>
          <w:szCs w:val="28"/>
        </w:rPr>
        <w:t>стити у підгот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764EBE">
        <w:rPr>
          <w:rFonts w:ascii="Times New Roman" w:hAnsi="Times New Roman" w:cs="Times New Roman"/>
          <w:iCs/>
          <w:sz w:val="28"/>
          <w:szCs w:val="28"/>
        </w:rPr>
        <w:t xml:space="preserve">влений запальник з пластиковою капсулою. </w:t>
      </w:r>
    </w:p>
    <w:p w:rsidR="00764EBE" w:rsidRDefault="00764EBE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Приєднати запальник до маг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стрального проводу. Пр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від зі зворотної сторони необх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дно перемкнути, що забезпечить при ць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му захист від блукаючого струму. </w:t>
      </w:r>
    </w:p>
    <w:p w:rsidR="00764EBE" w:rsidRDefault="00764EBE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Пом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стити запальник у вибух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ву камеру ємністю 5л.</w:t>
      </w:r>
    </w:p>
    <w:p w:rsidR="00764EBE" w:rsidRDefault="00764EBE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Закріпити кришку вибухов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ї камери болтами, при необх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дності підтягти гайковим ключем. Пров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 повинен бути виведений наз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вні під кришкою. </w:t>
      </w:r>
    </w:p>
    <w:p w:rsidR="00764EBE" w:rsidRDefault="00764EBE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Приєднати провд </w:t>
      </w:r>
      <w:r w:rsidR="005547BD">
        <w:rPr>
          <w:rFonts w:ascii="Times New Roman" w:hAnsi="Times New Roman" w:cs="Times New Roman"/>
          <w:iCs/>
          <w:sz w:val="28"/>
          <w:szCs w:val="28"/>
          <w:lang w:val="ru-RU"/>
        </w:rPr>
        <w:t>до вибух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5547BD">
        <w:rPr>
          <w:rFonts w:ascii="Times New Roman" w:hAnsi="Times New Roman" w:cs="Times New Roman"/>
          <w:iCs/>
          <w:sz w:val="28"/>
          <w:szCs w:val="28"/>
          <w:lang w:val="ru-RU"/>
        </w:rPr>
        <w:t>вої машини.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547BD" w:rsidRDefault="005547B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Виконання вим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рювань мас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вих концентрацій оксидів азоту в продуктах вибуху.</w:t>
      </w:r>
    </w:p>
    <w:p w:rsidR="005547BD" w:rsidRDefault="005547B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Перевірити р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вень заряду батареї газ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аналізатора. Батарея повинна бути повністю заряджена для безпереб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йної роб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ти обладнання. </w:t>
      </w:r>
    </w:p>
    <w:p w:rsidR="005547BD" w:rsidRDefault="005547B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Встан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вити необх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дну хімічну касету для вимірювання оксидів азоту у відпов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дності з вимогами інструкції по експлуатації 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бладнання.</w:t>
      </w:r>
    </w:p>
    <w:p w:rsidR="005547BD" w:rsidRDefault="005547B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Приєднати щуп для заб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ру проб і вв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мкнути прилад. </w:t>
      </w:r>
    </w:p>
    <w:p w:rsidR="005547BD" w:rsidRDefault="005547B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Розмістити прилад б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ля вибух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вої камери. </w:t>
      </w:r>
    </w:p>
    <w:p w:rsidR="005547BD" w:rsidRDefault="0053648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Перев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рити лаборат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рне устаткування. У спеціальному отворі вибухової камери, який призначений для розм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щення щупу, п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винен знаходитись закриваючий елемент. </w:t>
      </w:r>
    </w:p>
    <w:p w:rsidR="0053648D" w:rsidRDefault="0053648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За доп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могою вибухової машинки провести вибух модельної вибухової реч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вини. </w:t>
      </w:r>
    </w:p>
    <w:p w:rsidR="0053648D" w:rsidRDefault="0053648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д’єднати закриваючий елемент та помістити щуп газ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аналізатора всередину вибухов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ї камери.</w:t>
      </w:r>
    </w:p>
    <w:p w:rsidR="0053648D" w:rsidRDefault="0053648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Вв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мкнути газ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аналізатор для відбору проб.</w:t>
      </w:r>
    </w:p>
    <w:p w:rsidR="0053648D" w:rsidRDefault="0053648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вести необх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дну кількість вимірювань. Результати зафіксувати у пам’ят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приладу. </w:t>
      </w:r>
    </w:p>
    <w:p w:rsidR="0053648D" w:rsidRDefault="0053648D" w:rsidP="0094616D">
      <w:pPr>
        <w:pStyle w:val="a4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Зняти п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казники приладу на персональний комп’ютер.</w:t>
      </w:r>
    </w:p>
    <w:p w:rsidR="0053648D" w:rsidRDefault="0053648D" w:rsidP="007E3B30">
      <w:pPr>
        <w:pStyle w:val="a4"/>
        <w:numPr>
          <w:ilvl w:val="1"/>
          <w:numId w:val="4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ЕКСПЕРИМЕНТАЛЬНЕ Д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СЛ</w:t>
      </w:r>
      <w:r w:rsidR="00C62DB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ДЖЕННЯ </w:t>
      </w:r>
      <w:r w:rsidR="00A54657">
        <w:rPr>
          <w:rFonts w:ascii="Times New Roman" w:hAnsi="Times New Roman" w:cs="Times New Roman"/>
          <w:iCs/>
          <w:sz w:val="28"/>
          <w:szCs w:val="28"/>
        </w:rPr>
        <w:t>ВИМ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A54657">
        <w:rPr>
          <w:rFonts w:ascii="Times New Roman" w:hAnsi="Times New Roman" w:cs="Times New Roman"/>
          <w:iCs/>
          <w:sz w:val="28"/>
          <w:szCs w:val="28"/>
        </w:rPr>
        <w:t>РЮВАНЬ К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A54657">
        <w:rPr>
          <w:rFonts w:ascii="Times New Roman" w:hAnsi="Times New Roman" w:cs="Times New Roman"/>
          <w:iCs/>
          <w:sz w:val="28"/>
          <w:szCs w:val="28"/>
        </w:rPr>
        <w:t>НЦЕНТРАЦ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A54657">
        <w:rPr>
          <w:rFonts w:ascii="Times New Roman" w:hAnsi="Times New Roman" w:cs="Times New Roman"/>
          <w:iCs/>
          <w:sz w:val="28"/>
          <w:szCs w:val="28"/>
        </w:rPr>
        <w:t xml:space="preserve">Ї 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A54657">
        <w:rPr>
          <w:rFonts w:ascii="Times New Roman" w:hAnsi="Times New Roman" w:cs="Times New Roman"/>
          <w:iCs/>
          <w:sz w:val="28"/>
          <w:szCs w:val="28"/>
        </w:rPr>
        <w:t>КСИДІВ АЗ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A54657">
        <w:rPr>
          <w:rFonts w:ascii="Times New Roman" w:hAnsi="Times New Roman" w:cs="Times New Roman"/>
          <w:iCs/>
          <w:sz w:val="28"/>
          <w:szCs w:val="28"/>
        </w:rPr>
        <w:t>ТУ В ПР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A54657">
        <w:rPr>
          <w:rFonts w:ascii="Times New Roman" w:hAnsi="Times New Roman" w:cs="Times New Roman"/>
          <w:iCs/>
          <w:sz w:val="28"/>
          <w:szCs w:val="28"/>
        </w:rPr>
        <w:t>ДУКТАХ ВИБУХУ В ЗАЛЕЖН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A54657">
        <w:rPr>
          <w:rFonts w:ascii="Times New Roman" w:hAnsi="Times New Roman" w:cs="Times New Roman"/>
          <w:iCs/>
          <w:sz w:val="28"/>
          <w:szCs w:val="28"/>
        </w:rPr>
        <w:t>СТ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A54657">
        <w:rPr>
          <w:rFonts w:ascii="Times New Roman" w:hAnsi="Times New Roman" w:cs="Times New Roman"/>
          <w:iCs/>
          <w:sz w:val="28"/>
          <w:szCs w:val="28"/>
        </w:rPr>
        <w:t xml:space="preserve"> В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A54657">
        <w:rPr>
          <w:rFonts w:ascii="Times New Roman" w:hAnsi="Times New Roman" w:cs="Times New Roman"/>
          <w:iCs/>
          <w:sz w:val="28"/>
          <w:szCs w:val="28"/>
        </w:rPr>
        <w:t>Д ТИПУ ЗАСТ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A54657">
        <w:rPr>
          <w:rFonts w:ascii="Times New Roman" w:hAnsi="Times New Roman" w:cs="Times New Roman"/>
          <w:iCs/>
          <w:sz w:val="28"/>
          <w:szCs w:val="28"/>
        </w:rPr>
        <w:t>СОВАНОГО КАТАЛ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A54657">
        <w:rPr>
          <w:rFonts w:ascii="Times New Roman" w:hAnsi="Times New Roman" w:cs="Times New Roman"/>
          <w:iCs/>
          <w:sz w:val="28"/>
          <w:szCs w:val="28"/>
        </w:rPr>
        <w:t>ЗАТ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A54657">
        <w:rPr>
          <w:rFonts w:ascii="Times New Roman" w:hAnsi="Times New Roman" w:cs="Times New Roman"/>
          <w:iCs/>
          <w:sz w:val="28"/>
          <w:szCs w:val="28"/>
        </w:rPr>
        <w:t>РА.</w:t>
      </w:r>
    </w:p>
    <w:p w:rsidR="00A54657" w:rsidRPr="00E974B9" w:rsidRDefault="00A54657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 мет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ю визначення ефективност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застосування каталізаторів для зниження викидів оксиду азоту були проведен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лаборат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рні дослідження. Дослідження проводилися у вибух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вій камер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ємністю 5л, яка призначена для досліджень вибухових реч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вин з метою визначення складу продукт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в вибуху і концентрації отруйних газ</w:t>
      </w:r>
      <w:r w:rsidR="00D03E56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в. Вибух</w:t>
      </w:r>
      <w:r w:rsidR="00C90A67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ва камера представлена на рисунку 3.1. </w:t>
      </w:r>
    </w:p>
    <w:p w:rsidR="00035805" w:rsidRPr="00035805" w:rsidRDefault="00035805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E974B9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     </w:t>
      </w:r>
      <w:r w:rsidRPr="00035805">
        <w:rPr>
          <w:rFonts w:ascii="Times New Roman" w:hAnsi="Times New Roman" w:cs="Times New Roman"/>
          <w:iCs/>
          <w:noProof/>
          <w:sz w:val="28"/>
          <w:szCs w:val="28"/>
          <w:lang w:val="ru-RU" w:eastAsia="ru-RU"/>
        </w:rPr>
        <w:drawing>
          <wp:inline distT="0" distB="0" distL="0" distR="0" wp14:anchorId="186FB6A6" wp14:editId="6DEB7F2E">
            <wp:extent cx="4602879" cy="4625741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36" w:rsidRDefault="00AE333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80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Рисунок </w:t>
      </w:r>
      <w:r w:rsidR="00035805">
        <w:rPr>
          <w:rFonts w:ascii="Times New Roman" w:hAnsi="Times New Roman" w:cs="Times New Roman"/>
          <w:sz w:val="28"/>
          <w:szCs w:val="28"/>
        </w:rPr>
        <w:t>3.1. Вибух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35805">
        <w:rPr>
          <w:rFonts w:ascii="Times New Roman" w:hAnsi="Times New Roman" w:cs="Times New Roman"/>
          <w:sz w:val="28"/>
          <w:szCs w:val="28"/>
        </w:rPr>
        <w:t>ва камера</w:t>
      </w:r>
    </w:p>
    <w:p w:rsidR="00035805" w:rsidRDefault="009B2B3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Всередину камери встан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влюється запальник з наважкою вибухової речовини та досл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джуваного каталізат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ра. Вибухова речовина має склад: ВаО</w:t>
      </w:r>
      <w:r w:rsidRPr="009B2B3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- 40%, Ва(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9B2B3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B2B3C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B3C">
        <w:rPr>
          <w:rFonts w:ascii="Times New Roman" w:hAnsi="Times New Roman" w:cs="Times New Roman"/>
          <w:sz w:val="28"/>
          <w:szCs w:val="28"/>
          <w:lang w:val="ru-RU"/>
        </w:rPr>
        <w:t xml:space="preserve">30%, </w:t>
      </w:r>
      <w:r>
        <w:rPr>
          <w:rFonts w:ascii="Times New Roman" w:hAnsi="Times New Roman" w:cs="Times New Roman"/>
          <w:sz w:val="28"/>
          <w:szCs w:val="28"/>
          <w:lang w:val="en-US"/>
        </w:rPr>
        <w:t>Zr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B3C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B3C">
        <w:rPr>
          <w:rFonts w:ascii="Times New Roman" w:hAnsi="Times New Roman" w:cs="Times New Roman"/>
          <w:sz w:val="28"/>
          <w:szCs w:val="28"/>
          <w:lang w:val="ru-RU"/>
        </w:rPr>
        <w:t>30%</w:t>
      </w:r>
      <w:r>
        <w:rPr>
          <w:rFonts w:ascii="Times New Roman" w:hAnsi="Times New Roman" w:cs="Times New Roman"/>
          <w:sz w:val="28"/>
          <w:szCs w:val="28"/>
        </w:rPr>
        <w:t>. Реакц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вибух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вого перетворення має наступний вигляд:</w:t>
      </w:r>
    </w:p>
    <w:p w:rsidR="009B2B3C" w:rsidRDefault="007E3B30" w:rsidP="007E3B30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B2B3C">
        <w:rPr>
          <w:rFonts w:ascii="Times New Roman" w:hAnsi="Times New Roman" w:cs="Times New Roman"/>
          <w:sz w:val="28"/>
          <w:szCs w:val="28"/>
        </w:rPr>
        <w:t>2,36ВаО</w:t>
      </w:r>
      <w:r w:rsidR="009B2B3C" w:rsidRPr="009B2B3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B2B3C">
        <w:rPr>
          <w:rFonts w:ascii="Times New Roman" w:hAnsi="Times New Roman" w:cs="Times New Roman"/>
          <w:sz w:val="28"/>
          <w:szCs w:val="28"/>
        </w:rPr>
        <w:t>+1,15Ва(</w:t>
      </w:r>
      <w:r w:rsidR="009B2B3C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9B2B3C" w:rsidRPr="009B2B3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9B2B3C">
        <w:rPr>
          <w:rFonts w:ascii="Times New Roman" w:hAnsi="Times New Roman" w:cs="Times New Roman"/>
          <w:sz w:val="28"/>
          <w:szCs w:val="28"/>
        </w:rPr>
        <w:t>)</w:t>
      </w:r>
      <w:r w:rsidR="009B2B3C" w:rsidRPr="009B2B3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B2B3C">
        <w:rPr>
          <w:rFonts w:ascii="Times New Roman" w:hAnsi="Times New Roman" w:cs="Times New Roman"/>
          <w:sz w:val="28"/>
          <w:szCs w:val="28"/>
          <w:lang w:val="en-US"/>
        </w:rPr>
        <w:t>+3,29Zr=3,29ZrO</w:t>
      </w:r>
      <w:r w:rsidR="009B2B3C" w:rsidRPr="009B2B3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B2B3C">
        <w:rPr>
          <w:rFonts w:ascii="Times New Roman" w:hAnsi="Times New Roman" w:cs="Times New Roman"/>
          <w:sz w:val="28"/>
          <w:szCs w:val="28"/>
          <w:lang w:val="en-US"/>
        </w:rPr>
        <w:t>+3,51BaO+0,77NO</w:t>
      </w:r>
      <w:r w:rsidR="009B2B3C" w:rsidRPr="009B2B3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B2B3C">
        <w:rPr>
          <w:rFonts w:ascii="Times New Roman" w:hAnsi="Times New Roman" w:cs="Times New Roman"/>
          <w:sz w:val="28"/>
          <w:szCs w:val="28"/>
          <w:lang w:val="en-US"/>
        </w:rPr>
        <w:t>+0,77N</w:t>
      </w:r>
      <w:r w:rsidR="009B2B3C" w:rsidRPr="009B2B3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B2B3C">
        <w:rPr>
          <w:rFonts w:ascii="Times New Roman" w:hAnsi="Times New Roman" w:cs="Times New Roman"/>
          <w:sz w:val="28"/>
          <w:szCs w:val="28"/>
          <w:lang w:val="en-US"/>
        </w:rPr>
        <w:t xml:space="preserve">       (3.7)</w:t>
      </w:r>
    </w:p>
    <w:p w:rsidR="009B2B3C" w:rsidRDefault="009B2B3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Наважку мас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ю 1,2гр пом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стити в пластиковий ковпачок, куди також встановлюється запальник. П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сля цього кришку камери щільн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закрутити за допомогою болтів. В кришц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є отвір для відб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ру проб </w:t>
      </w:r>
      <w:r w:rsidR="00F02B6E">
        <w:rPr>
          <w:rFonts w:ascii="Times New Roman" w:hAnsi="Times New Roman" w:cs="Times New Roman"/>
          <w:sz w:val="28"/>
          <w:szCs w:val="28"/>
        </w:rPr>
        <w:t>за допомогою газоаналізатора. Для своєчасного вим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02B6E">
        <w:rPr>
          <w:rFonts w:ascii="Times New Roman" w:hAnsi="Times New Roman" w:cs="Times New Roman"/>
          <w:sz w:val="28"/>
          <w:szCs w:val="28"/>
        </w:rPr>
        <w:t>рювання 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02B6E">
        <w:rPr>
          <w:rFonts w:ascii="Times New Roman" w:hAnsi="Times New Roman" w:cs="Times New Roman"/>
          <w:sz w:val="28"/>
          <w:szCs w:val="28"/>
        </w:rPr>
        <w:t>нцентрації оксидів азоту поруч 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02B6E">
        <w:rPr>
          <w:rFonts w:ascii="Times New Roman" w:hAnsi="Times New Roman" w:cs="Times New Roman"/>
          <w:sz w:val="28"/>
          <w:szCs w:val="28"/>
        </w:rPr>
        <w:t>зташовується газоанал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02B6E">
        <w:rPr>
          <w:rFonts w:ascii="Times New Roman" w:hAnsi="Times New Roman" w:cs="Times New Roman"/>
          <w:sz w:val="28"/>
          <w:szCs w:val="28"/>
        </w:rPr>
        <w:t xml:space="preserve">затор. </w:t>
      </w:r>
    </w:p>
    <w:p w:rsidR="00F02B6E" w:rsidRDefault="00F02B6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F02B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6D1CE5D" wp14:editId="5F184645">
            <wp:extent cx="4450466" cy="29796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29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B6E" w:rsidRDefault="00F02B6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3.2. Лаб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раторне устаткування для вим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рювання концентрації оксид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ту. </w:t>
      </w:r>
    </w:p>
    <w:p w:rsidR="00F02B6E" w:rsidRDefault="00F02B6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сля вибуху, через щуп газ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аналізатора автоматично відбувається відбір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 продукт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вибуху, а результати виводяться на дисплей і зберігаються в пам’яті пристрою. П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сля кожного вибуху камеру необхідн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провітрювати та обробляти спец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альним розчин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4C34AC" w:rsidRDefault="00F02B6E" w:rsidP="007E3B30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визначення ефективност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заст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сування вибраних високоактивних каталізаторів з метою зниження викид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ксидів азоту з кожним з них </w:t>
      </w:r>
      <w:r w:rsidR="004C34AC">
        <w:rPr>
          <w:rFonts w:ascii="Times New Roman" w:hAnsi="Times New Roman" w:cs="Times New Roman"/>
          <w:sz w:val="28"/>
          <w:szCs w:val="28"/>
        </w:rPr>
        <w:t>необхідно провести лабораторні досл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C34AC">
        <w:rPr>
          <w:rFonts w:ascii="Times New Roman" w:hAnsi="Times New Roman" w:cs="Times New Roman"/>
          <w:sz w:val="28"/>
          <w:szCs w:val="28"/>
        </w:rPr>
        <w:t>дження. Всі каталізат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C34AC">
        <w:rPr>
          <w:rFonts w:ascii="Times New Roman" w:hAnsi="Times New Roman" w:cs="Times New Roman"/>
          <w:sz w:val="28"/>
          <w:szCs w:val="28"/>
        </w:rPr>
        <w:t xml:space="preserve">ри повинні мати однакову дисперсність і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C34AC">
        <w:rPr>
          <w:rFonts w:ascii="Times New Roman" w:hAnsi="Times New Roman" w:cs="Times New Roman"/>
          <w:sz w:val="28"/>
          <w:szCs w:val="28"/>
        </w:rPr>
        <w:t>днаковий в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C34AC">
        <w:rPr>
          <w:rFonts w:ascii="Times New Roman" w:hAnsi="Times New Roman" w:cs="Times New Roman"/>
          <w:sz w:val="28"/>
          <w:szCs w:val="28"/>
        </w:rPr>
        <w:t>дсотковий вміст в складі наважки. Для визначення дисперсност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C34AC">
        <w:rPr>
          <w:rFonts w:ascii="Times New Roman" w:hAnsi="Times New Roman" w:cs="Times New Roman"/>
          <w:sz w:val="28"/>
          <w:szCs w:val="28"/>
        </w:rPr>
        <w:t xml:space="preserve"> нап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C34AC">
        <w:rPr>
          <w:rFonts w:ascii="Times New Roman" w:hAnsi="Times New Roman" w:cs="Times New Roman"/>
          <w:sz w:val="28"/>
          <w:szCs w:val="28"/>
        </w:rPr>
        <w:t>внювачів необхідно провести ситовий аналіз речовин з використанням ситов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C34AC">
        <w:rPr>
          <w:rFonts w:ascii="Times New Roman" w:hAnsi="Times New Roman" w:cs="Times New Roman"/>
          <w:sz w:val="28"/>
          <w:szCs w:val="28"/>
        </w:rPr>
        <w:t>го анал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C34AC">
        <w:rPr>
          <w:rFonts w:ascii="Times New Roman" w:hAnsi="Times New Roman" w:cs="Times New Roman"/>
          <w:sz w:val="28"/>
          <w:szCs w:val="28"/>
        </w:rPr>
        <w:t>затора А-30.</w:t>
      </w:r>
    </w:p>
    <w:p w:rsidR="004C34AC" w:rsidRDefault="004C34A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B6E" w:rsidRPr="009B2B3C" w:rsidRDefault="004C34A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2854F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34A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26B68C6" wp14:editId="2ACA80B3">
            <wp:extent cx="2955216" cy="3672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871" cy="37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05F" w:rsidRDefault="00EC7E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E07">
        <w:rPr>
          <w:rFonts w:ascii="Times New Roman" w:hAnsi="Times New Roman" w:cs="Times New Roman"/>
          <w:sz w:val="28"/>
          <w:szCs w:val="28"/>
        </w:rPr>
        <w:t xml:space="preserve"> </w:t>
      </w:r>
      <w:r w:rsidR="00524D13" w:rsidRPr="00EC7E07">
        <w:rPr>
          <w:rFonts w:ascii="Times New Roman" w:hAnsi="Times New Roman" w:cs="Times New Roman"/>
          <w:sz w:val="28"/>
          <w:szCs w:val="28"/>
        </w:rPr>
        <w:t xml:space="preserve"> </w:t>
      </w:r>
      <w:r w:rsidR="004C34AC">
        <w:rPr>
          <w:rFonts w:ascii="Times New Roman" w:hAnsi="Times New Roman" w:cs="Times New Roman"/>
          <w:sz w:val="28"/>
          <w:szCs w:val="28"/>
        </w:rPr>
        <w:t xml:space="preserve">                           Рисунок 3.3. Сит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C34AC">
        <w:rPr>
          <w:rFonts w:ascii="Times New Roman" w:hAnsi="Times New Roman" w:cs="Times New Roman"/>
          <w:sz w:val="28"/>
          <w:szCs w:val="28"/>
        </w:rPr>
        <w:t>вий аналізатор А-30</w:t>
      </w:r>
    </w:p>
    <w:p w:rsidR="007E3B30" w:rsidRDefault="004C34AC" w:rsidP="006B1BF7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веденням досл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джень каталізатори попередньо </w:t>
      </w:r>
      <w:r w:rsidR="0051402C">
        <w:rPr>
          <w:rFonts w:ascii="Times New Roman" w:hAnsi="Times New Roman" w:cs="Times New Roman"/>
          <w:sz w:val="28"/>
          <w:szCs w:val="28"/>
        </w:rPr>
        <w:t>подрібнюють та просушують в теплов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402C">
        <w:rPr>
          <w:rFonts w:ascii="Times New Roman" w:hAnsi="Times New Roman" w:cs="Times New Roman"/>
          <w:sz w:val="28"/>
          <w:szCs w:val="28"/>
        </w:rPr>
        <w:t>й камері за температури 50</w:t>
      </w:r>
      <w:r w:rsidR="0051402C" w:rsidRPr="0051402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51402C">
        <w:rPr>
          <w:rFonts w:ascii="Times New Roman" w:hAnsi="Times New Roman" w:cs="Times New Roman"/>
          <w:sz w:val="28"/>
          <w:szCs w:val="28"/>
        </w:rPr>
        <w:t>С впрод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1402C">
        <w:rPr>
          <w:rFonts w:ascii="Times New Roman" w:hAnsi="Times New Roman" w:cs="Times New Roman"/>
          <w:sz w:val="28"/>
          <w:szCs w:val="28"/>
        </w:rPr>
        <w:t>вж 12 годин. На рисунку 3.4 зображений катал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402C">
        <w:rPr>
          <w:rFonts w:ascii="Times New Roman" w:hAnsi="Times New Roman" w:cs="Times New Roman"/>
          <w:sz w:val="28"/>
          <w:szCs w:val="28"/>
        </w:rPr>
        <w:t>затор карбонат кальцію СаСО</w:t>
      </w:r>
      <w:r w:rsidR="0051402C" w:rsidRPr="0051402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1402C">
        <w:rPr>
          <w:rFonts w:ascii="Times New Roman" w:hAnsi="Times New Roman" w:cs="Times New Roman"/>
          <w:sz w:val="28"/>
          <w:szCs w:val="28"/>
        </w:rPr>
        <w:t>, підг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1402C">
        <w:rPr>
          <w:rFonts w:ascii="Times New Roman" w:hAnsi="Times New Roman" w:cs="Times New Roman"/>
          <w:sz w:val="28"/>
          <w:szCs w:val="28"/>
        </w:rPr>
        <w:t>товлений для ситового анал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402C">
        <w:rPr>
          <w:rFonts w:ascii="Times New Roman" w:hAnsi="Times New Roman" w:cs="Times New Roman"/>
          <w:sz w:val="28"/>
          <w:szCs w:val="28"/>
        </w:rPr>
        <w:t xml:space="preserve">зу. </w:t>
      </w:r>
    </w:p>
    <w:p w:rsidR="0051402C" w:rsidRPr="00EC7E07" w:rsidRDefault="002854F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1402C" w:rsidRPr="0051402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30FA449" wp14:editId="4E1E093A">
            <wp:extent cx="3087459" cy="3070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146" cy="31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F1" w:rsidRDefault="0051402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3.4. Подр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бнений карб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нат кальц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ю СаСО</w:t>
      </w:r>
      <w:r w:rsidRPr="0051402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перед проведенням </w:t>
      </w:r>
      <w:r w:rsidR="002854F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E6D29" w:rsidRDefault="002854F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51402C">
        <w:rPr>
          <w:rFonts w:ascii="Times New Roman" w:hAnsi="Times New Roman" w:cs="Times New Roman"/>
          <w:sz w:val="28"/>
          <w:szCs w:val="28"/>
        </w:rPr>
        <w:t>ситов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1402C">
        <w:rPr>
          <w:rFonts w:ascii="Times New Roman" w:hAnsi="Times New Roman" w:cs="Times New Roman"/>
          <w:sz w:val="28"/>
          <w:szCs w:val="28"/>
        </w:rPr>
        <w:t>го анал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402C">
        <w:rPr>
          <w:rFonts w:ascii="Times New Roman" w:hAnsi="Times New Roman" w:cs="Times New Roman"/>
          <w:sz w:val="28"/>
          <w:szCs w:val="28"/>
        </w:rPr>
        <w:t xml:space="preserve">зу. </w:t>
      </w:r>
    </w:p>
    <w:p w:rsidR="0051402C" w:rsidRDefault="0051402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визначення мас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вих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 оксидів азоту, що утворюються при вибуху модельованог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складу без додавання наповнювача, проводиться сер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експериментальних вибух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в, після чого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тримані дані зводились до середнього значення. </w:t>
      </w:r>
      <w:r w:rsidR="002854F1">
        <w:rPr>
          <w:rFonts w:ascii="Times New Roman" w:hAnsi="Times New Roman" w:cs="Times New Roman"/>
          <w:sz w:val="28"/>
          <w:szCs w:val="28"/>
        </w:rPr>
        <w:t>Результати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854F1">
        <w:rPr>
          <w:rFonts w:ascii="Times New Roman" w:hAnsi="Times New Roman" w:cs="Times New Roman"/>
          <w:sz w:val="28"/>
          <w:szCs w:val="28"/>
        </w:rPr>
        <w:t>сліджень представлен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854F1">
        <w:rPr>
          <w:rFonts w:ascii="Times New Roman" w:hAnsi="Times New Roman" w:cs="Times New Roman"/>
          <w:sz w:val="28"/>
          <w:szCs w:val="28"/>
        </w:rPr>
        <w:t xml:space="preserve"> в таблиці 3.2. </w:t>
      </w:r>
    </w:p>
    <w:p w:rsidR="002854F1" w:rsidRDefault="002854F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3.2.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ксидів азоту в продуктах вибуху при вибуху модельованої вибух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вої речовини.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971"/>
      </w:tblGrid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  <w:vAlign w:val="center"/>
          </w:tcPr>
          <w:p w:rsidR="002854F1" w:rsidRPr="007E3B30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7E3B30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3971" w:type="dxa"/>
            <w:vAlign w:val="center"/>
          </w:tcPr>
          <w:p w:rsidR="002854F1" w:rsidRP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853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829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817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851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847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833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781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799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739</w:t>
            </w:r>
          </w:p>
        </w:tc>
      </w:tr>
      <w:tr w:rsidR="002854F1" w:rsidTr="007E3B30">
        <w:tc>
          <w:tcPr>
            <w:tcW w:w="2837" w:type="dxa"/>
            <w:vAlign w:val="center"/>
          </w:tcPr>
          <w:p w:rsidR="002854F1" w:rsidRDefault="002854F1" w:rsidP="007E3B30">
            <w:pPr>
              <w:spacing w:line="32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2854F1" w:rsidRDefault="002854F1" w:rsidP="007E3B30">
            <w:pPr>
              <w:spacing w:line="324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  <w:vAlign w:val="center"/>
          </w:tcPr>
          <w:p w:rsidR="002854F1" w:rsidRDefault="002854F1" w:rsidP="007E3B30">
            <w:pPr>
              <w:spacing w:line="324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</w:t>
            </w:r>
          </w:p>
        </w:tc>
      </w:tr>
    </w:tbl>
    <w:p w:rsidR="002854F1" w:rsidRDefault="002854F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54F1" w:rsidRDefault="002854F1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для визначення ефективн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сті дії каталізаторів були проведені дослідження </w:t>
      </w:r>
      <w:r w:rsidR="006F4B45">
        <w:rPr>
          <w:rFonts w:ascii="Times New Roman" w:hAnsi="Times New Roman" w:cs="Times New Roman"/>
          <w:sz w:val="28"/>
          <w:szCs w:val="28"/>
        </w:rPr>
        <w:t>з кожним з них. Результати досл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4B45">
        <w:rPr>
          <w:rFonts w:ascii="Times New Roman" w:hAnsi="Times New Roman" w:cs="Times New Roman"/>
          <w:sz w:val="28"/>
          <w:szCs w:val="28"/>
        </w:rPr>
        <w:t>джень 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4B45">
        <w:rPr>
          <w:rFonts w:ascii="Times New Roman" w:hAnsi="Times New Roman" w:cs="Times New Roman"/>
          <w:sz w:val="28"/>
          <w:szCs w:val="28"/>
        </w:rPr>
        <w:t>нцентрації оксидів азоту в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F4B45">
        <w:rPr>
          <w:rFonts w:ascii="Times New Roman" w:hAnsi="Times New Roman" w:cs="Times New Roman"/>
          <w:sz w:val="28"/>
          <w:szCs w:val="28"/>
        </w:rPr>
        <w:t>дуктах вибуху з різними катал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4B45">
        <w:rPr>
          <w:rFonts w:ascii="Times New Roman" w:hAnsi="Times New Roman" w:cs="Times New Roman"/>
          <w:sz w:val="28"/>
          <w:szCs w:val="28"/>
        </w:rPr>
        <w:t>заторами наведені в таблиці 3.3.</w:t>
      </w:r>
    </w:p>
    <w:p w:rsidR="006F4B45" w:rsidRDefault="006F4B4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3.3.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оксидів аз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 в продуктах вибуху при вибуху модельованої вибухової речовини з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даванням карбонату кальц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ю СаСО</w:t>
      </w:r>
      <w:r w:rsidRPr="006F4B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971"/>
      </w:tblGrid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</w:tcPr>
          <w:p w:rsidR="006F4B45" w:rsidRP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3971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634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598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572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523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471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</w:tr>
      <w:tr w:rsidR="006F4B45" w:rsidTr="007E3B30">
        <w:tc>
          <w:tcPr>
            <w:tcW w:w="2837" w:type="dxa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6F4B45" w:rsidRDefault="006F4B45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6F4B45" w:rsidRDefault="00CE2FBA" w:rsidP="007E3B30">
            <w:pPr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</w:t>
            </w:r>
          </w:p>
        </w:tc>
      </w:tr>
    </w:tbl>
    <w:p w:rsidR="007E3B30" w:rsidRDefault="007E3B30" w:rsidP="006B1B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FBA" w:rsidRDefault="00CE2FB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3.4. 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нцентрація оксид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азоту в продуктах вибуху при вибуху модельованої вибухової речовини з додаванням карб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нату </w:t>
      </w:r>
      <w:r w:rsidR="00D03E56" w:rsidRPr="00C90A67">
        <w:rPr>
          <w:rFonts w:ascii="Times New Roman" w:hAnsi="Times New Roman" w:cs="Times New Roman"/>
          <w:sz w:val="28"/>
          <w:szCs w:val="28"/>
        </w:rPr>
        <w:t>ма</w:t>
      </w:r>
      <w:r w:rsidR="00D03E56">
        <w:rPr>
          <w:rFonts w:ascii="Times New Roman" w:hAnsi="Times New Roman" w:cs="Times New Roman"/>
          <w:sz w:val="28"/>
          <w:szCs w:val="28"/>
        </w:rPr>
        <w:t>гнію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6F4B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971"/>
      </w:tblGrid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</w:tcPr>
          <w:p w:rsidR="00CE2FBA" w:rsidRPr="007E3B30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7E3B30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3971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523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477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469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467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443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408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382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378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367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359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341</w:t>
            </w:r>
          </w:p>
        </w:tc>
      </w:tr>
    </w:tbl>
    <w:p w:rsidR="00BE6D29" w:rsidRDefault="00BE6D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2FBA" w:rsidRDefault="00CE2FBA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</w:t>
      </w:r>
      <w:r w:rsidRPr="005D17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ксидів азоту в продуктах вибуху при вибуху модельованої вибухової речовини з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даванням карбонату </w:t>
      </w:r>
      <w:r w:rsidR="00D03E56">
        <w:rPr>
          <w:rFonts w:ascii="Times New Roman" w:hAnsi="Times New Roman" w:cs="Times New Roman"/>
          <w:sz w:val="28"/>
          <w:szCs w:val="28"/>
        </w:rPr>
        <w:t>цинку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6F4B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971"/>
      </w:tblGrid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</w:tcPr>
          <w:p w:rsidR="00CE2FBA" w:rsidRPr="006F4B45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3971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253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237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211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173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159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133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129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111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</w:t>
            </w:r>
          </w:p>
        </w:tc>
      </w:tr>
      <w:tr w:rsidR="00CE2FBA" w:rsidTr="007E3B30">
        <w:tc>
          <w:tcPr>
            <w:tcW w:w="2837" w:type="dxa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CE2FBA" w:rsidRPr="00CE2FBA" w:rsidRDefault="00CE2FBA" w:rsidP="007E3B30">
            <w:pPr>
              <w:spacing w:line="348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</w:tr>
    </w:tbl>
    <w:p w:rsidR="00695314" w:rsidRDefault="00695314" w:rsidP="007E3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314" w:rsidRDefault="00695314" w:rsidP="007E3B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3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D90CEF8" wp14:editId="46ADAEBE">
            <wp:extent cx="5940425" cy="43999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14" w:rsidRDefault="00695314" w:rsidP="0094616D">
      <w:pPr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3.5. Залежн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нцентрацій оксидів азоту в продуктах вибуху в  </w:t>
      </w:r>
    </w:p>
    <w:p w:rsidR="00695314" w:rsidRDefault="00695314" w:rsidP="0094616D">
      <w:pPr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залежності в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 вик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ристаного концентрату. </w:t>
      </w:r>
    </w:p>
    <w:p w:rsidR="007E3B30" w:rsidRDefault="000648C3" w:rsidP="006B1BF7">
      <w:pPr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Спираючись на отриман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результати, м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жна зробити висновок, забезпечення нейтрал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зації оксидів аз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ту в складі продуктів вибуху можливе за </w:t>
      </w:r>
      <w:r>
        <w:rPr>
          <w:rFonts w:ascii="Times New Roman" w:hAnsi="Times New Roman" w:cs="Times New Roman"/>
          <w:sz w:val="28"/>
          <w:szCs w:val="28"/>
        </w:rPr>
        <w:lastRenderedPageBreak/>
        <w:t>рахунок застосування висок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активних катал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заторів карбонату магнію </w:t>
      </w:r>
      <w:r>
        <w:rPr>
          <w:rFonts w:ascii="Times New Roman" w:hAnsi="Times New Roman" w:cs="Times New Roman"/>
          <w:sz w:val="28"/>
          <w:szCs w:val="28"/>
          <w:lang w:val="en-US"/>
        </w:rPr>
        <w:t>MgCO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, карбонату кальц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, карб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нату цинку</w:t>
      </w:r>
      <w:r w:rsidRPr="00064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 Також можна стверджувати, що найбільш ефективним катал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затором для зниження викидів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ксидів азоту є карбонат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 Однак дисперсн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нап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внювача відіграє важливу роль в процесі хім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чної реакції з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дуктами вибуху. Для визначення найбільш оптимальної дисперсност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каталізатора карб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нату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проведені експериментальні досл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дження по визначенню залежн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сті зниження масових концентрацій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ксидів азоту від дисперсності катал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B1BF7">
        <w:rPr>
          <w:rFonts w:ascii="Times New Roman" w:hAnsi="Times New Roman" w:cs="Times New Roman"/>
          <w:sz w:val="28"/>
          <w:szCs w:val="28"/>
        </w:rPr>
        <w:t xml:space="preserve">затора. </w:t>
      </w:r>
    </w:p>
    <w:p w:rsidR="00D8282C" w:rsidRDefault="000648C3" w:rsidP="007E3B30">
      <w:pPr>
        <w:pStyle w:val="a4"/>
        <w:numPr>
          <w:ilvl w:val="1"/>
          <w:numId w:val="4"/>
        </w:numPr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282C">
        <w:rPr>
          <w:rFonts w:ascii="Times New Roman" w:hAnsi="Times New Roman" w:cs="Times New Roman"/>
          <w:sz w:val="28"/>
          <w:szCs w:val="28"/>
        </w:rPr>
        <w:t xml:space="preserve">ДЖЕННЯ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СНОВНИХ ЗАК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НОМ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282C">
        <w:rPr>
          <w:rFonts w:ascii="Times New Roman" w:hAnsi="Times New Roman" w:cs="Times New Roman"/>
          <w:sz w:val="28"/>
          <w:szCs w:val="28"/>
        </w:rPr>
        <w:t>РНОСТЕЙ ЗМ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282C">
        <w:rPr>
          <w:rFonts w:ascii="Times New Roman" w:hAnsi="Times New Roman" w:cs="Times New Roman"/>
          <w:sz w:val="28"/>
          <w:szCs w:val="28"/>
        </w:rPr>
        <w:t>НИ 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282C">
        <w:rPr>
          <w:rFonts w:ascii="Times New Roman" w:hAnsi="Times New Roman" w:cs="Times New Roman"/>
          <w:sz w:val="28"/>
          <w:szCs w:val="28"/>
        </w:rPr>
        <w:t xml:space="preserve">Ї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КСИД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282C">
        <w:rPr>
          <w:rFonts w:ascii="Times New Roman" w:hAnsi="Times New Roman" w:cs="Times New Roman"/>
          <w:sz w:val="28"/>
          <w:szCs w:val="28"/>
        </w:rPr>
        <w:t>В АЗ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ТУ В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ДУКТАХ ВИБУХУ В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282C">
        <w:rPr>
          <w:rFonts w:ascii="Times New Roman" w:hAnsi="Times New Roman" w:cs="Times New Roman"/>
          <w:sz w:val="28"/>
          <w:szCs w:val="28"/>
        </w:rPr>
        <w:t>Д ДИСПЕРСН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282C">
        <w:rPr>
          <w:rFonts w:ascii="Times New Roman" w:hAnsi="Times New Roman" w:cs="Times New Roman"/>
          <w:sz w:val="28"/>
          <w:szCs w:val="28"/>
        </w:rPr>
        <w:t xml:space="preserve"> ВИКОРИСТАН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>ГО КАТАЛ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282C">
        <w:rPr>
          <w:rFonts w:ascii="Times New Roman" w:hAnsi="Times New Roman" w:cs="Times New Roman"/>
          <w:sz w:val="28"/>
          <w:szCs w:val="28"/>
        </w:rPr>
        <w:t>ЗАТ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282C">
        <w:rPr>
          <w:rFonts w:ascii="Times New Roman" w:hAnsi="Times New Roman" w:cs="Times New Roman"/>
          <w:sz w:val="28"/>
          <w:szCs w:val="28"/>
        </w:rPr>
        <w:t xml:space="preserve">РА. </w:t>
      </w:r>
    </w:p>
    <w:p w:rsidR="00695314" w:rsidRDefault="005F3B12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визначення найбільш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птимальної дисперсност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каталізатору карбонату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було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ведено ряд досл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джень, де визначалися залежності зниження масових концентрацій оксид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азоту від дисперсності каталізат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ра. Дослідження проводились у вибух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вій камер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ємністю 5л, призначеній для вимірювання масових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дуктів вибуху за запропонованою методикою. </w:t>
      </w:r>
    </w:p>
    <w:p w:rsidR="005F3B12" w:rsidRDefault="005F3B12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Спираючись на попередн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результати, з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сліджених каталізаторів був обраний максимальн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ефективний – карбонат цинк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Для вивчення впливу </w:t>
      </w:r>
      <w:r w:rsidR="00255C56">
        <w:rPr>
          <w:rFonts w:ascii="Times New Roman" w:hAnsi="Times New Roman" w:cs="Times New Roman"/>
          <w:sz w:val="28"/>
          <w:szCs w:val="28"/>
        </w:rPr>
        <w:t>дисперсност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55C56">
        <w:rPr>
          <w:rFonts w:ascii="Times New Roman" w:hAnsi="Times New Roman" w:cs="Times New Roman"/>
          <w:sz w:val="28"/>
          <w:szCs w:val="28"/>
        </w:rPr>
        <w:t xml:space="preserve"> каталізат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55C56">
        <w:rPr>
          <w:rFonts w:ascii="Times New Roman" w:hAnsi="Times New Roman" w:cs="Times New Roman"/>
          <w:sz w:val="28"/>
          <w:szCs w:val="28"/>
        </w:rPr>
        <w:t>ра на зниження викидів оксидів азоту були проведені дослідження із дисперсн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55C56">
        <w:rPr>
          <w:rFonts w:ascii="Times New Roman" w:hAnsi="Times New Roman" w:cs="Times New Roman"/>
          <w:sz w:val="28"/>
          <w:szCs w:val="28"/>
        </w:rPr>
        <w:t>стю карб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55C56">
        <w:rPr>
          <w:rFonts w:ascii="Times New Roman" w:hAnsi="Times New Roman" w:cs="Times New Roman"/>
          <w:sz w:val="28"/>
          <w:szCs w:val="28"/>
        </w:rPr>
        <w:t xml:space="preserve">нату цинку </w:t>
      </w:r>
      <w:r w:rsidR="00255C56"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="00255C56"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55C56">
        <w:rPr>
          <w:rFonts w:ascii="Times New Roman" w:hAnsi="Times New Roman" w:cs="Times New Roman"/>
          <w:sz w:val="28"/>
          <w:szCs w:val="28"/>
        </w:rPr>
        <w:t xml:space="preserve"> 50, 100 і 150 мкм.</w:t>
      </w:r>
    </w:p>
    <w:p w:rsidR="00255C56" w:rsidRDefault="00255C56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Карбонат цинку визначен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ї дисперсност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помістити в наважку модельованої вибухової речовини. При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слідженні р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зної дисперсності каталізатору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наважки п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винна бути однаковою. Результати проведених досліджень р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зної дисперсн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сті карбонату цинку наведені в таблиці 3.6. </w:t>
      </w:r>
    </w:p>
    <w:p w:rsidR="00255C56" w:rsidRPr="00255C56" w:rsidRDefault="00255C56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3.6.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оксидів аз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 в продуктах вибуху при вибуху модельованої вибухової речовини з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даванням карбонату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дисперсн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стю 150 мкм. 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971"/>
      </w:tblGrid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з/п</w:t>
            </w:r>
          </w:p>
        </w:tc>
        <w:tc>
          <w:tcPr>
            <w:tcW w:w="3115" w:type="dxa"/>
          </w:tcPr>
          <w:p w:rsidR="00255C56" w:rsidRPr="007E3B30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7E3B30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3971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253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242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221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197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182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163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149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112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255C56" w:rsidRPr="00CE2FBA" w:rsidRDefault="00255C56" w:rsidP="007E3B30">
            <w:pPr>
              <w:spacing w:line="312" w:lineRule="auto"/>
              <w:ind w:left="-284" w:firstLine="85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</w:t>
            </w:r>
          </w:p>
        </w:tc>
      </w:tr>
    </w:tbl>
    <w:p w:rsidR="00255C56" w:rsidRPr="007E3B30" w:rsidRDefault="00255C56" w:rsidP="007E3B30">
      <w:pPr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3B30">
        <w:rPr>
          <w:rFonts w:ascii="Times New Roman" w:hAnsi="Times New Roman" w:cs="Times New Roman"/>
          <w:sz w:val="28"/>
          <w:szCs w:val="28"/>
        </w:rPr>
        <w:t>Таблиця 3.7.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>я оксидів аз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ту в продуктах вибуху при вибуху модельованої вибухової речовини з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 xml:space="preserve">даванням карбонату цинку </w:t>
      </w:r>
      <w:r w:rsidRPr="007E3B30"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7E3B3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E3B30">
        <w:rPr>
          <w:rFonts w:ascii="Times New Roman" w:hAnsi="Times New Roman" w:cs="Times New Roman"/>
          <w:sz w:val="28"/>
          <w:szCs w:val="28"/>
        </w:rPr>
        <w:t xml:space="preserve"> дисперсн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 xml:space="preserve">стю 100 мкм. </w:t>
      </w:r>
    </w:p>
    <w:tbl>
      <w:tblPr>
        <w:tblStyle w:val="a3"/>
        <w:tblW w:w="9782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830"/>
      </w:tblGrid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</w:tcPr>
          <w:p w:rsidR="00255C56" w:rsidRPr="007E3B30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7E3B30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3830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30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242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191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185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162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</w:t>
            </w:r>
          </w:p>
        </w:tc>
      </w:tr>
      <w:tr w:rsidR="00255C56" w:rsidTr="007E3B30">
        <w:tc>
          <w:tcPr>
            <w:tcW w:w="2837" w:type="dxa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255C56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830" w:type="dxa"/>
          </w:tcPr>
          <w:p w:rsidR="00255C56" w:rsidRPr="00CE2FBA" w:rsidRDefault="00255C56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</w:p>
        </w:tc>
      </w:tr>
    </w:tbl>
    <w:p w:rsidR="007E3B30" w:rsidRPr="006B1BF7" w:rsidRDefault="007E3B30" w:rsidP="006B1B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B6F" w:rsidRPr="00255C56" w:rsidRDefault="00111B6F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Таблиця 3.8.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оксидів азоту в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дуктах вибуху при вибуху модельованої вибухової речовини з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даванням карбонату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дисперсн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стю 50 мкм. 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971"/>
      </w:tblGrid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</w:tcPr>
          <w:p w:rsidR="00111B6F" w:rsidRPr="007E3B30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7E3B30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3971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210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183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174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153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119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</w:t>
            </w:r>
          </w:p>
        </w:tc>
      </w:tr>
      <w:tr w:rsidR="00111B6F" w:rsidTr="007E3B30">
        <w:tc>
          <w:tcPr>
            <w:tcW w:w="2837" w:type="dxa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111B6F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111B6F" w:rsidRPr="00CE2FBA" w:rsidRDefault="00111B6F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</w:tr>
    </w:tbl>
    <w:p w:rsidR="00111B6F" w:rsidRPr="00111B6F" w:rsidRDefault="00111B6F" w:rsidP="0094616D">
      <w:pPr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1B6F" w:rsidRPr="006B1BF7" w:rsidRDefault="00111B6F" w:rsidP="006B1BF7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Залежност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зниження масових 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нцентрацій оксидів азоту від дисперсності каталізат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ру наведен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B1BF7">
        <w:rPr>
          <w:rFonts w:ascii="Times New Roman" w:hAnsi="Times New Roman" w:cs="Times New Roman"/>
          <w:sz w:val="28"/>
          <w:szCs w:val="28"/>
        </w:rPr>
        <w:t xml:space="preserve"> на рисунку 3.6. </w:t>
      </w:r>
    </w:p>
    <w:p w:rsidR="00111B6F" w:rsidRDefault="00111B6F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1B6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7559186" wp14:editId="5AB79EAC">
            <wp:extent cx="5940425" cy="37287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FD7" w:rsidRDefault="007A4FD7" w:rsidP="0094616D">
      <w:pPr>
        <w:spacing w:line="36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3.6. Залежн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нцентрації оксидів азоту в продуктах вибуху від дисперсност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нап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внювача. </w:t>
      </w:r>
    </w:p>
    <w:p w:rsidR="007A4FD7" w:rsidRDefault="007A4FD7" w:rsidP="0094616D">
      <w:pPr>
        <w:spacing w:line="36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Отриман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 ході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сліджень данні показали, що частинки каталізатора дисперсністю 50-75 мкм найб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льш ефективн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знижують утворення оксидів азоту в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дуктах вибуху. </w:t>
      </w:r>
    </w:p>
    <w:p w:rsidR="00EF3BBD" w:rsidRDefault="00C90A67" w:rsidP="007E3B30">
      <w:pPr>
        <w:pStyle w:val="a4"/>
        <w:numPr>
          <w:ilvl w:val="1"/>
          <w:numId w:val="4"/>
        </w:numPr>
        <w:spacing w:line="36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A4FD7">
        <w:rPr>
          <w:rFonts w:ascii="Times New Roman" w:hAnsi="Times New Roman" w:cs="Times New Roman"/>
          <w:sz w:val="28"/>
          <w:szCs w:val="28"/>
        </w:rPr>
        <w:t>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4FD7">
        <w:rPr>
          <w:rFonts w:ascii="Times New Roman" w:hAnsi="Times New Roman" w:cs="Times New Roman"/>
          <w:sz w:val="28"/>
          <w:szCs w:val="28"/>
        </w:rPr>
        <w:t>НКА ВПЛИВУ 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A4FD7">
        <w:rPr>
          <w:rFonts w:ascii="Times New Roman" w:hAnsi="Times New Roman" w:cs="Times New Roman"/>
          <w:sz w:val="28"/>
          <w:szCs w:val="28"/>
        </w:rPr>
        <w:t>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4FD7">
        <w:rPr>
          <w:rFonts w:ascii="Times New Roman" w:hAnsi="Times New Roman" w:cs="Times New Roman"/>
          <w:sz w:val="28"/>
          <w:szCs w:val="28"/>
        </w:rPr>
        <w:t>Ї КАТАЛ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4FD7">
        <w:rPr>
          <w:rFonts w:ascii="Times New Roman" w:hAnsi="Times New Roman" w:cs="Times New Roman"/>
          <w:sz w:val="28"/>
          <w:szCs w:val="28"/>
        </w:rPr>
        <w:t>ЗАТ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A4FD7">
        <w:rPr>
          <w:rFonts w:ascii="Times New Roman" w:hAnsi="Times New Roman" w:cs="Times New Roman"/>
          <w:sz w:val="28"/>
          <w:szCs w:val="28"/>
        </w:rPr>
        <w:t>РА НА ВМ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4FD7">
        <w:rPr>
          <w:rFonts w:ascii="Times New Roman" w:hAnsi="Times New Roman" w:cs="Times New Roman"/>
          <w:sz w:val="28"/>
          <w:szCs w:val="28"/>
        </w:rPr>
        <w:t xml:space="preserve">СТ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A4FD7">
        <w:rPr>
          <w:rFonts w:ascii="Times New Roman" w:hAnsi="Times New Roman" w:cs="Times New Roman"/>
          <w:sz w:val="28"/>
          <w:szCs w:val="28"/>
        </w:rPr>
        <w:t>КСИД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4FD7">
        <w:rPr>
          <w:rFonts w:ascii="Times New Roman" w:hAnsi="Times New Roman" w:cs="Times New Roman"/>
          <w:sz w:val="28"/>
          <w:szCs w:val="28"/>
        </w:rPr>
        <w:t>В АЗ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A4FD7">
        <w:rPr>
          <w:rFonts w:ascii="Times New Roman" w:hAnsi="Times New Roman" w:cs="Times New Roman"/>
          <w:sz w:val="28"/>
          <w:szCs w:val="28"/>
        </w:rPr>
        <w:t>ТУ В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A4FD7">
        <w:rPr>
          <w:rFonts w:ascii="Times New Roman" w:hAnsi="Times New Roman" w:cs="Times New Roman"/>
          <w:sz w:val="28"/>
          <w:szCs w:val="28"/>
        </w:rPr>
        <w:t>ДУКТАХ ВИБУХУ.</w:t>
      </w:r>
    </w:p>
    <w:p w:rsidR="00EF3BBD" w:rsidRDefault="0072384B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визначення ефективност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роб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ти каталізатору в залежності від відсоткового вмісту був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ведений ряд </w:t>
      </w:r>
      <w:r w:rsidR="0060318A">
        <w:rPr>
          <w:rFonts w:ascii="Times New Roman" w:hAnsi="Times New Roman" w:cs="Times New Roman"/>
          <w:sz w:val="28"/>
          <w:szCs w:val="28"/>
        </w:rPr>
        <w:t>експеримент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0318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18A">
        <w:rPr>
          <w:rFonts w:ascii="Times New Roman" w:hAnsi="Times New Roman" w:cs="Times New Roman"/>
          <w:sz w:val="28"/>
          <w:szCs w:val="28"/>
        </w:rPr>
        <w:t xml:space="preserve">з різною концентрацією. </w:t>
      </w:r>
    </w:p>
    <w:p w:rsidR="0060318A" w:rsidRPr="006B1BF7" w:rsidRDefault="0060318A" w:rsidP="00E91C12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дження пров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дились по методиці, викладеній вище. У наважку модельованої вибухової реч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вини додавався карбонат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дисперсн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стю 50-75 мкм.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вик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ристаного каталізатора 5%, 10%, 15%, 20%. Результати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ведених досл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91C12">
        <w:rPr>
          <w:rFonts w:ascii="Times New Roman" w:hAnsi="Times New Roman" w:cs="Times New Roman"/>
          <w:sz w:val="28"/>
          <w:szCs w:val="28"/>
        </w:rPr>
        <w:t>джень наведені в таблиці 3.9.</w:t>
      </w:r>
    </w:p>
    <w:p w:rsidR="0060318A" w:rsidRPr="00255C56" w:rsidRDefault="0060318A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3.9.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ксидів азоту в продуктах вибуху при вибуху модельованої вибухової речовини з 5% вміст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м карбонату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9781" w:type="dxa"/>
        <w:tblInd w:w="-147" w:type="dxa"/>
        <w:tblLook w:val="04A0" w:firstRow="1" w:lastRow="0" w:firstColumn="1" w:lastColumn="0" w:noHBand="0" w:noVBand="1"/>
      </w:tblPr>
      <w:tblGrid>
        <w:gridCol w:w="2695"/>
        <w:gridCol w:w="3115"/>
        <w:gridCol w:w="3971"/>
      </w:tblGrid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</w:tcPr>
          <w:p w:rsidR="0060318A" w:rsidRPr="006F4B45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3971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165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</w:tr>
    </w:tbl>
    <w:p w:rsidR="0060318A" w:rsidRPr="0060318A" w:rsidRDefault="0060318A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318A" w:rsidRPr="00255C56" w:rsidRDefault="0060318A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3.10.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ксидів азоту в продуктах вибуху при вибуху модельованої вибухової речовини з 10% вміст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м карбонату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9781" w:type="dxa"/>
        <w:tblInd w:w="-147" w:type="dxa"/>
        <w:tblLook w:val="04A0" w:firstRow="1" w:lastRow="0" w:firstColumn="1" w:lastColumn="0" w:noHBand="0" w:noVBand="1"/>
      </w:tblPr>
      <w:tblGrid>
        <w:gridCol w:w="2695"/>
        <w:gridCol w:w="3115"/>
        <w:gridCol w:w="3971"/>
      </w:tblGrid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</w:tcPr>
          <w:p w:rsidR="0060318A" w:rsidRPr="006F4B45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3971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135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</w:tr>
      <w:tr w:rsidR="0060318A" w:rsidTr="007E3B30">
        <w:tc>
          <w:tcPr>
            <w:tcW w:w="2695" w:type="dxa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7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</w:t>
            </w:r>
          </w:p>
        </w:tc>
      </w:tr>
    </w:tbl>
    <w:p w:rsidR="0060318A" w:rsidRPr="007E3B30" w:rsidRDefault="0060318A" w:rsidP="007E3B30">
      <w:pPr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3B30">
        <w:rPr>
          <w:rFonts w:ascii="Times New Roman" w:hAnsi="Times New Roman" w:cs="Times New Roman"/>
          <w:sz w:val="28"/>
          <w:szCs w:val="28"/>
        </w:rPr>
        <w:t>Таблиця 3.11.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>я оксидів аз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>ту в продуктах вибуху при вибуху модельованої вибухової речовини з 15% вм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B30">
        <w:rPr>
          <w:rFonts w:ascii="Times New Roman" w:hAnsi="Times New Roman" w:cs="Times New Roman"/>
          <w:sz w:val="28"/>
          <w:szCs w:val="28"/>
        </w:rPr>
        <w:t>стом карб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3B30">
        <w:rPr>
          <w:rFonts w:ascii="Times New Roman" w:hAnsi="Times New Roman" w:cs="Times New Roman"/>
          <w:sz w:val="28"/>
          <w:szCs w:val="28"/>
        </w:rPr>
        <w:t xml:space="preserve">нату цинку </w:t>
      </w:r>
      <w:r w:rsidRPr="007E3B30"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7E3B3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E3B30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971"/>
      </w:tblGrid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з/п</w:t>
            </w:r>
          </w:p>
        </w:tc>
        <w:tc>
          <w:tcPr>
            <w:tcW w:w="3115" w:type="dxa"/>
          </w:tcPr>
          <w:p w:rsidR="0060318A" w:rsidRPr="006F4B45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3971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</w:tr>
    </w:tbl>
    <w:p w:rsidR="0060318A" w:rsidRDefault="0060318A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318A" w:rsidRPr="00255C56" w:rsidRDefault="0060318A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3.12. Концентрац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я оксидів азоту в пр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дуктах вибуху при вибуху модельованої вибухової речовини з 20% вмістом карб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нату цинку </w:t>
      </w:r>
      <w:r>
        <w:rPr>
          <w:rFonts w:ascii="Times New Roman" w:hAnsi="Times New Roman" w:cs="Times New Roman"/>
          <w:sz w:val="28"/>
          <w:szCs w:val="28"/>
          <w:lang w:val="en-US"/>
        </w:rPr>
        <w:t>ZnCO</w:t>
      </w:r>
      <w:r w:rsidRPr="000648C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7"/>
        <w:gridCol w:w="3115"/>
        <w:gridCol w:w="3971"/>
      </w:tblGrid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3115" w:type="dxa"/>
          </w:tcPr>
          <w:p w:rsidR="0060318A" w:rsidRPr="006F4B45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3971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мг/м</w:t>
            </w:r>
            <w:r w:rsidRPr="002854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71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215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</w:t>
            </w:r>
          </w:p>
        </w:tc>
      </w:tr>
      <w:tr w:rsidR="0060318A" w:rsidTr="007E3B30">
        <w:tc>
          <w:tcPr>
            <w:tcW w:w="2837" w:type="dxa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  <w:vAlign w:val="center"/>
          </w:tcPr>
          <w:p w:rsidR="0060318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971" w:type="dxa"/>
          </w:tcPr>
          <w:p w:rsidR="0060318A" w:rsidRPr="00CE2FBA" w:rsidRDefault="0060318A" w:rsidP="007E3B30">
            <w:pPr>
              <w:spacing w:line="336" w:lineRule="auto"/>
              <w:ind w:left="-284" w:firstLine="18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</w:tr>
    </w:tbl>
    <w:p w:rsidR="0060318A" w:rsidRDefault="0060318A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62AC" w:rsidRPr="007E3B30" w:rsidRDefault="0060318A" w:rsidP="007E3B30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основі отриманих результат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162AC">
        <w:rPr>
          <w:rFonts w:ascii="Times New Roman" w:hAnsi="Times New Roman" w:cs="Times New Roman"/>
          <w:sz w:val="28"/>
          <w:szCs w:val="28"/>
        </w:rPr>
        <w:t>будуємо графік залежн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2AC">
        <w:rPr>
          <w:rFonts w:ascii="Times New Roman" w:hAnsi="Times New Roman" w:cs="Times New Roman"/>
          <w:sz w:val="28"/>
          <w:szCs w:val="28"/>
        </w:rPr>
        <w:t>сті концентрації оксидів азоту в продуктах вибуху від в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162AC">
        <w:rPr>
          <w:rFonts w:ascii="Times New Roman" w:hAnsi="Times New Roman" w:cs="Times New Roman"/>
          <w:sz w:val="28"/>
          <w:szCs w:val="28"/>
        </w:rPr>
        <w:t>дсоткового вмісту каталізат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2AC">
        <w:rPr>
          <w:rFonts w:ascii="Times New Roman" w:hAnsi="Times New Roman" w:cs="Times New Roman"/>
          <w:sz w:val="28"/>
          <w:szCs w:val="28"/>
        </w:rPr>
        <w:t>ра.</w:t>
      </w:r>
    </w:p>
    <w:p w:rsidR="008162AC" w:rsidRDefault="008162AC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2A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F4F46D1" wp14:editId="74659DFE">
            <wp:extent cx="5940425" cy="345821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AC" w:rsidRDefault="008162AC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3.7. Залежн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к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нцентрації оксидів азоту в продуктах вибуху  </w:t>
      </w:r>
    </w:p>
    <w:p w:rsidR="008162AC" w:rsidRDefault="008162AC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від в</w:t>
      </w:r>
      <w:r w:rsidR="00D03E5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дсоткового вмісту д</w:t>
      </w:r>
      <w:r w:rsidR="00C90A6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мішки. </w:t>
      </w:r>
    </w:p>
    <w:p w:rsidR="008162AC" w:rsidRDefault="00FF5D7A" w:rsidP="007E3B30">
      <w:pPr>
        <w:pStyle w:val="a4"/>
        <w:numPr>
          <w:ilvl w:val="1"/>
          <w:numId w:val="4"/>
        </w:numPr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2AC">
        <w:rPr>
          <w:rFonts w:ascii="Times New Roman" w:hAnsi="Times New Roman" w:cs="Times New Roman"/>
          <w:sz w:val="28"/>
          <w:szCs w:val="28"/>
        </w:rPr>
        <w:t>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162AC">
        <w:rPr>
          <w:rFonts w:ascii="Times New Roman" w:hAnsi="Times New Roman" w:cs="Times New Roman"/>
          <w:sz w:val="28"/>
          <w:szCs w:val="28"/>
        </w:rPr>
        <w:t>НКА ВИКИД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162A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2AC">
        <w:rPr>
          <w:rFonts w:ascii="Times New Roman" w:hAnsi="Times New Roman" w:cs="Times New Roman"/>
          <w:sz w:val="28"/>
          <w:szCs w:val="28"/>
        </w:rPr>
        <w:t>КСИД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162AC">
        <w:rPr>
          <w:rFonts w:ascii="Times New Roman" w:hAnsi="Times New Roman" w:cs="Times New Roman"/>
          <w:sz w:val="28"/>
          <w:szCs w:val="28"/>
        </w:rPr>
        <w:t>В АЗ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2AC">
        <w:rPr>
          <w:rFonts w:ascii="Times New Roman" w:hAnsi="Times New Roman" w:cs="Times New Roman"/>
          <w:sz w:val="28"/>
          <w:szCs w:val="28"/>
        </w:rPr>
        <w:t>ТУ ПРИ ДЕТ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2AC">
        <w:rPr>
          <w:rFonts w:ascii="Times New Roman" w:hAnsi="Times New Roman" w:cs="Times New Roman"/>
          <w:sz w:val="28"/>
          <w:szCs w:val="28"/>
        </w:rPr>
        <w:t>НАЦ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162AC">
        <w:rPr>
          <w:rFonts w:ascii="Times New Roman" w:hAnsi="Times New Roman" w:cs="Times New Roman"/>
          <w:sz w:val="28"/>
          <w:szCs w:val="28"/>
        </w:rPr>
        <w:t>Ї ВИБУХ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2AC">
        <w:rPr>
          <w:rFonts w:ascii="Times New Roman" w:hAnsi="Times New Roman" w:cs="Times New Roman"/>
          <w:sz w:val="28"/>
          <w:szCs w:val="28"/>
        </w:rPr>
        <w:t>ВОЇ РЕЧ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2AC">
        <w:rPr>
          <w:rFonts w:ascii="Times New Roman" w:hAnsi="Times New Roman" w:cs="Times New Roman"/>
          <w:sz w:val="28"/>
          <w:szCs w:val="28"/>
        </w:rPr>
        <w:t>ВИНИ.</w:t>
      </w:r>
    </w:p>
    <w:p w:rsidR="00025070" w:rsidRDefault="008162AC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дження викидів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ксидів азоту при використанні модельованої вибухової речовини є незак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нченим без підтвердження 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жливої реакції при вибуху. З метою 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дтвердження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триманих результатів </w:t>
      </w:r>
      <w:r w:rsidR="00A707E5">
        <w:rPr>
          <w:rFonts w:ascii="Times New Roman" w:hAnsi="Times New Roman" w:cs="Times New Roman"/>
          <w:sz w:val="28"/>
          <w:szCs w:val="28"/>
        </w:rPr>
        <w:t>було проведено ряд додаткових лабораторних досл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07E5">
        <w:rPr>
          <w:rFonts w:ascii="Times New Roman" w:hAnsi="Times New Roman" w:cs="Times New Roman"/>
          <w:sz w:val="28"/>
          <w:szCs w:val="28"/>
        </w:rPr>
        <w:t>джень. В як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707E5">
        <w:rPr>
          <w:rFonts w:ascii="Times New Roman" w:hAnsi="Times New Roman" w:cs="Times New Roman"/>
          <w:sz w:val="28"/>
          <w:szCs w:val="28"/>
        </w:rPr>
        <w:t>сті досліджуваної вибухової речовини візьмем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707E5">
        <w:rPr>
          <w:rFonts w:ascii="Times New Roman" w:hAnsi="Times New Roman" w:cs="Times New Roman"/>
          <w:sz w:val="28"/>
          <w:szCs w:val="28"/>
        </w:rPr>
        <w:t xml:space="preserve"> пентаерітриттетран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07E5">
        <w:rPr>
          <w:rFonts w:ascii="Times New Roman" w:hAnsi="Times New Roman" w:cs="Times New Roman"/>
          <w:sz w:val="28"/>
          <w:szCs w:val="28"/>
        </w:rPr>
        <w:t>трат (ТЕН). ТЕН – хімічне з’єднання (СН</w:t>
      </w:r>
      <w:r w:rsidR="00A707E5" w:rsidRPr="00A707E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707E5">
        <w:rPr>
          <w:rFonts w:ascii="Times New Roman" w:hAnsi="Times New Roman" w:cs="Times New Roman"/>
          <w:sz w:val="28"/>
          <w:szCs w:val="28"/>
          <w:lang w:val="en-US"/>
        </w:rPr>
        <w:t>ONO</w:t>
      </w:r>
      <w:r w:rsidR="00A707E5" w:rsidRPr="00A707E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707E5">
        <w:rPr>
          <w:rFonts w:ascii="Times New Roman" w:hAnsi="Times New Roman" w:cs="Times New Roman"/>
          <w:sz w:val="28"/>
          <w:szCs w:val="28"/>
        </w:rPr>
        <w:t>)</w:t>
      </w:r>
      <w:r w:rsidR="00A707E5" w:rsidRPr="00A707E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707E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707E5">
        <w:rPr>
          <w:rFonts w:ascii="Times New Roman" w:hAnsi="Times New Roman" w:cs="Times New Roman"/>
          <w:sz w:val="28"/>
          <w:szCs w:val="28"/>
        </w:rPr>
        <w:t>, потужна вибухова реч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707E5">
        <w:rPr>
          <w:rFonts w:ascii="Times New Roman" w:hAnsi="Times New Roman" w:cs="Times New Roman"/>
          <w:sz w:val="28"/>
          <w:szCs w:val="28"/>
        </w:rPr>
        <w:t>вина, чутлива до удару. В чистому вигляд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07E5">
        <w:rPr>
          <w:rFonts w:ascii="Times New Roman" w:hAnsi="Times New Roman" w:cs="Times New Roman"/>
          <w:sz w:val="28"/>
          <w:szCs w:val="28"/>
        </w:rPr>
        <w:t xml:space="preserve"> ТЕН використовується для зарядження капсул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07E5">
        <w:rPr>
          <w:rFonts w:ascii="Times New Roman" w:hAnsi="Times New Roman" w:cs="Times New Roman"/>
          <w:sz w:val="28"/>
          <w:szCs w:val="28"/>
        </w:rPr>
        <w:t>-детонат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707E5">
        <w:rPr>
          <w:rFonts w:ascii="Times New Roman" w:hAnsi="Times New Roman" w:cs="Times New Roman"/>
          <w:sz w:val="28"/>
          <w:szCs w:val="28"/>
        </w:rPr>
        <w:t>ра, а у флегматизованому – для зарядження кумілятивних заряд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07E5">
        <w:rPr>
          <w:rFonts w:ascii="Times New Roman" w:hAnsi="Times New Roman" w:cs="Times New Roman"/>
          <w:sz w:val="28"/>
          <w:szCs w:val="28"/>
        </w:rPr>
        <w:t>в та дет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707E5">
        <w:rPr>
          <w:rFonts w:ascii="Times New Roman" w:hAnsi="Times New Roman" w:cs="Times New Roman"/>
          <w:sz w:val="28"/>
          <w:szCs w:val="28"/>
        </w:rPr>
        <w:t xml:space="preserve">нуючого шнура. </w:t>
      </w:r>
      <w:r w:rsidR="00025070">
        <w:rPr>
          <w:rFonts w:ascii="Times New Roman" w:hAnsi="Times New Roman" w:cs="Times New Roman"/>
          <w:sz w:val="28"/>
          <w:szCs w:val="28"/>
        </w:rPr>
        <w:t>Хімічно стійка, являє собою білий порошок кристал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5070">
        <w:rPr>
          <w:rFonts w:ascii="Times New Roman" w:hAnsi="Times New Roman" w:cs="Times New Roman"/>
          <w:sz w:val="28"/>
          <w:szCs w:val="28"/>
        </w:rPr>
        <w:t>чного вигляду. В загальн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25070">
        <w:rPr>
          <w:rFonts w:ascii="Times New Roman" w:hAnsi="Times New Roman" w:cs="Times New Roman"/>
          <w:sz w:val="28"/>
          <w:szCs w:val="28"/>
        </w:rPr>
        <w:t xml:space="preserve">му вигляді хімічна формула має вигляд </w:t>
      </w:r>
      <w:r w:rsidR="0002507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25070" w:rsidRPr="00FA2A67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02507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25070" w:rsidRPr="00FA2A67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02507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25070" w:rsidRPr="00FA2A6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2507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25070" w:rsidRPr="00FA2A67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025070" w:rsidRPr="00FA2A67">
        <w:rPr>
          <w:rFonts w:ascii="Times New Roman" w:hAnsi="Times New Roman" w:cs="Times New Roman"/>
          <w:sz w:val="28"/>
          <w:szCs w:val="28"/>
        </w:rPr>
        <w:t xml:space="preserve">, </w:t>
      </w:r>
      <w:r w:rsidR="00FF5D7A" w:rsidRPr="005D17C6">
        <w:rPr>
          <w:rFonts w:ascii="Times New Roman" w:hAnsi="Times New Roman" w:cs="Times New Roman"/>
          <w:sz w:val="28"/>
          <w:szCs w:val="28"/>
        </w:rPr>
        <w:t>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25070">
        <w:rPr>
          <w:rFonts w:ascii="Times New Roman" w:hAnsi="Times New Roman" w:cs="Times New Roman"/>
          <w:sz w:val="28"/>
          <w:szCs w:val="28"/>
        </w:rPr>
        <w:t xml:space="preserve">лярна маса складає 316,25г/моль, кисневий баланс – 10,12%. </w:t>
      </w:r>
    </w:p>
    <w:p w:rsidR="00025070" w:rsidRDefault="00A707E5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25070">
        <w:rPr>
          <w:rFonts w:ascii="Times New Roman" w:hAnsi="Times New Roman" w:cs="Times New Roman"/>
          <w:sz w:val="28"/>
          <w:szCs w:val="28"/>
        </w:rPr>
        <w:t>Для визначення вм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5070">
        <w:rPr>
          <w:rFonts w:ascii="Times New Roman" w:hAnsi="Times New Roman" w:cs="Times New Roman"/>
          <w:sz w:val="28"/>
          <w:szCs w:val="28"/>
        </w:rPr>
        <w:t>сту оксидів аз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25070">
        <w:rPr>
          <w:rFonts w:ascii="Times New Roman" w:hAnsi="Times New Roman" w:cs="Times New Roman"/>
          <w:sz w:val="28"/>
          <w:szCs w:val="28"/>
        </w:rPr>
        <w:t>ту в продуктах вибуху ТЕН проводились лабораторні дослідження у вибухов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5070">
        <w:rPr>
          <w:rFonts w:ascii="Times New Roman" w:hAnsi="Times New Roman" w:cs="Times New Roman"/>
          <w:sz w:val="28"/>
          <w:szCs w:val="28"/>
        </w:rPr>
        <w:t>й камері ємністю 5л, газ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25070">
        <w:rPr>
          <w:rFonts w:ascii="Times New Roman" w:hAnsi="Times New Roman" w:cs="Times New Roman"/>
          <w:sz w:val="28"/>
          <w:szCs w:val="28"/>
        </w:rPr>
        <w:t xml:space="preserve">аналізатор </w:t>
      </w:r>
      <w:r w:rsidR="001040CA">
        <w:rPr>
          <w:rFonts w:ascii="Times New Roman" w:hAnsi="Times New Roman" w:cs="Times New Roman"/>
          <w:sz w:val="28"/>
          <w:szCs w:val="28"/>
        </w:rPr>
        <w:t>ГАНК-4, хімічна касета для визначення концентрац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040CA">
        <w:rPr>
          <w:rFonts w:ascii="Times New Roman" w:hAnsi="Times New Roman" w:cs="Times New Roman"/>
          <w:sz w:val="28"/>
          <w:szCs w:val="28"/>
        </w:rPr>
        <w:t xml:space="preserve">й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040CA">
        <w:rPr>
          <w:rFonts w:ascii="Times New Roman" w:hAnsi="Times New Roman" w:cs="Times New Roman"/>
          <w:sz w:val="28"/>
          <w:szCs w:val="28"/>
        </w:rPr>
        <w:t xml:space="preserve">ксидів азоту. </w:t>
      </w:r>
    </w:p>
    <w:p w:rsidR="00FA2A67" w:rsidRDefault="00FA2A67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вибухову камеру розм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щується металева 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ртира діаметром 100мм і висотою 100мм. В центрі 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ртири пробурений шпур 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аметром 6мм і глибиною 60мм. Схема виготовленої 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ртири наведена на рисунку 3.8. </w:t>
      </w:r>
    </w:p>
    <w:p w:rsidR="00FA2A67" w:rsidRDefault="00FA2A67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A2A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1F1930" wp14:editId="3EE233CB">
            <wp:extent cx="3192780" cy="3020488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3870" cy="30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67" w:rsidRDefault="00FA2A67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Рисунок 3.8. Металева 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ртира для проведення досл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джень.</w:t>
      </w:r>
    </w:p>
    <w:p w:rsidR="00F366F1" w:rsidRDefault="00FA2A67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Для ін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ціювання ТЕН застос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вано електричний запальник, який розташовується в нижній частин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шпура. В заряджену частину шпура 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зміщується ТЕН масою 1,02гр. В якост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забійн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 матеріалу використовується кварц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</w:rPr>
        <w:t>вий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пісок. 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вжина заряду </w:t>
      </w:r>
      <w:r w:rsidR="00F366F1">
        <w:rPr>
          <w:rFonts w:ascii="Times New Roman" w:hAnsi="Times New Roman" w:cs="Times New Roman"/>
          <w:sz w:val="28"/>
          <w:szCs w:val="28"/>
          <w:lang w:val="ru-RU"/>
        </w:rPr>
        <w:t>складає 36мм, а довжина заб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366F1">
        <w:rPr>
          <w:rFonts w:ascii="Times New Roman" w:hAnsi="Times New Roman" w:cs="Times New Roman"/>
          <w:sz w:val="28"/>
          <w:szCs w:val="28"/>
          <w:lang w:val="ru-RU"/>
        </w:rPr>
        <w:t>йки 21мм. Схема повністю готовог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366F1">
        <w:rPr>
          <w:rFonts w:ascii="Times New Roman" w:hAnsi="Times New Roman" w:cs="Times New Roman"/>
          <w:sz w:val="28"/>
          <w:szCs w:val="28"/>
          <w:lang w:val="ru-RU"/>
        </w:rPr>
        <w:t xml:space="preserve"> устаткування наведена на рисунку 3.9. </w:t>
      </w:r>
    </w:p>
    <w:p w:rsidR="00F366F1" w:rsidRPr="00F366F1" w:rsidRDefault="00F366F1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</w:t>
      </w:r>
      <w:r w:rsidRPr="00F366F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0CEDE71" wp14:editId="07FC1AA7">
            <wp:extent cx="2827021" cy="32308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5221" cy="329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FA2A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66F1" w:rsidRPr="00FA2A67" w:rsidRDefault="00F366F1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Рисунок 3.9. Схема 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рювання викидів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ксиду азоту. </w:t>
      </w:r>
    </w:p>
    <w:p w:rsidR="00FA2A67" w:rsidRDefault="00F366F1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F366F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08F4DE" wp14:editId="65D000EE">
            <wp:extent cx="2682240" cy="2985890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855" cy="300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F1" w:rsidRDefault="00F366F1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Рисунок 3.10. Вид мортири з наважк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ю ТЕН в шпур</w:t>
      </w:r>
    </w:p>
    <w:p w:rsidR="00F366F1" w:rsidRDefault="00F366F1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визначення вм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сту оксидів азоту в пр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дуктах вибуху дослідної вибухової речовини лабораторні досл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дження пр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вод</w:t>
      </w:r>
      <w:r w:rsidR="00D20A1D">
        <w:rPr>
          <w:rFonts w:ascii="Times New Roman" w:hAnsi="Times New Roman" w:cs="Times New Roman"/>
          <w:sz w:val="28"/>
          <w:szCs w:val="28"/>
        </w:rPr>
        <w:t>яться</w:t>
      </w:r>
      <w:r>
        <w:rPr>
          <w:rFonts w:ascii="Times New Roman" w:hAnsi="Times New Roman" w:cs="Times New Roman"/>
          <w:sz w:val="28"/>
          <w:szCs w:val="28"/>
        </w:rPr>
        <w:t xml:space="preserve"> без застосування будь-яки</w:t>
      </w:r>
      <w:r w:rsidR="00D20A1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даткових дом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шок. </w:t>
      </w:r>
      <w:r w:rsidR="00D20A1D">
        <w:rPr>
          <w:rFonts w:ascii="Times New Roman" w:hAnsi="Times New Roman" w:cs="Times New Roman"/>
          <w:sz w:val="28"/>
          <w:szCs w:val="28"/>
        </w:rPr>
        <w:t>Отримані результати наведені у таблиці 3.13.</w:t>
      </w:r>
    </w:p>
    <w:p w:rsidR="00A058B8" w:rsidRDefault="00A058B8" w:rsidP="006B1B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Pr="006B1BF7" w:rsidRDefault="00E91C12" w:rsidP="006B1B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A1D" w:rsidRDefault="00D20A1D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Таблиця 3.13. Концентрац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ксидів азоту в продуктах вибуху при підриванн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наважки ТЕН мас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ю 1,02гр. </w:t>
      </w:r>
    </w:p>
    <w:tbl>
      <w:tblPr>
        <w:tblStyle w:val="a3"/>
        <w:tblW w:w="9640" w:type="dxa"/>
        <w:tblInd w:w="-289" w:type="dxa"/>
        <w:tblLook w:val="04A0" w:firstRow="1" w:lastRow="0" w:firstColumn="1" w:lastColumn="0" w:noHBand="0" w:noVBand="1"/>
      </w:tblPr>
      <w:tblGrid>
        <w:gridCol w:w="1277"/>
        <w:gridCol w:w="1115"/>
        <w:gridCol w:w="1436"/>
        <w:gridCol w:w="1559"/>
        <w:gridCol w:w="1418"/>
        <w:gridCol w:w="1417"/>
        <w:gridCol w:w="1418"/>
      </w:tblGrid>
      <w:tr w:rsidR="00135BD7" w:rsidTr="00A058B8">
        <w:tc>
          <w:tcPr>
            <w:tcW w:w="1277" w:type="dxa"/>
            <w:vAlign w:val="center"/>
          </w:tcPr>
          <w:p w:rsidR="00135BD7" w:rsidRPr="00D20A1D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D20A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115" w:type="dxa"/>
            <w:vMerge w:val="restart"/>
            <w:textDirection w:val="btLr"/>
            <w:vAlign w:val="center"/>
          </w:tcPr>
          <w:p w:rsidR="00135BD7" w:rsidRPr="00D20A1D" w:rsidRDefault="00135BD7" w:rsidP="00A058B8">
            <w:pPr>
              <w:pStyle w:val="a4"/>
              <w:spacing w:line="360" w:lineRule="auto"/>
              <w:ind w:left="-284" w:right="113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D20A1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D20A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579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564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482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585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548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521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451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389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454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437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</w:tr>
      <w:tr w:rsidR="00135BD7" w:rsidTr="00A058B8">
        <w:tc>
          <w:tcPr>
            <w:tcW w:w="127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1115" w:type="dxa"/>
            <w:vMerge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559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1417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1418" w:type="dxa"/>
          </w:tcPr>
          <w:p w:rsidR="00135BD7" w:rsidRDefault="00135BD7" w:rsidP="00A058B8">
            <w:pPr>
              <w:pStyle w:val="a4"/>
              <w:spacing w:line="360" w:lineRule="auto"/>
              <w:ind w:left="-284" w:firstLine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</w:tbl>
    <w:p w:rsidR="00D20A1D" w:rsidRDefault="00D20A1D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173F" w:rsidRDefault="00135BD7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="00C2173F">
        <w:rPr>
          <w:rFonts w:ascii="Times New Roman" w:hAnsi="Times New Roman" w:cs="Times New Roman"/>
          <w:sz w:val="28"/>
          <w:szCs w:val="28"/>
        </w:rPr>
        <w:t>наведених вище результат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2173F">
        <w:rPr>
          <w:rFonts w:ascii="Times New Roman" w:hAnsi="Times New Roman" w:cs="Times New Roman"/>
          <w:sz w:val="28"/>
          <w:szCs w:val="28"/>
        </w:rPr>
        <w:t>в видн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2173F">
        <w:rPr>
          <w:rFonts w:ascii="Times New Roman" w:hAnsi="Times New Roman" w:cs="Times New Roman"/>
          <w:sz w:val="28"/>
          <w:szCs w:val="28"/>
        </w:rPr>
        <w:t>, що у випадку використання вибухової речовини ТЕН  у складі пр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2173F">
        <w:rPr>
          <w:rFonts w:ascii="Times New Roman" w:hAnsi="Times New Roman" w:cs="Times New Roman"/>
          <w:sz w:val="28"/>
          <w:szCs w:val="28"/>
        </w:rPr>
        <w:t>дукт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2173F">
        <w:rPr>
          <w:rFonts w:ascii="Times New Roman" w:hAnsi="Times New Roman" w:cs="Times New Roman"/>
          <w:sz w:val="28"/>
          <w:szCs w:val="28"/>
        </w:rPr>
        <w:t xml:space="preserve">в вибуху виділяється велика кількість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2173F">
        <w:rPr>
          <w:rFonts w:ascii="Times New Roman" w:hAnsi="Times New Roman" w:cs="Times New Roman"/>
          <w:sz w:val="28"/>
          <w:szCs w:val="28"/>
        </w:rPr>
        <w:t>ксидів азоту. Отримані результати 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2173F">
        <w:rPr>
          <w:rFonts w:ascii="Times New Roman" w:hAnsi="Times New Roman" w:cs="Times New Roman"/>
          <w:sz w:val="28"/>
          <w:szCs w:val="28"/>
        </w:rPr>
        <w:t>дтверджують 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2173F">
        <w:rPr>
          <w:rFonts w:ascii="Times New Roman" w:hAnsi="Times New Roman" w:cs="Times New Roman"/>
          <w:sz w:val="28"/>
          <w:szCs w:val="28"/>
        </w:rPr>
        <w:t>цільність досліджень з модельован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2173F">
        <w:rPr>
          <w:rFonts w:ascii="Times New Roman" w:hAnsi="Times New Roman" w:cs="Times New Roman"/>
          <w:sz w:val="28"/>
          <w:szCs w:val="28"/>
        </w:rPr>
        <w:t xml:space="preserve">ю вибуховою речовиною. </w:t>
      </w:r>
    </w:p>
    <w:p w:rsidR="00135BD7" w:rsidRDefault="00C2173F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мет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ю доведення ефективност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застосованого каталізатора для зниження викидів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ксиду азоту в пр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дуктах вибуху проводяться лабораторн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дослідження по визначенню концентрації оксид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азоту при заст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суванні карбонату цинку в </w:t>
      </w:r>
      <w:r>
        <w:rPr>
          <w:rFonts w:ascii="Times New Roman" w:hAnsi="Times New Roman" w:cs="Times New Roman"/>
          <w:sz w:val="28"/>
          <w:szCs w:val="28"/>
        </w:rPr>
        <w:lastRenderedPageBreak/>
        <w:t>складі забійки в розм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рі 20% відн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сно маси ТЕН. Отримані результати наведені </w:t>
      </w:r>
      <w:r w:rsidR="007247E3">
        <w:rPr>
          <w:rFonts w:ascii="Times New Roman" w:hAnsi="Times New Roman" w:cs="Times New Roman"/>
          <w:sz w:val="28"/>
          <w:szCs w:val="28"/>
        </w:rPr>
        <w:t>наведені в таблиц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247E3">
        <w:rPr>
          <w:rFonts w:ascii="Times New Roman" w:hAnsi="Times New Roman" w:cs="Times New Roman"/>
          <w:sz w:val="28"/>
          <w:szCs w:val="28"/>
        </w:rPr>
        <w:t xml:space="preserve"> 3.14. </w:t>
      </w:r>
    </w:p>
    <w:p w:rsidR="007247E3" w:rsidRDefault="007247E3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3.14.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нцентрація оксид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азоту в продуктах вибуху при підриванні ТЕН з 20% вміст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 карбонату цинку у склад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забійки. </w:t>
      </w:r>
    </w:p>
    <w:p w:rsidR="007247E3" w:rsidRDefault="007247E3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640" w:type="dxa"/>
        <w:tblInd w:w="-289" w:type="dxa"/>
        <w:tblLook w:val="04A0" w:firstRow="1" w:lastRow="0" w:firstColumn="1" w:lastColumn="0" w:noHBand="0" w:noVBand="1"/>
      </w:tblPr>
      <w:tblGrid>
        <w:gridCol w:w="1277"/>
        <w:gridCol w:w="1206"/>
        <w:gridCol w:w="1419"/>
        <w:gridCol w:w="1533"/>
        <w:gridCol w:w="1402"/>
        <w:gridCol w:w="1401"/>
        <w:gridCol w:w="1402"/>
      </w:tblGrid>
      <w:tr w:rsidR="007247E3" w:rsidTr="00A058B8">
        <w:tc>
          <w:tcPr>
            <w:tcW w:w="1277" w:type="dxa"/>
            <w:vAlign w:val="center"/>
          </w:tcPr>
          <w:p w:rsidR="007247E3" w:rsidRPr="00D20A1D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D20A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206" w:type="dxa"/>
            <w:vMerge w:val="restart"/>
            <w:textDirection w:val="btLr"/>
            <w:vAlign w:val="center"/>
          </w:tcPr>
          <w:p w:rsidR="007247E3" w:rsidRPr="00D20A1D" w:rsidRDefault="007247E3" w:rsidP="00A058B8">
            <w:pPr>
              <w:pStyle w:val="a4"/>
              <w:spacing w:line="360" w:lineRule="auto"/>
              <w:ind w:left="-284" w:right="113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D20A1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D20A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2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2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352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354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267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7247E3" w:rsidTr="00A058B8">
        <w:tc>
          <w:tcPr>
            <w:tcW w:w="1277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1206" w:type="dxa"/>
            <w:vMerge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533" w:type="dxa"/>
          </w:tcPr>
          <w:p w:rsidR="007247E3" w:rsidRDefault="007247E3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1401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1402" w:type="dxa"/>
          </w:tcPr>
          <w:p w:rsidR="007247E3" w:rsidRDefault="003C15E6" w:rsidP="00A058B8">
            <w:pPr>
              <w:pStyle w:val="a4"/>
              <w:spacing w:line="360" w:lineRule="auto"/>
              <w:ind w:left="-284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</w:tr>
    </w:tbl>
    <w:p w:rsidR="007247E3" w:rsidRDefault="007247E3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47E3" w:rsidRDefault="003C15E6" w:rsidP="0094616D">
      <w:pPr>
        <w:pStyle w:val="a4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рисунку 3.11. наведений граф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 залежності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нцентрації оксидів азоту в продуктах вибуху при вибуху наважки ТЕН мас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ю 1,02гр 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наважки ТЕН з 20% вмістом карб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нату цинку у складі заб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йки. </w:t>
      </w:r>
    </w:p>
    <w:p w:rsidR="003C15E6" w:rsidRDefault="003C15E6" w:rsidP="0094616D">
      <w:pPr>
        <w:spacing w:line="360" w:lineRule="auto"/>
        <w:ind w:left="-284" w:firstLine="851"/>
        <w:jc w:val="both"/>
      </w:pPr>
      <w:r w:rsidRPr="003C15E6">
        <w:rPr>
          <w:noProof/>
          <w:lang w:val="ru-RU" w:eastAsia="ru-RU"/>
        </w:rPr>
        <w:lastRenderedPageBreak/>
        <w:drawing>
          <wp:inline distT="0" distB="0" distL="0" distR="0" wp14:anchorId="58169D1B" wp14:editId="52AACC9F">
            <wp:extent cx="5940425" cy="43319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5E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3.11. Граф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 залежн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 концентрації оксидів азоту в продуктах вибуху.</w:t>
      </w:r>
    </w:p>
    <w:p w:rsidR="00771F5E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наведених результат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видн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, що застосування карбонату цинку дозволяє знизити викиди оксид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ту більш ніж на 40%. </w:t>
      </w:r>
    </w:p>
    <w:p w:rsidR="00771F5E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1F5E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1F5E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1F5E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1F5E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1F5E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1C12" w:rsidRDefault="00E91C12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1F5E" w:rsidRDefault="00771F5E" w:rsidP="006B1B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F5E" w:rsidRDefault="00771F5E" w:rsidP="0094616D">
      <w:pPr>
        <w:spacing w:line="360" w:lineRule="auto"/>
        <w:ind w:left="-284" w:firstLine="851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4. </w:t>
      </w:r>
      <w:r w:rsidRPr="00771F5E">
        <w:rPr>
          <w:rFonts w:ascii="Times New Roman" w:hAnsi="Times New Roman" w:cs="Times New Roman"/>
          <w:caps/>
          <w:sz w:val="28"/>
          <w:szCs w:val="28"/>
        </w:rPr>
        <w:t>М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делювання випр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бування р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зроблених рек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мендац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>й п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 xml:space="preserve"> виб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ру дисперсн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ст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 xml:space="preserve"> к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нцентрац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>ї вис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коактивного катал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>зат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ра в склад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 xml:space="preserve"> пр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ф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>льованої заб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>йки, щ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 xml:space="preserve"> забезпечує зниження викид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 xml:space="preserve">в 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ксид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>в аз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ту, в ум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771F5E">
        <w:rPr>
          <w:rFonts w:ascii="Times New Roman" w:hAnsi="Times New Roman" w:cs="Times New Roman"/>
          <w:caps/>
          <w:sz w:val="28"/>
          <w:szCs w:val="28"/>
        </w:rPr>
        <w:t>вах ПРАТ «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771F5E">
        <w:rPr>
          <w:rFonts w:ascii="Times New Roman" w:hAnsi="Times New Roman" w:cs="Times New Roman"/>
          <w:caps/>
          <w:sz w:val="28"/>
          <w:szCs w:val="28"/>
        </w:rPr>
        <w:t>НГЗК»</w:t>
      </w:r>
      <w:r>
        <w:rPr>
          <w:rFonts w:ascii="Times New Roman" w:hAnsi="Times New Roman" w:cs="Times New Roman"/>
          <w:caps/>
          <w:sz w:val="28"/>
          <w:szCs w:val="28"/>
        </w:rPr>
        <w:t>.</w:t>
      </w:r>
    </w:p>
    <w:p w:rsidR="00771F5E" w:rsidRDefault="00771F5E" w:rsidP="0094616D">
      <w:pPr>
        <w:pStyle w:val="a4"/>
        <w:numPr>
          <w:ilvl w:val="1"/>
          <w:numId w:val="6"/>
        </w:numPr>
        <w:spacing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РНИЧ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-ГЕОЛ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ЧНІ УМ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 РОД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ВИЩА ПРАТ «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НГЗК».</w:t>
      </w:r>
    </w:p>
    <w:p w:rsidR="004B5610" w:rsidRP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5610">
        <w:rPr>
          <w:rFonts w:ascii="Times New Roman" w:hAnsi="Times New Roman" w:cs="Times New Roman"/>
          <w:sz w:val="28"/>
          <w:szCs w:val="28"/>
        </w:rPr>
        <w:t>Інгулецький 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рничо-збагачувальний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мбінат введений в експлуатацію в 1965 році, п’ятим за рахункам і Кривому Роз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. Вид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буток магнетитових кварцитів відкритим спос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бом, їх збагачення, укладка та збер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гання відходів збагачення в шлаконакопичувачах складають осн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 xml:space="preserve">ву виробничого процесу ПРАТ «ІНГЗК».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5610">
        <w:rPr>
          <w:rFonts w:ascii="Times New Roman" w:hAnsi="Times New Roman" w:cs="Times New Roman"/>
          <w:sz w:val="28"/>
          <w:szCs w:val="28"/>
        </w:rPr>
        <w:t>Основне призначення ПРАТ «ІНГЗК» - це вир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бництво зал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зорудного концентрату для металург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йного переділу. Сп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живачі: металургійні комбінати України і ряду країн Сх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дної Європи. Запаси силікато-магнетитових руд і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кислених кварцит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в дозволяють розглядати строк експлуатації ПРАТ «ІНГЗК» до 2050 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 xml:space="preserve">ку.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5610">
        <w:rPr>
          <w:rFonts w:ascii="Times New Roman" w:hAnsi="Times New Roman" w:cs="Times New Roman"/>
          <w:sz w:val="28"/>
          <w:szCs w:val="28"/>
        </w:rPr>
        <w:t>В геолог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чній будові род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вища: граніти, залізисті кварцити протерозою, глини, 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сок, вапняки кайнозою. 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тужності перекривних порід складають 30-40м. За мінералогічним склад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м розр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зняють руди силікато-магнетитові, магнетитові, магнетито-силікатні рог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вики, магнетитов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 і гематито-магнетитові джеспліліти. При відкритій розробц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 – 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зкриття родовища відбувається постійними внутрішніми траншеями. Система 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 xml:space="preserve">зробки – транспортна 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з вивозом пустих порід у зовнішні в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двали. Шахтним спос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бом розробляються прилеглі до джеспілітів крутопадаючі залежи багатих гематит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вих зал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зних руд.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5610">
        <w:rPr>
          <w:rFonts w:ascii="Times New Roman" w:hAnsi="Times New Roman" w:cs="Times New Roman"/>
          <w:sz w:val="28"/>
          <w:szCs w:val="28"/>
        </w:rPr>
        <w:t>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рничо-транспортне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бладнання: бурові установки, екскаватори, автосамоскиди велик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ї вантажоп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д’ємності, конвеєри, залізничний транспорт, прохідні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мплекси, навантажувальн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 машини, контактні електровози. 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5610">
        <w:rPr>
          <w:rFonts w:ascii="Times New Roman" w:hAnsi="Times New Roman" w:cs="Times New Roman"/>
          <w:sz w:val="28"/>
          <w:szCs w:val="28"/>
        </w:rPr>
        <w:t>Територ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альне віддалення ПРАТ «ІНГЗК» від Крив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го Рогу визначило не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бхідність створення самост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йної та незалежної інфраструктури. Фактично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мбінат є підприємством-м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стом.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5610">
        <w:rPr>
          <w:rFonts w:ascii="Times New Roman" w:hAnsi="Times New Roman" w:cs="Times New Roman"/>
          <w:sz w:val="28"/>
          <w:szCs w:val="28"/>
        </w:rPr>
        <w:lastRenderedPageBreak/>
        <w:t>ПРАТ «Інгулецький 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рничо-збагачувальний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мбінат» входить у склад Гірничодобувного дивізіону Мет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нвест, який на сьог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днішній день є одним із найбільш усп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шних підприємств України. Підприємств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 xml:space="preserve"> першим серед підприємств ГМК розробило, запровадило та сертиф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>кувал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 xml:space="preserve"> системи менеджменту якост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 навколишнього середовища та охор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>ни праці у відповідності вимог 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5610">
        <w:rPr>
          <w:rFonts w:ascii="Times New Roman" w:hAnsi="Times New Roman" w:cs="Times New Roman"/>
          <w:sz w:val="28"/>
          <w:szCs w:val="28"/>
        </w:rPr>
        <w:t xml:space="preserve">жнародних стандартів </w:t>
      </w:r>
      <w:r w:rsidRPr="004B5610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4B5610">
        <w:rPr>
          <w:rFonts w:ascii="Times New Roman" w:hAnsi="Times New Roman" w:cs="Times New Roman"/>
          <w:sz w:val="28"/>
          <w:szCs w:val="28"/>
        </w:rPr>
        <w:t xml:space="preserve"> 9001, </w:t>
      </w:r>
      <w:r w:rsidRPr="004B5610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4B5610">
        <w:rPr>
          <w:rFonts w:ascii="Times New Roman" w:hAnsi="Times New Roman" w:cs="Times New Roman"/>
          <w:sz w:val="28"/>
          <w:szCs w:val="28"/>
        </w:rPr>
        <w:t xml:space="preserve"> 14001 та </w:t>
      </w:r>
      <w:r w:rsidRPr="004B5610">
        <w:rPr>
          <w:rFonts w:ascii="Times New Roman" w:hAnsi="Times New Roman" w:cs="Times New Roman"/>
          <w:sz w:val="28"/>
          <w:szCs w:val="28"/>
          <w:lang w:val="en-US"/>
        </w:rPr>
        <w:t>OHSAS</w:t>
      </w:r>
      <w:r w:rsidRPr="004B5610">
        <w:rPr>
          <w:rFonts w:ascii="Times New Roman" w:hAnsi="Times New Roman" w:cs="Times New Roman"/>
          <w:sz w:val="28"/>
          <w:szCs w:val="28"/>
        </w:rPr>
        <w:t xml:space="preserve"> 18001відп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B5610">
        <w:rPr>
          <w:rFonts w:ascii="Times New Roman" w:hAnsi="Times New Roman" w:cs="Times New Roman"/>
          <w:sz w:val="28"/>
          <w:szCs w:val="28"/>
        </w:rPr>
        <w:t xml:space="preserve">відно. 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структурному план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підприємство являє с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бою поєднання гірничотранспортного та дробарно-збагачувальног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в, блоку допом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жних цехів (в інфраструктуру підприємства вх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дить 17 структурних підрозділів) та управл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ння.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вний комплекс: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Кар’єр з вир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бничою потужн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стю по гірничій масі 70млн. тон в рік, глибина -425 метр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в, 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вжина 3600 м, ширина 2300 метрів. Гірничі роботи ведуться одночасн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на 31 горизонт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Цех технолог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чного автотрансп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рту потужністю по об’ємам перевезення більш ніж 60 млн.т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 в 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к.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зничний цех, що здійснює відвантаження 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зкривних порід з горизонтів кар’єру, перевезення вскриш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та вивіз пр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дукції. 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Дробарна фабрика вир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бничою потужн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стю більше 36 млн.тон сирої руди в рік. Здійснює др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блення та подр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бнення руди до потрібної консистенції. 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Дві рудозбагачувальн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фабрики з річн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ю виробничою потужністю ≈14,5 млн.тон концентрату з масовою 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лею зал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за 64,8-67%. Забезпечують виробництво та в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двантаження товарн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го концентрату споживачу.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жний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мплекс: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Цех техн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чного вод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постачання і шламового господарства. Здійснює транспортування, прийом та орган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зоване складання «хв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стів» збагачувальних фабрик та забезпечення їх водою для пр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цесу збагачення.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Автотрансп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ртний цех. Зд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йснює перевезення робочих і ТМЦ, забезпечує доставку питної та технолог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чної води, а також харчування 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бітників.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Лабораторія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нтролю якост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Виконує роботу по контролю процесу збагачення, стану навколишньог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природнього середовища, 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дтриманню працездатност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електротехнічног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, ваговимірювального обладнання, приймає участь у проведенн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контролю якості товарн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-матеріальних цінностей.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 технічного к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нтролю (рудо-випробувальна станція). Основною задачею є контроль якост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виробленог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та відвантаженого концентрат, видача сертифікатів якості на г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тову продукц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ю.</w:t>
      </w:r>
    </w:p>
    <w:p w:rsidR="004B5610" w:rsidRPr="00A40359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359">
        <w:rPr>
          <w:rFonts w:ascii="Times New Roman" w:hAnsi="Times New Roman" w:cs="Times New Roman"/>
          <w:sz w:val="28"/>
          <w:szCs w:val="28"/>
        </w:rPr>
        <w:t>Цех технолог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0359">
        <w:rPr>
          <w:rFonts w:ascii="Times New Roman" w:hAnsi="Times New Roman" w:cs="Times New Roman"/>
          <w:sz w:val="28"/>
          <w:szCs w:val="28"/>
        </w:rPr>
        <w:t>чної диспетчеризації. Забезпечує надійний та якісний зв’яз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40359">
        <w:rPr>
          <w:rFonts w:ascii="Times New Roman" w:hAnsi="Times New Roman" w:cs="Times New Roman"/>
          <w:sz w:val="28"/>
          <w:szCs w:val="28"/>
        </w:rPr>
        <w:t>к між структурними комп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40359">
        <w:rPr>
          <w:rFonts w:ascii="Times New Roman" w:hAnsi="Times New Roman" w:cs="Times New Roman"/>
          <w:sz w:val="28"/>
          <w:szCs w:val="28"/>
        </w:rPr>
        <w:t>нентами 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0359">
        <w:rPr>
          <w:rFonts w:ascii="Times New Roman" w:hAnsi="Times New Roman" w:cs="Times New Roman"/>
          <w:sz w:val="28"/>
          <w:szCs w:val="28"/>
        </w:rPr>
        <w:t>дприємства.</w:t>
      </w:r>
    </w:p>
    <w:p w:rsidR="004B5610" w:rsidRPr="00A40359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359">
        <w:rPr>
          <w:rFonts w:ascii="Times New Roman" w:hAnsi="Times New Roman" w:cs="Times New Roman"/>
          <w:sz w:val="28"/>
          <w:szCs w:val="28"/>
        </w:rPr>
        <w:t>Цех мереж і 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0359">
        <w:rPr>
          <w:rFonts w:ascii="Times New Roman" w:hAnsi="Times New Roman" w:cs="Times New Roman"/>
          <w:sz w:val="28"/>
          <w:szCs w:val="28"/>
        </w:rPr>
        <w:t>дстанцій. Забезпечує безперебійне електроп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40359">
        <w:rPr>
          <w:rFonts w:ascii="Times New Roman" w:hAnsi="Times New Roman" w:cs="Times New Roman"/>
          <w:sz w:val="28"/>
          <w:szCs w:val="28"/>
        </w:rPr>
        <w:t>стачання споживачів комбінату електроенерг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0359">
        <w:rPr>
          <w:rFonts w:ascii="Times New Roman" w:hAnsi="Times New Roman" w:cs="Times New Roman"/>
          <w:sz w:val="28"/>
          <w:szCs w:val="28"/>
        </w:rPr>
        <w:t>єю, здійснює проведення всіх видів рем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40359">
        <w:rPr>
          <w:rFonts w:ascii="Times New Roman" w:hAnsi="Times New Roman" w:cs="Times New Roman"/>
          <w:sz w:val="28"/>
          <w:szCs w:val="28"/>
        </w:rPr>
        <w:t xml:space="preserve">нтів та оперативне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40359">
        <w:rPr>
          <w:rFonts w:ascii="Times New Roman" w:hAnsi="Times New Roman" w:cs="Times New Roman"/>
          <w:sz w:val="28"/>
          <w:szCs w:val="28"/>
        </w:rPr>
        <w:t>бслуговування в цехах, використання виробничих потужностей та надійний облік отриманої та використан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40359">
        <w:rPr>
          <w:rFonts w:ascii="Times New Roman" w:hAnsi="Times New Roman" w:cs="Times New Roman"/>
          <w:sz w:val="28"/>
          <w:szCs w:val="28"/>
        </w:rPr>
        <w:t>ї електроенерг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0359">
        <w:rPr>
          <w:rFonts w:ascii="Times New Roman" w:hAnsi="Times New Roman" w:cs="Times New Roman"/>
          <w:sz w:val="28"/>
          <w:szCs w:val="28"/>
        </w:rPr>
        <w:t xml:space="preserve">ї. 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0359">
        <w:rPr>
          <w:rFonts w:ascii="Times New Roman" w:hAnsi="Times New Roman" w:cs="Times New Roman"/>
          <w:sz w:val="28"/>
          <w:szCs w:val="28"/>
        </w:rPr>
        <w:t>Цех автоматизац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0359">
        <w:rPr>
          <w:rFonts w:ascii="Times New Roman" w:hAnsi="Times New Roman" w:cs="Times New Roman"/>
          <w:sz w:val="28"/>
          <w:szCs w:val="28"/>
        </w:rPr>
        <w:t>ї техн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40359">
        <w:rPr>
          <w:rFonts w:ascii="Times New Roman" w:hAnsi="Times New Roman" w:cs="Times New Roman"/>
          <w:sz w:val="28"/>
          <w:szCs w:val="28"/>
        </w:rPr>
        <w:t xml:space="preserve">логічних процесів. </w:t>
      </w:r>
      <w:r>
        <w:rPr>
          <w:rFonts w:ascii="Times New Roman" w:hAnsi="Times New Roman" w:cs="Times New Roman"/>
          <w:sz w:val="28"/>
          <w:szCs w:val="28"/>
        </w:rPr>
        <w:t>Здійснює встановлення, обслуговування, проф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лактику та рем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нт програмно-апаратних комплексів та блоків систем автоматизації технолог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чних пр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цесів.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1647">
        <w:rPr>
          <w:rFonts w:ascii="Times New Roman" w:hAnsi="Times New Roman" w:cs="Times New Roman"/>
          <w:sz w:val="28"/>
          <w:szCs w:val="28"/>
        </w:rPr>
        <w:t>Цех 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1647">
        <w:rPr>
          <w:rFonts w:ascii="Times New Roman" w:hAnsi="Times New Roman" w:cs="Times New Roman"/>
          <w:sz w:val="28"/>
          <w:szCs w:val="28"/>
        </w:rPr>
        <w:t>дготовки вир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01647">
        <w:rPr>
          <w:rFonts w:ascii="Times New Roman" w:hAnsi="Times New Roman" w:cs="Times New Roman"/>
          <w:sz w:val="28"/>
          <w:szCs w:val="28"/>
        </w:rPr>
        <w:t xml:space="preserve">бництва. </w:t>
      </w:r>
      <w:r>
        <w:rPr>
          <w:rFonts w:ascii="Times New Roman" w:hAnsi="Times New Roman" w:cs="Times New Roman"/>
          <w:sz w:val="28"/>
          <w:szCs w:val="28"/>
        </w:rPr>
        <w:t>Здійснює відвантаження, складання, складський обл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 та збереження 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варно-матеріальних цінностей, забезпечує підрозділи комб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нату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бладнанням, матеріалами та запасними частинами. 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альна аварійно-рятувальна служба. Здійснює ціл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добове чергування на випадок авар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йного виклику. В разі необхідн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 займається рятуванням людей та безп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середньо 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квідацією аварії.</w:t>
      </w:r>
    </w:p>
    <w:p w:rsidR="004B5610" w:rsidRDefault="004B5610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Служба безпеки. Зд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йснює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хорону власності та матеріальних цінностей ПРАТ «ІНГЗК», попередження, своєчасне виявлення 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усунення загр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 для персоналу, а також охорону фінанс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вих і матер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альних ресурсів підприємства, проведення ревізій, перевір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к, 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нвентаризацій, аналіз фінансово-господарської діяльн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 структурних 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дрозділів.     </w:t>
      </w:r>
    </w:p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чне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снащення виробництва та застосування унікальних методів контролю, включаючи статистичн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ди, дозволяють підтримувати стабільність якості продукції на вс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х етапах вир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бництва. </w:t>
      </w:r>
    </w:p>
    <w:p w:rsidR="006702C0" w:rsidRDefault="004B5610" w:rsidP="00A058B8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Серед споживач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пр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дукції ПРАТ «ІНГЗК» найбільші підприємства в Україні МК «Запор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жсталь», ВАТ «КЕМЕТ-СТАЛЬ». На з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внішньому ринку споживачів продукції заводи Сх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дної Європи. До п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чатку повномасштабного вторгнення російської федерац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ї та тимчасової 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купації продукція підприємства постачалась на ПРАТ «Аз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всталь» та Мар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упольський МК. </w:t>
      </w:r>
    </w:p>
    <w:p w:rsidR="00A41377" w:rsidRPr="00A41377" w:rsidRDefault="00A41377" w:rsidP="0094616D">
      <w:pPr>
        <w:spacing w:line="240" w:lineRule="auto"/>
        <w:ind w:left="-284" w:firstLine="851"/>
        <w:rPr>
          <w:rFonts w:ascii="Times New Roman" w:hAnsi="Times New Roman" w:cs="Times New Roman"/>
          <w:caps/>
          <w:sz w:val="28"/>
          <w:szCs w:val="28"/>
        </w:rPr>
      </w:pPr>
      <w:r w:rsidRPr="00E52B8F">
        <w:rPr>
          <w:rFonts w:ascii="Times New Roman" w:hAnsi="Times New Roman" w:cs="Times New Roman"/>
          <w:sz w:val="28"/>
          <w:szCs w:val="28"/>
        </w:rPr>
        <w:t xml:space="preserve">4.2. </w:t>
      </w:r>
      <w:r w:rsidRPr="00A41377">
        <w:rPr>
          <w:rFonts w:ascii="Times New Roman" w:hAnsi="Times New Roman" w:cs="Times New Roman"/>
          <w:caps/>
          <w:sz w:val="28"/>
          <w:szCs w:val="28"/>
        </w:rPr>
        <w:t>Мет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A41377">
        <w:rPr>
          <w:rFonts w:ascii="Times New Roman" w:hAnsi="Times New Roman" w:cs="Times New Roman"/>
          <w:caps/>
          <w:sz w:val="28"/>
          <w:szCs w:val="28"/>
        </w:rPr>
        <w:t>дика пр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A41377">
        <w:rPr>
          <w:rFonts w:ascii="Times New Roman" w:hAnsi="Times New Roman" w:cs="Times New Roman"/>
          <w:caps/>
          <w:sz w:val="28"/>
          <w:szCs w:val="28"/>
        </w:rPr>
        <w:t>ведення вир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A41377">
        <w:rPr>
          <w:rFonts w:ascii="Times New Roman" w:hAnsi="Times New Roman" w:cs="Times New Roman"/>
          <w:caps/>
          <w:sz w:val="28"/>
          <w:szCs w:val="28"/>
        </w:rPr>
        <w:t>бничих д</w:t>
      </w:r>
      <w:r w:rsidR="00FF5D7A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A41377">
        <w:rPr>
          <w:rFonts w:ascii="Times New Roman" w:hAnsi="Times New Roman" w:cs="Times New Roman"/>
          <w:caps/>
          <w:sz w:val="28"/>
          <w:szCs w:val="28"/>
        </w:rPr>
        <w:t>сл</w:t>
      </w:r>
      <w:r w:rsidR="00DA43A3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A41377">
        <w:rPr>
          <w:rFonts w:ascii="Times New Roman" w:hAnsi="Times New Roman" w:cs="Times New Roman"/>
          <w:caps/>
          <w:sz w:val="28"/>
          <w:szCs w:val="28"/>
        </w:rPr>
        <w:t>джень</w:t>
      </w:r>
    </w:p>
    <w:p w:rsidR="00A41377" w:rsidRDefault="00A4137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дичні вказівки описують методику кількісного хімічного аналізу повітря робочої з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ни кар’єру для </w:t>
      </w:r>
      <w:r w:rsidR="00105629">
        <w:rPr>
          <w:rFonts w:ascii="Times New Roman" w:hAnsi="Times New Roman" w:cs="Times New Roman"/>
          <w:sz w:val="28"/>
          <w:szCs w:val="28"/>
        </w:rPr>
        <w:t>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05629">
        <w:rPr>
          <w:rFonts w:ascii="Times New Roman" w:hAnsi="Times New Roman" w:cs="Times New Roman"/>
          <w:sz w:val="28"/>
          <w:szCs w:val="28"/>
        </w:rPr>
        <w:t>рювання в ньому оксидів азоту оптронноспектрофотометричним мет</w:t>
      </w:r>
      <w:r w:rsidR="00FF5D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05629">
        <w:rPr>
          <w:rFonts w:ascii="Times New Roman" w:hAnsi="Times New Roman" w:cs="Times New Roman"/>
          <w:sz w:val="28"/>
          <w:szCs w:val="28"/>
        </w:rPr>
        <w:t>дом в 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05629">
        <w:rPr>
          <w:rFonts w:ascii="Times New Roman" w:hAnsi="Times New Roman" w:cs="Times New Roman"/>
          <w:sz w:val="28"/>
          <w:szCs w:val="28"/>
        </w:rPr>
        <w:t>апазоні масових концентрацій від 0,5 до 20мг/м</w:t>
      </w:r>
      <w:r w:rsidR="00105629" w:rsidRPr="0010562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056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629" w:rsidRPr="00C12E72" w:rsidRDefault="0010562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2E72">
        <w:rPr>
          <w:rFonts w:ascii="Times New Roman" w:hAnsi="Times New Roman" w:cs="Times New Roman"/>
          <w:i/>
          <w:iCs/>
          <w:sz w:val="28"/>
          <w:szCs w:val="28"/>
        </w:rPr>
        <w:t>Характеристика досл</w:t>
      </w:r>
      <w:r w:rsidR="00DA43A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C12E72">
        <w:rPr>
          <w:rFonts w:ascii="Times New Roman" w:hAnsi="Times New Roman" w:cs="Times New Roman"/>
          <w:i/>
          <w:iCs/>
          <w:sz w:val="28"/>
          <w:szCs w:val="28"/>
        </w:rPr>
        <w:t>джуваних реч</w:t>
      </w:r>
      <w:r w:rsidR="00FF5D7A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C12E72">
        <w:rPr>
          <w:rFonts w:ascii="Times New Roman" w:hAnsi="Times New Roman" w:cs="Times New Roman"/>
          <w:i/>
          <w:iCs/>
          <w:sz w:val="28"/>
          <w:szCs w:val="28"/>
        </w:rPr>
        <w:t>вин</w:t>
      </w:r>
    </w:p>
    <w:p w:rsidR="00105629" w:rsidRDefault="00105629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 аз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</w:t>
      </w:r>
      <w:r w:rsidR="00A1284C">
        <w:rPr>
          <w:rFonts w:ascii="Times New Roman" w:hAnsi="Times New Roman" w:cs="Times New Roman"/>
          <w:sz w:val="28"/>
          <w:szCs w:val="28"/>
        </w:rPr>
        <w:t>:</w:t>
      </w:r>
    </w:p>
    <w:p w:rsidR="00E60CA6" w:rsidRDefault="00105629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Фізико-х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мічні властивості: безбарвний газ, не має запаху та незначн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розчиняється у воді. Щільн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1,3402г/дм</w:t>
      </w:r>
      <w:r w:rsidRPr="0010562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При контакті з оксигеном 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кислюється до 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оксиду аз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ту. Темпера</w:t>
      </w:r>
      <w:r w:rsidR="00E60CA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ура плавлення</w:t>
      </w:r>
      <w:r w:rsidR="00E60CA6">
        <w:rPr>
          <w:rFonts w:ascii="Times New Roman" w:hAnsi="Times New Roman" w:cs="Times New Roman"/>
          <w:sz w:val="28"/>
          <w:szCs w:val="28"/>
        </w:rPr>
        <w:t xml:space="preserve"> – 163,7</w:t>
      </w:r>
      <w:r w:rsidR="00E60CA6" w:rsidRPr="00E60CA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E60CA6">
        <w:rPr>
          <w:rFonts w:ascii="Times New Roman" w:hAnsi="Times New Roman" w:cs="Times New Roman"/>
          <w:sz w:val="28"/>
          <w:szCs w:val="28"/>
        </w:rPr>
        <w:t>С, температура кипіння – 151,8</w:t>
      </w:r>
      <w:r w:rsidR="00E60CA6" w:rsidRPr="00E60CA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E60CA6">
        <w:rPr>
          <w:rFonts w:ascii="Times New Roman" w:hAnsi="Times New Roman" w:cs="Times New Roman"/>
          <w:sz w:val="28"/>
          <w:szCs w:val="28"/>
        </w:rPr>
        <w:t>С. У пов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60CA6">
        <w:rPr>
          <w:rFonts w:ascii="Times New Roman" w:hAnsi="Times New Roman" w:cs="Times New Roman"/>
          <w:sz w:val="28"/>
          <w:szCs w:val="28"/>
        </w:rPr>
        <w:t>трі має агрегатний стан – пару;</w:t>
      </w:r>
    </w:p>
    <w:p w:rsidR="00E60CA6" w:rsidRDefault="00E60CA6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лекулярна маса – 30,01;</w:t>
      </w:r>
    </w:p>
    <w:p w:rsidR="00E60CA6" w:rsidRDefault="00E60CA6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 ф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рмула – </w:t>
      </w:r>
      <w:r>
        <w:rPr>
          <w:rFonts w:ascii="Times New Roman" w:hAnsi="Times New Roman" w:cs="Times New Roman"/>
          <w:sz w:val="28"/>
          <w:szCs w:val="28"/>
          <w:lang w:val="en-US"/>
        </w:rPr>
        <w:t>N-O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0CA6" w:rsidRDefault="00E60CA6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рична ф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рмула –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284C" w:rsidRDefault="00E60CA6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Характеристика: 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снує гранична д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пустима концентрація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в повітрі робочої з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ни кар’єру, яка складає не б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льше 5,0мг/м</w:t>
      </w:r>
      <w:r w:rsidRPr="00A1284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1284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84C" w:rsidRDefault="00A1284C" w:rsidP="0094616D">
      <w:pPr>
        <w:pStyle w:val="a4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оксид аз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ту:</w:t>
      </w:r>
    </w:p>
    <w:p w:rsidR="00105629" w:rsidRDefault="00C12E72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Фізико-хімічн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властив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сті: отруйний газ червоно-бурого кольору з неприємним 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зким запахом. Д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бре розчинний в воді. Щільність 1,491г/дм</w:t>
      </w:r>
      <w:r w:rsidRPr="00C12E7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Температура плавлення – 11,2</w:t>
      </w:r>
      <w:r w:rsidRPr="00C12E7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температура кип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ння – 20,7</w:t>
      </w:r>
      <w:r w:rsidRPr="00C12E7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У п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вітрі має агрегатний стан – пару;</w:t>
      </w:r>
      <w:r w:rsidR="00E60CA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2E72" w:rsidRDefault="00C12E72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лекулярна маса – 46,01;</w:t>
      </w:r>
    </w:p>
    <w:p w:rsidR="00C12E72" w:rsidRDefault="00C12E72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 ф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рмула – О-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12E72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2E72" w:rsidRDefault="00C12E72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Емп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рична ф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рмула -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12E7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E72" w:rsidRDefault="00C12E72" w:rsidP="0094616D">
      <w:pPr>
        <w:pStyle w:val="a4"/>
        <w:numPr>
          <w:ilvl w:val="0"/>
          <w:numId w:val="3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Характеристика: 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снує граничн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допустима концентрація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12E7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 повітрі робочої з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ни кар’єру, яка складає не б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льше 2,0мг/м</w:t>
      </w:r>
      <w:r w:rsidRPr="00C12E7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2E72" w:rsidRPr="00143498" w:rsidRDefault="00C12E7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3498">
        <w:rPr>
          <w:rFonts w:ascii="Times New Roman" w:hAnsi="Times New Roman" w:cs="Times New Roman"/>
          <w:i/>
          <w:iCs/>
          <w:sz w:val="28"/>
          <w:szCs w:val="28"/>
        </w:rPr>
        <w:t>Кор</w:t>
      </w:r>
      <w:r w:rsidR="001B4C10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143498">
        <w:rPr>
          <w:rFonts w:ascii="Times New Roman" w:hAnsi="Times New Roman" w:cs="Times New Roman"/>
          <w:i/>
          <w:iCs/>
          <w:sz w:val="28"/>
          <w:szCs w:val="28"/>
        </w:rPr>
        <w:t>тка характеристика вибух</w:t>
      </w:r>
      <w:r w:rsidR="00DA43A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143498">
        <w:rPr>
          <w:rFonts w:ascii="Times New Roman" w:hAnsi="Times New Roman" w:cs="Times New Roman"/>
          <w:i/>
          <w:iCs/>
          <w:sz w:val="28"/>
          <w:szCs w:val="28"/>
        </w:rPr>
        <w:t>в, як джерел забруднення повітря.</w:t>
      </w:r>
    </w:p>
    <w:p w:rsidR="00C12E72" w:rsidRDefault="00C12E7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веден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бур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-вибухових робіт на родовищах, що розробляються відкритим способ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м, забруднення пов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тря відбувається внаслідок викидів отруйних газів, як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утворюються </w:t>
      </w:r>
      <w:r w:rsidR="00DD5EA5">
        <w:rPr>
          <w:rFonts w:ascii="Times New Roman" w:hAnsi="Times New Roman" w:cs="Times New Roman"/>
          <w:sz w:val="28"/>
          <w:szCs w:val="28"/>
        </w:rPr>
        <w:t>при вибухах і як наслід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D5EA5">
        <w:rPr>
          <w:rFonts w:ascii="Times New Roman" w:hAnsi="Times New Roman" w:cs="Times New Roman"/>
          <w:sz w:val="28"/>
          <w:szCs w:val="28"/>
        </w:rPr>
        <w:t>к руйнування гірської пор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D5EA5">
        <w:rPr>
          <w:rFonts w:ascii="Times New Roman" w:hAnsi="Times New Roman" w:cs="Times New Roman"/>
          <w:sz w:val="28"/>
          <w:szCs w:val="28"/>
        </w:rPr>
        <w:t xml:space="preserve">ди. </w:t>
      </w:r>
    </w:p>
    <w:p w:rsidR="00143498" w:rsidRDefault="00DD5EA5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рюванні мас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вих концентрацій оксидів азоту у повітрі робочої зони кар’єру </w:t>
      </w:r>
      <w:r w:rsidR="00143498">
        <w:rPr>
          <w:rFonts w:ascii="Times New Roman" w:hAnsi="Times New Roman" w:cs="Times New Roman"/>
          <w:sz w:val="28"/>
          <w:szCs w:val="28"/>
        </w:rPr>
        <w:t>зруйновану 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43498">
        <w:rPr>
          <w:rFonts w:ascii="Times New Roman" w:hAnsi="Times New Roman" w:cs="Times New Roman"/>
          <w:sz w:val="28"/>
          <w:szCs w:val="28"/>
        </w:rPr>
        <w:t>рничу масу та пил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43498">
        <w:rPr>
          <w:rFonts w:ascii="Times New Roman" w:hAnsi="Times New Roman" w:cs="Times New Roman"/>
          <w:sz w:val="28"/>
          <w:szCs w:val="28"/>
        </w:rPr>
        <w:t>газову хмару необхідно розглядати як два окремих самост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43498">
        <w:rPr>
          <w:rFonts w:ascii="Times New Roman" w:hAnsi="Times New Roman" w:cs="Times New Roman"/>
          <w:sz w:val="28"/>
          <w:szCs w:val="28"/>
        </w:rPr>
        <w:t xml:space="preserve">йних джерела виділення 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43498">
        <w:rPr>
          <w:rFonts w:ascii="Times New Roman" w:hAnsi="Times New Roman" w:cs="Times New Roman"/>
          <w:sz w:val="28"/>
          <w:szCs w:val="28"/>
        </w:rPr>
        <w:t xml:space="preserve">труйних газів. </w:t>
      </w:r>
    </w:p>
    <w:p w:rsidR="00143498" w:rsidRDefault="0014349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Пилогазова хмара – це потужний миттєвий викид 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труйних газ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143498" w:rsidRDefault="0014349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Зруйн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вана 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рнича маса – постійно діюче джерело виділення отруйних газів впродовж всьог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пер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оду її екскавації.</w:t>
      </w:r>
    </w:p>
    <w:p w:rsidR="00143498" w:rsidRDefault="0014349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сліджень необхідно враховувати напрямок та швидкість вітру. </w:t>
      </w:r>
    </w:p>
    <w:p w:rsidR="00143498" w:rsidRPr="00F358E3" w:rsidRDefault="0014349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358E3">
        <w:rPr>
          <w:rFonts w:ascii="Times New Roman" w:hAnsi="Times New Roman" w:cs="Times New Roman"/>
          <w:i/>
          <w:iCs/>
          <w:sz w:val="28"/>
          <w:szCs w:val="28"/>
        </w:rPr>
        <w:t>Метрологічн</w:t>
      </w:r>
      <w:r w:rsidR="00DA43A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F358E3">
        <w:rPr>
          <w:rFonts w:ascii="Times New Roman" w:hAnsi="Times New Roman" w:cs="Times New Roman"/>
          <w:i/>
          <w:iCs/>
          <w:sz w:val="28"/>
          <w:szCs w:val="28"/>
        </w:rPr>
        <w:t xml:space="preserve"> характеристики мет</w:t>
      </w:r>
      <w:r w:rsidR="001B4C10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F358E3">
        <w:rPr>
          <w:rFonts w:ascii="Times New Roman" w:hAnsi="Times New Roman" w:cs="Times New Roman"/>
          <w:i/>
          <w:iCs/>
          <w:sz w:val="28"/>
          <w:szCs w:val="28"/>
        </w:rPr>
        <w:t>дики виконання досліджень.</w:t>
      </w:r>
    </w:p>
    <w:p w:rsidR="00F358E3" w:rsidRDefault="0014349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дотриманн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всіх необхідних ум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 вимірювання масових концентрацій оксидів азоту</w:t>
      </w:r>
      <w:r w:rsidR="00F358E3">
        <w:rPr>
          <w:rFonts w:ascii="Times New Roman" w:hAnsi="Times New Roman" w:cs="Times New Roman"/>
          <w:sz w:val="28"/>
          <w:szCs w:val="28"/>
        </w:rPr>
        <w:t xml:space="preserve"> у відповідност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358E3">
        <w:rPr>
          <w:rFonts w:ascii="Times New Roman" w:hAnsi="Times New Roman" w:cs="Times New Roman"/>
          <w:sz w:val="28"/>
          <w:szCs w:val="28"/>
        </w:rPr>
        <w:t xml:space="preserve"> з даною мет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358E3">
        <w:rPr>
          <w:rFonts w:ascii="Times New Roman" w:hAnsi="Times New Roman" w:cs="Times New Roman"/>
          <w:sz w:val="28"/>
          <w:szCs w:val="28"/>
        </w:rPr>
        <w:t>дикою похибка результатів вимірювань не буде перевищувати значень наведених в таблиц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358E3">
        <w:rPr>
          <w:rFonts w:ascii="Times New Roman" w:hAnsi="Times New Roman" w:cs="Times New Roman"/>
          <w:sz w:val="28"/>
          <w:szCs w:val="28"/>
        </w:rPr>
        <w:t xml:space="preserve"> 4.1.</w:t>
      </w:r>
    </w:p>
    <w:p w:rsidR="006B1BF7" w:rsidRDefault="006B1BF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1BF7" w:rsidRDefault="006B1BF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58E3" w:rsidRDefault="00F358E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4.1. Метрологічн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характеристики мет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дики виконання досл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джень.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552"/>
        <w:gridCol w:w="2410"/>
        <w:gridCol w:w="2410"/>
        <w:gridCol w:w="2551"/>
      </w:tblGrid>
      <w:tr w:rsidR="00F358E3" w:rsidTr="00A058B8">
        <w:tc>
          <w:tcPr>
            <w:tcW w:w="2552" w:type="dxa"/>
          </w:tcPr>
          <w:p w:rsidR="00F358E3" w:rsidRDefault="00F358E3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Діапазон вимірювань концентрації оксидів/діоксидів азоту, мг/м</w:t>
            </w:r>
            <w:r w:rsidRPr="00F358E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D70C8F" w:rsidRDefault="00D70C8F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Межа основної відносної похибки ±δ, </w:t>
            </w:r>
          </w:p>
          <w:p w:rsidR="00F358E3" w:rsidRDefault="00D70C8F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відн.</w:t>
            </w:r>
          </w:p>
        </w:tc>
        <w:tc>
          <w:tcPr>
            <w:tcW w:w="2410" w:type="dxa"/>
            <w:vAlign w:val="center"/>
          </w:tcPr>
          <w:p w:rsidR="00F358E3" w:rsidRDefault="00D70C8F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Межа допустимої додаткової похибки, не більше</w:t>
            </w:r>
          </w:p>
        </w:tc>
        <w:tc>
          <w:tcPr>
            <w:tcW w:w="2551" w:type="dxa"/>
            <w:vAlign w:val="center"/>
          </w:tcPr>
          <w:p w:rsidR="00F358E3" w:rsidRPr="00D70C8F" w:rsidRDefault="00D70C8F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Межа відтворюваності,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δ, % відн.</w:t>
            </w:r>
          </w:p>
        </w:tc>
      </w:tr>
      <w:tr w:rsidR="00F358E3" w:rsidTr="00A058B8">
        <w:tc>
          <w:tcPr>
            <w:tcW w:w="2552" w:type="dxa"/>
            <w:vAlign w:val="center"/>
          </w:tcPr>
          <w:p w:rsidR="00F358E3" w:rsidRDefault="00A058B8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70C8F">
              <w:rPr>
                <w:rFonts w:ascii="Times New Roman" w:hAnsi="Times New Roman" w:cs="Times New Roman"/>
                <w:sz w:val="28"/>
                <w:szCs w:val="28"/>
              </w:rPr>
              <w:t>ід 0,5 до 20,0</w:t>
            </w:r>
          </w:p>
        </w:tc>
        <w:tc>
          <w:tcPr>
            <w:tcW w:w="2410" w:type="dxa"/>
            <w:vAlign w:val="center"/>
          </w:tcPr>
          <w:p w:rsidR="00F358E3" w:rsidRDefault="00D70C8F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0" w:type="dxa"/>
            <w:vAlign w:val="center"/>
          </w:tcPr>
          <w:p w:rsidR="00F358E3" w:rsidRDefault="00D70C8F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 (від основної)</w:t>
            </w:r>
          </w:p>
        </w:tc>
        <w:tc>
          <w:tcPr>
            <w:tcW w:w="2551" w:type="dxa"/>
            <w:vAlign w:val="center"/>
          </w:tcPr>
          <w:p w:rsidR="00F358E3" w:rsidRDefault="00D70C8F" w:rsidP="00A058B8">
            <w:pPr>
              <w:spacing w:line="360" w:lineRule="auto"/>
              <w:ind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DD5EA5" w:rsidRDefault="0014349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D70C8F" w:rsidRPr="00D70C8F" w:rsidRDefault="00D70C8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70C8F">
        <w:rPr>
          <w:rFonts w:ascii="Times New Roman" w:hAnsi="Times New Roman" w:cs="Times New Roman"/>
          <w:i/>
          <w:iCs/>
          <w:sz w:val="28"/>
          <w:szCs w:val="28"/>
        </w:rPr>
        <w:t>Мет</w:t>
      </w:r>
      <w:r w:rsidR="001B4C10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D70C8F">
        <w:rPr>
          <w:rFonts w:ascii="Times New Roman" w:hAnsi="Times New Roman" w:cs="Times New Roman"/>
          <w:i/>
          <w:iCs/>
          <w:sz w:val="28"/>
          <w:szCs w:val="28"/>
        </w:rPr>
        <w:t>д вим</w:t>
      </w:r>
      <w:r w:rsidR="00DA43A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D70C8F">
        <w:rPr>
          <w:rFonts w:ascii="Times New Roman" w:hAnsi="Times New Roman" w:cs="Times New Roman"/>
          <w:i/>
          <w:iCs/>
          <w:sz w:val="28"/>
          <w:szCs w:val="28"/>
        </w:rPr>
        <w:t>рювань</w:t>
      </w:r>
    </w:p>
    <w:p w:rsidR="00D70C8F" w:rsidRDefault="00D70C8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Вміст оксид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аз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ту в повітрі робочої зони кар’єру визначають органноспектрофотометричним методом шлях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 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рювання швидкості зміни забарвлення стрічки х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мічної касети, проп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рційній концентрації речовини, що визначається. </w:t>
      </w:r>
    </w:p>
    <w:p w:rsidR="00D70C8F" w:rsidRDefault="00D70C8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рювання проводять на автоматичн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му газоаналізаторі безперервної дії, використ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вуючи необх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дну хімічну касету. </w:t>
      </w:r>
    </w:p>
    <w:p w:rsidR="00D70C8F" w:rsidRDefault="00D70C8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Відбір проб пр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водять в автоматичному режим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 момент ведення вибухових р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біт на безпечній в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дстані.</w:t>
      </w:r>
    </w:p>
    <w:p w:rsidR="00001247" w:rsidRDefault="00D70C8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 межа 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рювань мас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вої концентрації оксидів азоту у повітрі робочої зони кар’єру стан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вить 0,5мг/</w:t>
      </w:r>
      <w:r w:rsidR="00001247">
        <w:rPr>
          <w:rFonts w:ascii="Times New Roman" w:hAnsi="Times New Roman" w:cs="Times New Roman"/>
          <w:sz w:val="28"/>
          <w:szCs w:val="28"/>
        </w:rPr>
        <w:t>м</w:t>
      </w:r>
      <w:r w:rsidR="00001247" w:rsidRPr="0000124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01247">
        <w:rPr>
          <w:rFonts w:ascii="Times New Roman" w:hAnsi="Times New Roman" w:cs="Times New Roman"/>
          <w:sz w:val="28"/>
          <w:szCs w:val="28"/>
        </w:rPr>
        <w:t>. 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1247">
        <w:rPr>
          <w:rFonts w:ascii="Times New Roman" w:hAnsi="Times New Roman" w:cs="Times New Roman"/>
          <w:sz w:val="28"/>
          <w:szCs w:val="28"/>
        </w:rPr>
        <w:t>рюванню не заважають супутні отруйн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1247">
        <w:rPr>
          <w:rFonts w:ascii="Times New Roman" w:hAnsi="Times New Roman" w:cs="Times New Roman"/>
          <w:sz w:val="28"/>
          <w:szCs w:val="28"/>
        </w:rPr>
        <w:t xml:space="preserve"> гази. </w:t>
      </w:r>
    </w:p>
    <w:p w:rsidR="00001247" w:rsidRPr="00001247" w:rsidRDefault="0000124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1247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DA43A3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001247">
        <w:rPr>
          <w:rFonts w:ascii="Times New Roman" w:hAnsi="Times New Roman" w:cs="Times New Roman"/>
          <w:i/>
          <w:iCs/>
          <w:sz w:val="28"/>
          <w:szCs w:val="28"/>
        </w:rPr>
        <w:t>дготовка до вик</w:t>
      </w:r>
      <w:r w:rsidR="001B4C10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001247">
        <w:rPr>
          <w:rFonts w:ascii="Times New Roman" w:hAnsi="Times New Roman" w:cs="Times New Roman"/>
          <w:i/>
          <w:iCs/>
          <w:sz w:val="28"/>
          <w:szCs w:val="28"/>
        </w:rPr>
        <w:t>нання вимірювань</w:t>
      </w:r>
    </w:p>
    <w:p w:rsidR="00001247" w:rsidRDefault="0000124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безпечног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встановлення 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рювального обладнання необхідно провести розрахунок мін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мальної безпечної відстані п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розльоту уламків від підривного блоку до т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чки встановлення газоанал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затора. </w:t>
      </w:r>
    </w:p>
    <w:p w:rsidR="00001247" w:rsidRDefault="0000124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Визначити направлення та швидк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сть вітру на підривному бл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ці за допомогою анем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метра. </w:t>
      </w:r>
    </w:p>
    <w:p w:rsidR="00001247" w:rsidRDefault="0000124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Визначити 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сце встан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влення обладнання для вимірювання масових концентрацій оксидів азоту вих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дячи із розрахунк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 безпечної відстані по розльоту уламків та напряму в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тру. </w:t>
      </w:r>
    </w:p>
    <w:p w:rsidR="00001247" w:rsidRDefault="0000124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Вим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ряти температуру п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вітря безпосередньо в зоні відбору проб за допомогою терм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метра. </w:t>
      </w:r>
    </w:p>
    <w:p w:rsidR="009026F9" w:rsidRDefault="0000124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Виміря</w:t>
      </w:r>
      <w:r w:rsidR="009026F9">
        <w:rPr>
          <w:rFonts w:ascii="Times New Roman" w:hAnsi="Times New Roman" w:cs="Times New Roman"/>
          <w:sz w:val="28"/>
          <w:szCs w:val="28"/>
        </w:rPr>
        <w:t>ти волог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026F9">
        <w:rPr>
          <w:rFonts w:ascii="Times New Roman" w:hAnsi="Times New Roman" w:cs="Times New Roman"/>
          <w:sz w:val="28"/>
          <w:szCs w:val="28"/>
        </w:rPr>
        <w:t>сть повітря безпосередньо в з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026F9">
        <w:rPr>
          <w:rFonts w:ascii="Times New Roman" w:hAnsi="Times New Roman" w:cs="Times New Roman"/>
          <w:sz w:val="28"/>
          <w:szCs w:val="28"/>
        </w:rPr>
        <w:t xml:space="preserve">ні відбору проб за допомогою психрометра. </w:t>
      </w:r>
    </w:p>
    <w:p w:rsidR="009026F9" w:rsidRDefault="009026F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Розрахувати основн</w:t>
      </w:r>
      <w:r w:rsidR="00DA43A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параметри пил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газової хмари.</w:t>
      </w:r>
    </w:p>
    <w:p w:rsidR="00001247" w:rsidRDefault="009026F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Обсяги пилогаз</w:t>
      </w:r>
      <w:r w:rsidR="001B4C10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вої хмари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026F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розраховується за формулою: </w:t>
      </w:r>
    </w:p>
    <w:p w:rsidR="009026F9" w:rsidRDefault="009026F9" w:rsidP="0094616D">
      <w:pPr>
        <w:spacing w:after="0" w:line="360" w:lineRule="auto"/>
        <w:ind w:left="-284" w:firstLine="851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9026F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</w:t>
      </w:r>
      <w:r w:rsidR="006B1BF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</w:t>
      </w:r>
      <w:r w:rsidRPr="009026F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0=44000 ·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1.08</m:t>
                </m:r>
              </m:sup>
            </m:sSup>
          </m:sub>
        </m:sSub>
      </m:oMath>
      <w:r w:rsidRPr="009026F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, м</w:t>
      </w:r>
      <w:r w:rsidRPr="009026F9">
        <w:rPr>
          <w:rFonts w:ascii="Times New Roman" w:eastAsiaTheme="minorEastAsia" w:hAnsi="Times New Roman" w:cs="Times New Roman"/>
          <w:sz w:val="28"/>
          <w:szCs w:val="28"/>
          <w:vertAlign w:val="superscript"/>
          <w:lang w:val="ru-RU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(4.1)</w:t>
      </w:r>
    </w:p>
    <w:p w:rsidR="009026F9" w:rsidRDefault="009026F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де: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iCs/>
          <w:sz w:val="28"/>
          <w:szCs w:val="28"/>
        </w:rPr>
        <w:t>маса під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рваної вибухов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ї речовини, т.</w:t>
      </w:r>
    </w:p>
    <w:p w:rsidR="009026F9" w:rsidRDefault="009026F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Прим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тка: розрахунок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бсягу пилогазової хмари може бути виконаний по спрощеним формулам в залежн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сті в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 маси підірваної вибухової речовини:</w:t>
      </w:r>
    </w:p>
    <w:p w:rsidR="009026F9" w:rsidRDefault="009026F9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B1BF7">
        <w:rPr>
          <w:rFonts w:ascii="Times New Roman" w:hAnsi="Times New Roman" w:cs="Times New Roman"/>
          <w:i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ли А ≤ 3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D93807">
        <w:rPr>
          <w:rFonts w:ascii="Times New Roman" w:hAnsi="Times New Roman" w:cs="Times New Roman"/>
          <w:iCs/>
          <w:sz w:val="28"/>
          <w:szCs w:val="28"/>
          <w:vertAlign w:val="subscript"/>
          <w:lang w:val="ru-RU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 xml:space="preserve"> = 47890 · (А-0,062), м</w:t>
      </w:r>
      <w:r w:rsidRPr="009026F9">
        <w:rPr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(4.2)</w:t>
      </w:r>
    </w:p>
    <w:p w:rsidR="00CA3838" w:rsidRDefault="006B1BF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 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ли 3 ≤ А ≤ 30   </w:t>
      </w:r>
      <w:r w:rsidR="00CA3838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="00CA3838" w:rsidRPr="00CA3838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 = 57580 · (А – 0,62), м</w:t>
      </w:r>
      <w:r w:rsidR="00CA3838" w:rsidRPr="00CA3838">
        <w:rPr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                     (4.3)</w:t>
      </w:r>
    </w:p>
    <w:p w:rsidR="00CA3838" w:rsidRDefault="006B1BF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    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ли А &gt; 30    </w:t>
      </w:r>
      <w:r w:rsidR="00CA3838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="00CA3838" w:rsidRPr="00CA3838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 = 69220 · (А – 6,2), м</w:t>
      </w:r>
      <w:r w:rsidR="00CA3838" w:rsidRPr="006702C0">
        <w:rPr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                   </w:t>
      </w:r>
      <w:r w:rsidR="006702C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A3838">
        <w:rPr>
          <w:rFonts w:ascii="Times New Roman" w:hAnsi="Times New Roman" w:cs="Times New Roman"/>
          <w:iCs/>
          <w:sz w:val="28"/>
          <w:szCs w:val="28"/>
        </w:rPr>
        <w:t xml:space="preserve">   (</w:t>
      </w:r>
      <w:r w:rsidR="006702C0">
        <w:rPr>
          <w:rFonts w:ascii="Times New Roman" w:hAnsi="Times New Roman" w:cs="Times New Roman"/>
          <w:iCs/>
          <w:sz w:val="28"/>
          <w:szCs w:val="28"/>
        </w:rPr>
        <w:t>4.4</w:t>
      </w:r>
      <w:r w:rsidR="00CA3838">
        <w:rPr>
          <w:rFonts w:ascii="Times New Roman" w:hAnsi="Times New Roman" w:cs="Times New Roman"/>
          <w:iCs/>
          <w:sz w:val="28"/>
          <w:szCs w:val="28"/>
        </w:rPr>
        <w:t>)</w:t>
      </w:r>
    </w:p>
    <w:p w:rsidR="006702C0" w:rsidRDefault="006702C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Висота п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дйому пил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газової хмари Н</w:t>
      </w:r>
      <w:r w:rsidRPr="006702C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 xml:space="preserve"> розраховується по формулі:</w:t>
      </w:r>
    </w:p>
    <w:p w:rsidR="006702C0" w:rsidRDefault="006702C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6B1BF7">
        <w:rPr>
          <w:rFonts w:ascii="Times New Roman" w:hAnsi="Times New Roman" w:cs="Times New Roman"/>
          <w:iCs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Н</w:t>
      </w:r>
      <w:r w:rsidRPr="006702C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= В · (164+0,258А), м                                       (4.5)</w:t>
      </w:r>
    </w:p>
    <w:p w:rsidR="006702C0" w:rsidRDefault="006702C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де: В – безрозм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рний коефіцієнт, який враховує глибину свердл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вини (при свердловині глибиною до 15м В=1; при свердловин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глибин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ю більше 15м В=0,8). </w:t>
      </w:r>
    </w:p>
    <w:p w:rsidR="006702C0" w:rsidRDefault="006702C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Температура газів в хмарі Т</w:t>
      </w:r>
      <w:r w:rsidRPr="006702C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 xml:space="preserve"> розраховується п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 формул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:</w:t>
      </w:r>
    </w:p>
    <w:p w:rsidR="006702C0" w:rsidRDefault="006702C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="006B1BF7">
        <w:rPr>
          <w:rFonts w:ascii="Times New Roman" w:hAnsi="Times New Roman" w:cs="Times New Roman"/>
          <w:iCs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Т</w:t>
      </w:r>
      <w:r w:rsidRPr="006702C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 xml:space="preserve"> = Т</w:t>
      </w:r>
      <w:r w:rsidRPr="006702C0">
        <w:rPr>
          <w:rFonts w:ascii="Times New Roman" w:hAnsi="Times New Roman" w:cs="Times New Roman"/>
          <w:iCs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iCs/>
          <w:sz w:val="28"/>
          <w:szCs w:val="28"/>
        </w:rPr>
        <w:t xml:space="preserve"> + ΔТ, </w:t>
      </w:r>
      <w:r w:rsidRPr="006702C0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С                                              (4.6)</w:t>
      </w:r>
    </w:p>
    <w:p w:rsidR="006702C0" w:rsidRDefault="006702C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де: Т</w:t>
      </w:r>
      <w:r w:rsidRPr="006702C0">
        <w:rPr>
          <w:rFonts w:ascii="Times New Roman" w:hAnsi="Times New Roman" w:cs="Times New Roman"/>
          <w:iCs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температура навк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лишнього пов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тря, </w:t>
      </w:r>
      <w:r w:rsidRPr="006702C0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</w:p>
    <w:p w:rsidR="006702C0" w:rsidRDefault="006702C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ΔТ – перегр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в пилогаз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вої хмари відносно навколишнього повітря, </w:t>
      </w:r>
      <w:r w:rsidRPr="006702C0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С (значення визначається з таблиц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4.2). </w:t>
      </w:r>
    </w:p>
    <w:p w:rsidR="00DE0778" w:rsidRDefault="006702C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Таблиця 4.2. Значення ΔТ в залежн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сті в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 маси підірваної вибухової речовини</w:t>
      </w:r>
    </w:p>
    <w:tbl>
      <w:tblPr>
        <w:tblStyle w:val="a3"/>
        <w:tblW w:w="9776" w:type="dxa"/>
        <w:tblInd w:w="-147" w:type="dxa"/>
        <w:tblLook w:val="04A0" w:firstRow="1" w:lastRow="0" w:firstColumn="1" w:lastColumn="0" w:noHBand="0" w:noVBand="1"/>
      </w:tblPr>
      <w:tblGrid>
        <w:gridCol w:w="2694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3"/>
      </w:tblGrid>
      <w:tr w:rsidR="00DE0778" w:rsidTr="00A058B8">
        <w:tc>
          <w:tcPr>
            <w:tcW w:w="2694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А, т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70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80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90</w:t>
            </w:r>
          </w:p>
        </w:tc>
        <w:tc>
          <w:tcPr>
            <w:tcW w:w="703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100</w:t>
            </w:r>
          </w:p>
        </w:tc>
      </w:tr>
      <w:tr w:rsidR="00DE0778" w:rsidTr="00A058B8">
        <w:tc>
          <w:tcPr>
            <w:tcW w:w="2694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ΔТ, </w:t>
            </w:r>
            <w:r w:rsidRPr="00DE0778"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0,40</w:t>
            </w:r>
          </w:p>
        </w:tc>
        <w:tc>
          <w:tcPr>
            <w:tcW w:w="708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0,60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0,97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1,40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1,79</w:t>
            </w:r>
          </w:p>
        </w:tc>
        <w:tc>
          <w:tcPr>
            <w:tcW w:w="708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2,24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2,62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3,44</w:t>
            </w:r>
          </w:p>
        </w:tc>
        <w:tc>
          <w:tcPr>
            <w:tcW w:w="709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4,09</w:t>
            </w:r>
          </w:p>
        </w:tc>
        <w:tc>
          <w:tcPr>
            <w:tcW w:w="703" w:type="dxa"/>
          </w:tcPr>
          <w:p w:rsidR="00DE0778" w:rsidRDefault="00DE0778" w:rsidP="00A058B8">
            <w:pPr>
              <w:spacing w:line="360" w:lineRule="auto"/>
              <w:ind w:left="-248" w:firstLine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4,80</w:t>
            </w:r>
          </w:p>
        </w:tc>
      </w:tr>
    </w:tbl>
    <w:p w:rsidR="00DE0778" w:rsidRDefault="00DE07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E0778" w:rsidRDefault="00DE07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дносна похибка при 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зрахунку об’єму і висоти підйому пилогазової хмари складає не більше 10%, при 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зрахунку температури газ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в – менше 5%. </w:t>
      </w:r>
    </w:p>
    <w:p w:rsidR="00DE0778" w:rsidRDefault="00DE07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дготувати вимірювальний прилад у відп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відності із інструкцією з вик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ристання. </w:t>
      </w:r>
    </w:p>
    <w:p w:rsidR="00DE0778" w:rsidRDefault="00DE07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дготувати металеве укриття для встан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влення в нього газоаналізатору. Конструкція укриття повинна забезпечити безпеку в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 п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трапляння в обладнання уламків пор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ди від вибуху. Рекомендовані розм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ри укриття залежать від габаритів газоаналізатора. У верхній частин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укриття п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винен бути отвір для встановлення щупу газ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анал</w:t>
      </w:r>
      <w:r w:rsidR="00DA43A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затора. </w:t>
      </w:r>
    </w:p>
    <w:p w:rsidR="000B476D" w:rsidRPr="000B476D" w:rsidRDefault="00DE07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476D">
        <w:rPr>
          <w:rFonts w:ascii="Times New Roman" w:hAnsi="Times New Roman" w:cs="Times New Roman"/>
          <w:i/>
          <w:sz w:val="28"/>
          <w:szCs w:val="28"/>
        </w:rPr>
        <w:t>Порядок виконання вим</w:t>
      </w:r>
      <w:r w:rsidR="00DA43A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B476D">
        <w:rPr>
          <w:rFonts w:ascii="Times New Roman" w:hAnsi="Times New Roman" w:cs="Times New Roman"/>
          <w:i/>
          <w:sz w:val="28"/>
          <w:szCs w:val="28"/>
        </w:rPr>
        <w:t>рювань мас</w:t>
      </w:r>
      <w:r w:rsidR="001B4C10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0B476D">
        <w:rPr>
          <w:rFonts w:ascii="Times New Roman" w:hAnsi="Times New Roman" w:cs="Times New Roman"/>
          <w:i/>
          <w:sz w:val="28"/>
          <w:szCs w:val="28"/>
        </w:rPr>
        <w:t>вих концентрацій оксидів азоту в поверхн</w:t>
      </w:r>
      <w:r w:rsidR="004D276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B476D">
        <w:rPr>
          <w:rFonts w:ascii="Times New Roman" w:hAnsi="Times New Roman" w:cs="Times New Roman"/>
          <w:i/>
          <w:sz w:val="28"/>
          <w:szCs w:val="28"/>
        </w:rPr>
        <w:t xml:space="preserve"> робочої зони кар’єру </w:t>
      </w:r>
      <w:r w:rsidR="000B476D" w:rsidRPr="000B476D">
        <w:rPr>
          <w:rFonts w:ascii="Times New Roman" w:hAnsi="Times New Roman" w:cs="Times New Roman"/>
          <w:i/>
          <w:sz w:val="28"/>
          <w:szCs w:val="28"/>
        </w:rPr>
        <w:t>при мас</w:t>
      </w:r>
      <w:r w:rsidR="001B4C10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="000B476D" w:rsidRPr="000B476D">
        <w:rPr>
          <w:rFonts w:ascii="Times New Roman" w:hAnsi="Times New Roman" w:cs="Times New Roman"/>
          <w:i/>
          <w:sz w:val="28"/>
          <w:szCs w:val="28"/>
        </w:rPr>
        <w:t>вому вибуху.</w:t>
      </w:r>
    </w:p>
    <w:p w:rsidR="000B476D" w:rsidRDefault="000B476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Перев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рити рівень заряду батареї газ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аналізатора. Батарея повинна бути повністю заряджена для безперервної 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максимально м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жливої роботи обладнання.</w:t>
      </w:r>
    </w:p>
    <w:p w:rsidR="000B476D" w:rsidRDefault="000B476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Встановити необх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дну хімічну касету для вимірювання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ксидів азоту у відповідності з вимогами 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нструкції з використання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бладнання. </w:t>
      </w:r>
    </w:p>
    <w:p w:rsidR="000B476D" w:rsidRDefault="000B476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Приєднати щуп для заб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ру проб в необх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дне місце і ввімкнути прилад.</w:t>
      </w:r>
    </w:p>
    <w:p w:rsidR="000B476D" w:rsidRDefault="000B476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визначення концентрац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ї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ксидів азоту у повітрі робочої зони до моменту вибуху провести дек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лька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нтрольних вимірювань. </w:t>
      </w:r>
    </w:p>
    <w:p w:rsidR="000B476D" w:rsidRDefault="000B476D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 допомогою секундом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ру зафіксувати час п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чатку вимірювань і запустити відлік.</w:t>
      </w:r>
    </w:p>
    <w:p w:rsidR="008F2FE6" w:rsidRDefault="008F2FE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Накрити обладнання п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дготовленим металевим укриттям і п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містити у отвір щуп для відбору пр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б, від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йти на безпечну відстань від вибуху. </w:t>
      </w:r>
    </w:p>
    <w:p w:rsidR="008F2FE6" w:rsidRDefault="008F2FE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Заф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ксувати за доп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могою секундоміру час в момент масового вибуху. </w:t>
      </w:r>
    </w:p>
    <w:p w:rsidR="008F2FE6" w:rsidRDefault="008F2FE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сля повног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провітрювання кар’єру та отримання дозволу на вхід в робочу зону кар’єру негайно відправитись до залишеного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бладнання. </w:t>
      </w:r>
      <w:r w:rsidR="000B476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E077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F2FE6" w:rsidRDefault="008F2FE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Зняти металеве укриття і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глянути прилад на наявн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сть пошкоджень після чого зупинити роботу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бладнання. </w:t>
      </w:r>
    </w:p>
    <w:p w:rsidR="008F2FE6" w:rsidRDefault="008F2FE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Зняти п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казники приладу на персональний комп’ютер. </w:t>
      </w:r>
    </w:p>
    <w:p w:rsidR="008F2FE6" w:rsidRPr="00D93807" w:rsidRDefault="008F2FE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3807">
        <w:rPr>
          <w:rFonts w:ascii="Times New Roman" w:hAnsi="Times New Roman" w:cs="Times New Roman"/>
          <w:i/>
          <w:sz w:val="28"/>
          <w:szCs w:val="28"/>
        </w:rPr>
        <w:t>Анал</w:t>
      </w:r>
      <w:r w:rsidR="004D276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93807">
        <w:rPr>
          <w:rFonts w:ascii="Times New Roman" w:hAnsi="Times New Roman" w:cs="Times New Roman"/>
          <w:i/>
          <w:sz w:val="28"/>
          <w:szCs w:val="28"/>
        </w:rPr>
        <w:t xml:space="preserve">з </w:t>
      </w:r>
      <w:r w:rsidR="001B4C10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D93807">
        <w:rPr>
          <w:rFonts w:ascii="Times New Roman" w:hAnsi="Times New Roman" w:cs="Times New Roman"/>
          <w:i/>
          <w:sz w:val="28"/>
          <w:szCs w:val="28"/>
        </w:rPr>
        <w:t>триманих результатів</w:t>
      </w:r>
    </w:p>
    <w:p w:rsidR="008F2FE6" w:rsidRDefault="008F2FE6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анал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зуванні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триманих результатів слід виділити три відрізки часу:</w:t>
      </w:r>
    </w:p>
    <w:p w:rsidR="008F2FE6" w:rsidRDefault="008F2FE6" w:rsidP="0094616D">
      <w:pPr>
        <w:pStyle w:val="a4"/>
        <w:numPr>
          <w:ilvl w:val="0"/>
          <w:numId w:val="10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Час роботи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бладнання до вибуху;</w:t>
      </w:r>
    </w:p>
    <w:p w:rsidR="008F2FE6" w:rsidRDefault="008F2FE6" w:rsidP="0094616D">
      <w:pPr>
        <w:pStyle w:val="a4"/>
        <w:numPr>
          <w:ilvl w:val="0"/>
          <w:numId w:val="10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Час роботи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бладнання 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 моменту вибуху до повного пров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трювання;</w:t>
      </w:r>
    </w:p>
    <w:p w:rsidR="008F2FE6" w:rsidRDefault="008F2FE6" w:rsidP="0094616D">
      <w:pPr>
        <w:pStyle w:val="a4"/>
        <w:numPr>
          <w:ilvl w:val="0"/>
          <w:numId w:val="10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Час 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боти обладнання 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д повного провітрювання до зупинки роб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ти приладу. </w:t>
      </w:r>
    </w:p>
    <w:p w:rsidR="002139DC" w:rsidRDefault="0079664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Для визначення </w:t>
      </w:r>
      <w:r w:rsidR="002139DC">
        <w:rPr>
          <w:rFonts w:ascii="Times New Roman" w:hAnsi="Times New Roman" w:cs="Times New Roman"/>
          <w:iCs/>
          <w:sz w:val="28"/>
          <w:szCs w:val="28"/>
        </w:rPr>
        <w:t>зниження викид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2139DC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2139DC">
        <w:rPr>
          <w:rFonts w:ascii="Times New Roman" w:hAnsi="Times New Roman" w:cs="Times New Roman"/>
          <w:iCs/>
          <w:sz w:val="28"/>
          <w:szCs w:val="28"/>
        </w:rPr>
        <w:t>ксиду азоту при веденні вибухових робіт за рахунок застосування висок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2139DC">
        <w:rPr>
          <w:rFonts w:ascii="Times New Roman" w:hAnsi="Times New Roman" w:cs="Times New Roman"/>
          <w:iCs/>
          <w:sz w:val="28"/>
          <w:szCs w:val="28"/>
        </w:rPr>
        <w:t>активних катал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2139DC">
        <w:rPr>
          <w:rFonts w:ascii="Times New Roman" w:hAnsi="Times New Roman" w:cs="Times New Roman"/>
          <w:iCs/>
          <w:sz w:val="28"/>
          <w:szCs w:val="28"/>
        </w:rPr>
        <w:t>заторів у складі профільованої забійки вим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2139DC">
        <w:rPr>
          <w:rFonts w:ascii="Times New Roman" w:hAnsi="Times New Roman" w:cs="Times New Roman"/>
          <w:iCs/>
          <w:sz w:val="28"/>
          <w:szCs w:val="28"/>
        </w:rPr>
        <w:t>рювання пров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2139DC">
        <w:rPr>
          <w:rFonts w:ascii="Times New Roman" w:hAnsi="Times New Roman" w:cs="Times New Roman"/>
          <w:iCs/>
          <w:sz w:val="28"/>
          <w:szCs w:val="28"/>
        </w:rPr>
        <w:t xml:space="preserve">дяться декілька разів. </w:t>
      </w:r>
    </w:p>
    <w:p w:rsidR="00D93807" w:rsidRPr="00D93807" w:rsidRDefault="00D93807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ход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першог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 xml:space="preserve"> експерименту</w:t>
      </w:r>
      <w:r>
        <w:rPr>
          <w:rFonts w:ascii="Times New Roman" w:hAnsi="Times New Roman" w:cs="Times New Roman"/>
          <w:iCs/>
          <w:sz w:val="28"/>
          <w:szCs w:val="28"/>
        </w:rPr>
        <w:t xml:space="preserve"> вимірюється концентрація оксидів азоту після проведення масовог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 вибуху з використанням застосованої технолог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ї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ведення вибухових робіт.  Враховуються 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аметр свердловини, маса та щільність вибух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вої речовини, кільк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сть свердл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вин, їх довжина та довжина заряду вибухової речовини, тип та д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вжина заб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йки. </w:t>
      </w:r>
    </w:p>
    <w:p w:rsidR="003E5122" w:rsidRDefault="00DE0778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F2FE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3807">
        <w:rPr>
          <w:rFonts w:ascii="Times New Roman" w:hAnsi="Times New Roman" w:cs="Times New Roman"/>
          <w:iCs/>
          <w:sz w:val="28"/>
          <w:szCs w:val="28"/>
        </w:rPr>
        <w:t>В ход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D9380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E5122">
        <w:rPr>
          <w:rFonts w:ascii="Times New Roman" w:hAnsi="Times New Roman" w:cs="Times New Roman"/>
          <w:iCs/>
          <w:sz w:val="28"/>
          <w:szCs w:val="28"/>
        </w:rPr>
        <w:t>другого експерименту вимірюється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>нцентрація оксидів азоту після проведення мас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 xml:space="preserve">вого вибуху 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E5122">
        <w:rPr>
          <w:rFonts w:ascii="Times New Roman" w:hAnsi="Times New Roman" w:cs="Times New Roman"/>
          <w:iCs/>
          <w:sz w:val="28"/>
          <w:szCs w:val="28"/>
        </w:rPr>
        <w:t>з застосуванням запропонованої свердловинної забійки з додаванням вис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>коактивного катал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E5122">
        <w:rPr>
          <w:rFonts w:ascii="Times New Roman" w:hAnsi="Times New Roman" w:cs="Times New Roman"/>
          <w:iCs/>
          <w:sz w:val="28"/>
          <w:szCs w:val="28"/>
        </w:rPr>
        <w:t xml:space="preserve">затора карбонату цинку </w:t>
      </w:r>
      <w:r w:rsidR="003E5122">
        <w:rPr>
          <w:rFonts w:ascii="Times New Roman" w:hAnsi="Times New Roman" w:cs="Times New Roman"/>
          <w:iCs/>
          <w:sz w:val="28"/>
          <w:szCs w:val="28"/>
          <w:lang w:val="en-US"/>
        </w:rPr>
        <w:t>ZnCO</w:t>
      </w:r>
      <w:r w:rsidR="003E5122" w:rsidRPr="001B4C10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="003E5122" w:rsidRPr="001B4C10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3E5122">
        <w:rPr>
          <w:rFonts w:ascii="Times New Roman" w:hAnsi="Times New Roman" w:cs="Times New Roman"/>
          <w:iCs/>
          <w:sz w:val="28"/>
          <w:szCs w:val="28"/>
        </w:rPr>
        <w:t>Маса каталізатора, що д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>дається в заб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E5122">
        <w:rPr>
          <w:rFonts w:ascii="Times New Roman" w:hAnsi="Times New Roman" w:cs="Times New Roman"/>
          <w:iCs/>
          <w:sz w:val="28"/>
          <w:szCs w:val="28"/>
        </w:rPr>
        <w:t>йку, визначається з урахуванням діаметра свердловини, маси і щільност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E5122">
        <w:rPr>
          <w:rFonts w:ascii="Times New Roman" w:hAnsi="Times New Roman" w:cs="Times New Roman"/>
          <w:iCs/>
          <w:sz w:val="28"/>
          <w:szCs w:val="28"/>
        </w:rPr>
        <w:t xml:space="preserve"> заст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>сованої вибухової речовини, довжини свердловини та довжини заряду вибухової реч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>вини. Дисперсн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E5122">
        <w:rPr>
          <w:rFonts w:ascii="Times New Roman" w:hAnsi="Times New Roman" w:cs="Times New Roman"/>
          <w:iCs/>
          <w:sz w:val="28"/>
          <w:szCs w:val="28"/>
        </w:rPr>
        <w:t>сть застосованого катал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E5122">
        <w:rPr>
          <w:rFonts w:ascii="Times New Roman" w:hAnsi="Times New Roman" w:cs="Times New Roman"/>
          <w:iCs/>
          <w:sz w:val="28"/>
          <w:szCs w:val="28"/>
        </w:rPr>
        <w:t xml:space="preserve">затора карбонату цинку </w:t>
      </w:r>
      <w:r w:rsidR="003E5122">
        <w:rPr>
          <w:rFonts w:ascii="Times New Roman" w:hAnsi="Times New Roman" w:cs="Times New Roman"/>
          <w:iCs/>
          <w:sz w:val="28"/>
          <w:szCs w:val="28"/>
          <w:lang w:val="en-US"/>
        </w:rPr>
        <w:t>ZnCO</w:t>
      </w:r>
      <w:r w:rsidR="003E5122" w:rsidRPr="001B4C10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3 </w:t>
      </w:r>
      <w:r w:rsidR="003E5122" w:rsidRPr="001B4C10">
        <w:rPr>
          <w:rFonts w:ascii="Times New Roman" w:hAnsi="Times New Roman" w:cs="Times New Roman"/>
          <w:iCs/>
          <w:sz w:val="28"/>
          <w:szCs w:val="28"/>
        </w:rPr>
        <w:t xml:space="preserve">складає </w:t>
      </w:r>
      <w:r w:rsidR="003E5122">
        <w:rPr>
          <w:rFonts w:ascii="Times New Roman" w:hAnsi="Times New Roman" w:cs="Times New Roman"/>
          <w:iCs/>
          <w:sz w:val="28"/>
          <w:szCs w:val="28"/>
        </w:rPr>
        <w:t>50-100мкм,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>нцентрація в складі забив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E5122">
        <w:rPr>
          <w:rFonts w:ascii="Times New Roman" w:hAnsi="Times New Roman" w:cs="Times New Roman"/>
          <w:iCs/>
          <w:sz w:val="28"/>
          <w:szCs w:val="28"/>
        </w:rPr>
        <w:t>чного матеріалу 15-25% від маси заб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E5122">
        <w:rPr>
          <w:rFonts w:ascii="Times New Roman" w:hAnsi="Times New Roman" w:cs="Times New Roman"/>
          <w:iCs/>
          <w:sz w:val="28"/>
          <w:szCs w:val="28"/>
        </w:rPr>
        <w:t xml:space="preserve">йки. </w:t>
      </w:r>
    </w:p>
    <w:p w:rsidR="00B4621E" w:rsidRDefault="003E5122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 результатами пр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ведених досл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джень </w:t>
      </w:r>
      <w:r w:rsidR="00B4621E">
        <w:rPr>
          <w:rFonts w:ascii="Times New Roman" w:hAnsi="Times New Roman" w:cs="Times New Roman"/>
          <w:iCs/>
          <w:sz w:val="28"/>
          <w:szCs w:val="28"/>
        </w:rPr>
        <w:t>встановлена залежність зниження викидів оксиду азоту 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B4621E">
        <w:rPr>
          <w:rFonts w:ascii="Times New Roman" w:hAnsi="Times New Roman" w:cs="Times New Roman"/>
          <w:iCs/>
          <w:sz w:val="28"/>
          <w:szCs w:val="28"/>
        </w:rPr>
        <w:t>д застос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B4621E">
        <w:rPr>
          <w:rFonts w:ascii="Times New Roman" w:hAnsi="Times New Roman" w:cs="Times New Roman"/>
          <w:iCs/>
          <w:sz w:val="28"/>
          <w:szCs w:val="28"/>
        </w:rPr>
        <w:t>ваного каталізатора карбонату цинку в складі профіль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B4621E">
        <w:rPr>
          <w:rFonts w:ascii="Times New Roman" w:hAnsi="Times New Roman" w:cs="Times New Roman"/>
          <w:iCs/>
          <w:sz w:val="28"/>
          <w:szCs w:val="28"/>
        </w:rPr>
        <w:t>ваної заб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B4621E">
        <w:rPr>
          <w:rFonts w:ascii="Times New Roman" w:hAnsi="Times New Roman" w:cs="Times New Roman"/>
          <w:iCs/>
          <w:sz w:val="28"/>
          <w:szCs w:val="28"/>
        </w:rPr>
        <w:t xml:space="preserve">йки. </w:t>
      </w:r>
    </w:p>
    <w:p w:rsidR="003E5122" w:rsidRPr="003E5122" w:rsidRDefault="00B4621E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4.3. </w:t>
      </w:r>
      <w:r w:rsidR="001B4C10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B4621E">
        <w:rPr>
          <w:rFonts w:ascii="Times New Roman" w:hAnsi="Times New Roman" w:cs="Times New Roman"/>
          <w:caps/>
          <w:sz w:val="28"/>
          <w:szCs w:val="28"/>
        </w:rPr>
        <w:t>ч</w:t>
      </w:r>
      <w:r w:rsidR="004D276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B4621E">
        <w:rPr>
          <w:rFonts w:ascii="Times New Roman" w:hAnsi="Times New Roman" w:cs="Times New Roman"/>
          <w:caps/>
          <w:sz w:val="28"/>
          <w:szCs w:val="28"/>
        </w:rPr>
        <w:t xml:space="preserve">куванні результати </w:t>
      </w:r>
      <w:r w:rsidR="001B4C10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B4621E">
        <w:rPr>
          <w:rFonts w:ascii="Times New Roman" w:hAnsi="Times New Roman" w:cs="Times New Roman"/>
          <w:caps/>
          <w:sz w:val="28"/>
          <w:szCs w:val="28"/>
        </w:rPr>
        <w:t>ц</w:t>
      </w:r>
      <w:r w:rsidR="004D276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B4621E">
        <w:rPr>
          <w:rFonts w:ascii="Times New Roman" w:hAnsi="Times New Roman" w:cs="Times New Roman"/>
          <w:caps/>
          <w:sz w:val="28"/>
          <w:szCs w:val="28"/>
        </w:rPr>
        <w:t>нки зниження к</w:t>
      </w:r>
      <w:r w:rsidR="001B4C10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B4621E">
        <w:rPr>
          <w:rFonts w:ascii="Times New Roman" w:hAnsi="Times New Roman" w:cs="Times New Roman"/>
          <w:caps/>
          <w:sz w:val="28"/>
          <w:szCs w:val="28"/>
        </w:rPr>
        <w:t>нцентрац</w:t>
      </w:r>
      <w:r w:rsidR="004D276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B4621E">
        <w:rPr>
          <w:rFonts w:ascii="Times New Roman" w:hAnsi="Times New Roman" w:cs="Times New Roman"/>
          <w:caps/>
          <w:sz w:val="28"/>
          <w:szCs w:val="28"/>
        </w:rPr>
        <w:t xml:space="preserve">ї </w:t>
      </w:r>
      <w:r w:rsidR="001B4C10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B4621E">
        <w:rPr>
          <w:rFonts w:ascii="Times New Roman" w:hAnsi="Times New Roman" w:cs="Times New Roman"/>
          <w:caps/>
          <w:sz w:val="28"/>
          <w:szCs w:val="28"/>
        </w:rPr>
        <w:t>ксид</w:t>
      </w:r>
      <w:r w:rsidR="004D276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B4621E">
        <w:rPr>
          <w:rFonts w:ascii="Times New Roman" w:hAnsi="Times New Roman" w:cs="Times New Roman"/>
          <w:caps/>
          <w:sz w:val="28"/>
          <w:szCs w:val="28"/>
        </w:rPr>
        <w:t>в аз</w:t>
      </w:r>
      <w:r w:rsidR="001B4C10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B4621E">
        <w:rPr>
          <w:rFonts w:ascii="Times New Roman" w:hAnsi="Times New Roman" w:cs="Times New Roman"/>
          <w:caps/>
          <w:sz w:val="28"/>
          <w:szCs w:val="28"/>
        </w:rPr>
        <w:t>ту при пр</w:t>
      </w:r>
      <w:r w:rsidR="001B4C10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B4621E">
        <w:rPr>
          <w:rFonts w:ascii="Times New Roman" w:hAnsi="Times New Roman" w:cs="Times New Roman"/>
          <w:caps/>
          <w:sz w:val="28"/>
          <w:szCs w:val="28"/>
        </w:rPr>
        <w:t>веденн</w:t>
      </w:r>
      <w:r w:rsidR="004D276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B4621E">
        <w:rPr>
          <w:rFonts w:ascii="Times New Roman" w:hAnsi="Times New Roman" w:cs="Times New Roman"/>
          <w:caps/>
          <w:sz w:val="28"/>
          <w:szCs w:val="28"/>
        </w:rPr>
        <w:t xml:space="preserve"> мас</w:t>
      </w:r>
      <w:r w:rsidR="001B4C10">
        <w:rPr>
          <w:rFonts w:ascii="Times New Roman" w:hAnsi="Times New Roman" w:cs="Times New Roman"/>
          <w:caps/>
          <w:sz w:val="28"/>
          <w:szCs w:val="28"/>
          <w:lang w:val="en-US"/>
        </w:rPr>
        <w:t>O</w:t>
      </w:r>
      <w:r w:rsidRPr="00B4621E">
        <w:rPr>
          <w:rFonts w:ascii="Times New Roman" w:hAnsi="Times New Roman" w:cs="Times New Roman"/>
          <w:caps/>
          <w:sz w:val="28"/>
          <w:szCs w:val="28"/>
        </w:rPr>
        <w:t>вих вибух</w:t>
      </w:r>
      <w:r w:rsidR="004D276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Pr="00B4621E">
        <w:rPr>
          <w:rFonts w:ascii="Times New Roman" w:hAnsi="Times New Roman" w:cs="Times New Roman"/>
          <w:caps/>
          <w:sz w:val="28"/>
          <w:szCs w:val="28"/>
        </w:rPr>
        <w:t>в в кар’єр</w:t>
      </w:r>
      <w:r w:rsidR="004D2765">
        <w:rPr>
          <w:rFonts w:ascii="Times New Roman" w:hAnsi="Times New Roman" w:cs="Times New Roman"/>
          <w:caps/>
          <w:sz w:val="28"/>
          <w:szCs w:val="28"/>
          <w:lang w:val="en-US"/>
        </w:rPr>
        <w:t>I</w:t>
      </w:r>
      <w:r w:rsidR="003E512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E5122" w:rsidRPr="001B4C1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41C14" w:rsidRDefault="00C260BC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Оч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кувані результати вимірювання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нцентрації оксидів азоту у повітрі робочої зони при застосуванн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забійки з дрібног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 щебню наведені в таблиці 4.3., а в таблиці 4.4. наведен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результати вимірювань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нцентрації оксидів азоту у повітрі робочої зони при застосуванні запропонован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ї свердловинної заб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йки з додаванням в склад карб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нату цинку.</w:t>
      </w:r>
      <w:r w:rsidR="00441C14">
        <w:rPr>
          <w:rFonts w:ascii="Times New Roman" w:hAnsi="Times New Roman" w:cs="Times New Roman"/>
          <w:iCs/>
          <w:sz w:val="28"/>
          <w:szCs w:val="28"/>
        </w:rPr>
        <w:t xml:space="preserve"> На рисунку 4.1 наведена залежн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441C14">
        <w:rPr>
          <w:rFonts w:ascii="Times New Roman" w:hAnsi="Times New Roman" w:cs="Times New Roman"/>
          <w:iCs/>
          <w:sz w:val="28"/>
          <w:szCs w:val="28"/>
        </w:rPr>
        <w:t>сть концентрації оксидів азоту у повітрі робоч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41C14">
        <w:rPr>
          <w:rFonts w:ascii="Times New Roman" w:hAnsi="Times New Roman" w:cs="Times New Roman"/>
          <w:iCs/>
          <w:sz w:val="28"/>
          <w:szCs w:val="28"/>
        </w:rPr>
        <w:t>ї зони у час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441C14">
        <w:rPr>
          <w:rFonts w:ascii="Times New Roman" w:hAnsi="Times New Roman" w:cs="Times New Roman"/>
          <w:iCs/>
          <w:sz w:val="28"/>
          <w:szCs w:val="28"/>
        </w:rPr>
        <w:t xml:space="preserve"> для проведення досліджень. </w:t>
      </w:r>
    </w:p>
    <w:p w:rsidR="00593DF4" w:rsidRDefault="00441C14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Таблиця 4.3. Концентрац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я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ксидів азоту у повітрі робочої зони при заст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суванні забійки з др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бного щебню.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1064"/>
        <w:gridCol w:w="1284"/>
        <w:gridCol w:w="2497"/>
        <w:gridCol w:w="1064"/>
        <w:gridCol w:w="1344"/>
        <w:gridCol w:w="2670"/>
      </w:tblGrid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 з/п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Час, с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Концентрація, мг/м</w:t>
            </w:r>
            <w:r w:rsidRPr="00441C14"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 з/п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Час, с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Концентрація, мг/м</w:t>
            </w:r>
            <w:r w:rsidRPr="00441C14"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3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22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660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14,19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23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690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13,87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24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720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12,31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4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25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750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11,67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26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780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10,5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180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27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810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9,33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210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28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840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7,91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240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29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870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5,21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270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900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3,7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31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930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2,1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330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32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960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1,87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360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33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990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0,92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13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390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34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1020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0,77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14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420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35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1050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0,54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450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36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1080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0,23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480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37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1110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0,07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510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38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1140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18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540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12,5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39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1170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19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570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13,35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40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1200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600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14,01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41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1230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21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630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14,23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</w:tbl>
    <w:p w:rsidR="00441C14" w:rsidRPr="006702C0" w:rsidRDefault="00441C14" w:rsidP="00A058B8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70C8F" w:rsidRPr="00C12E72" w:rsidRDefault="00D70C8F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F50">
        <w:rPr>
          <w:rFonts w:ascii="Times New Roman" w:hAnsi="Times New Roman" w:cs="Times New Roman"/>
          <w:sz w:val="28"/>
          <w:szCs w:val="28"/>
        </w:rPr>
        <w:t xml:space="preserve">Таблиця 4.4. </w:t>
      </w:r>
      <w:r w:rsidR="00ED7F50">
        <w:rPr>
          <w:rFonts w:ascii="Times New Roman" w:hAnsi="Times New Roman" w:cs="Times New Roman"/>
          <w:iCs/>
          <w:sz w:val="28"/>
          <w:szCs w:val="28"/>
        </w:rPr>
        <w:t>Концентрац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ED7F50">
        <w:rPr>
          <w:rFonts w:ascii="Times New Roman" w:hAnsi="Times New Roman" w:cs="Times New Roman"/>
          <w:iCs/>
          <w:sz w:val="28"/>
          <w:szCs w:val="28"/>
        </w:rPr>
        <w:t xml:space="preserve">я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ED7F50">
        <w:rPr>
          <w:rFonts w:ascii="Times New Roman" w:hAnsi="Times New Roman" w:cs="Times New Roman"/>
          <w:iCs/>
          <w:sz w:val="28"/>
          <w:szCs w:val="28"/>
        </w:rPr>
        <w:t>ксидів азоту у повітрі робочої зони при застосуванні запропонованої свердл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ED7F50">
        <w:rPr>
          <w:rFonts w:ascii="Times New Roman" w:hAnsi="Times New Roman" w:cs="Times New Roman"/>
          <w:iCs/>
          <w:sz w:val="28"/>
          <w:szCs w:val="28"/>
        </w:rPr>
        <w:t>винної заб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ED7F50">
        <w:rPr>
          <w:rFonts w:ascii="Times New Roman" w:hAnsi="Times New Roman" w:cs="Times New Roman"/>
          <w:iCs/>
          <w:sz w:val="28"/>
          <w:szCs w:val="28"/>
        </w:rPr>
        <w:t>йки з додаванням в склад карб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ED7F50">
        <w:rPr>
          <w:rFonts w:ascii="Times New Roman" w:hAnsi="Times New Roman" w:cs="Times New Roman"/>
          <w:iCs/>
          <w:sz w:val="28"/>
          <w:szCs w:val="28"/>
        </w:rPr>
        <w:t>нату цинку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1064"/>
        <w:gridCol w:w="1284"/>
        <w:gridCol w:w="2497"/>
        <w:gridCol w:w="1064"/>
        <w:gridCol w:w="1344"/>
        <w:gridCol w:w="2670"/>
      </w:tblGrid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 з/п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Час, с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Концентрація, мг/м</w:t>
            </w:r>
            <w:r w:rsidRPr="00441C14"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 з/п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Час, с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Концентрація, мг/м</w:t>
            </w:r>
            <w:r w:rsidRPr="00441C14"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3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24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720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25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750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26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780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1,34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27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810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1,67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28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840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1,71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6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180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29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870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1,69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210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900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1,41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240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31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930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1,35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270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32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960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1,33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33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990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1,37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330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34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1020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1,19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360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35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1050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0,81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13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390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36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1080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0,67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14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420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37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1110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0,53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450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38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1140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0,37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480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39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1170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0,21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510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40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1200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0,05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18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540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41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1230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19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570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42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1260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600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43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1290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21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630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44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1320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22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660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45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1350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593DF4" w:rsidTr="00A058B8"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23</w:t>
            </w:r>
          </w:p>
        </w:tc>
        <w:tc>
          <w:tcPr>
            <w:tcW w:w="128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690</w:t>
            </w:r>
          </w:p>
        </w:tc>
        <w:tc>
          <w:tcPr>
            <w:tcW w:w="2497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06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344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2670" w:type="dxa"/>
            <w:vAlign w:val="center"/>
          </w:tcPr>
          <w:p w:rsidR="00593DF4" w:rsidRDefault="00593DF4" w:rsidP="00A058B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</w:tbl>
    <w:p w:rsidR="004B5610" w:rsidRDefault="004B5610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93DF4" w:rsidRDefault="00743863" w:rsidP="0094616D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38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BBDF7C6" wp14:editId="73F8E017">
            <wp:extent cx="5940425" cy="366268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63" w:rsidRDefault="0074386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4.1. </w:t>
      </w:r>
      <w:r>
        <w:rPr>
          <w:rFonts w:ascii="Times New Roman" w:hAnsi="Times New Roman" w:cs="Times New Roman"/>
          <w:iCs/>
          <w:sz w:val="28"/>
          <w:szCs w:val="28"/>
        </w:rPr>
        <w:t>Залежн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сть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нцентрації оксидів азоту у повітрі робочої зони. </w:t>
      </w:r>
    </w:p>
    <w:p w:rsidR="00743863" w:rsidRDefault="0074386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 використанні </w:t>
      </w:r>
      <w:r w:rsidR="00B57DE9">
        <w:rPr>
          <w:rFonts w:ascii="Times New Roman" w:hAnsi="Times New Roman" w:cs="Times New Roman"/>
          <w:iCs/>
          <w:sz w:val="28"/>
          <w:szCs w:val="28"/>
        </w:rPr>
        <w:t>свердл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B57DE9">
        <w:rPr>
          <w:rFonts w:ascii="Times New Roman" w:hAnsi="Times New Roman" w:cs="Times New Roman"/>
          <w:iCs/>
          <w:sz w:val="28"/>
          <w:szCs w:val="28"/>
        </w:rPr>
        <w:t>винної заб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B57DE9">
        <w:rPr>
          <w:rFonts w:ascii="Times New Roman" w:hAnsi="Times New Roman" w:cs="Times New Roman"/>
          <w:iCs/>
          <w:sz w:val="28"/>
          <w:szCs w:val="28"/>
        </w:rPr>
        <w:t>йки із вміст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B57DE9">
        <w:rPr>
          <w:rFonts w:ascii="Times New Roman" w:hAnsi="Times New Roman" w:cs="Times New Roman"/>
          <w:iCs/>
          <w:sz w:val="28"/>
          <w:szCs w:val="28"/>
        </w:rPr>
        <w:t>м в складі карб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B57DE9">
        <w:rPr>
          <w:rFonts w:ascii="Times New Roman" w:hAnsi="Times New Roman" w:cs="Times New Roman"/>
          <w:iCs/>
          <w:sz w:val="28"/>
          <w:szCs w:val="28"/>
        </w:rPr>
        <w:t>нату цинку, концентрація оксидів азоту у пов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B57DE9">
        <w:rPr>
          <w:rFonts w:ascii="Times New Roman" w:hAnsi="Times New Roman" w:cs="Times New Roman"/>
          <w:iCs/>
          <w:sz w:val="28"/>
          <w:szCs w:val="28"/>
        </w:rPr>
        <w:t>трі роб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B57DE9">
        <w:rPr>
          <w:rFonts w:ascii="Times New Roman" w:hAnsi="Times New Roman" w:cs="Times New Roman"/>
          <w:iCs/>
          <w:sz w:val="28"/>
          <w:szCs w:val="28"/>
        </w:rPr>
        <w:t>чої зони не перевищує гранично допустимих значень.</w:t>
      </w:r>
      <w:r w:rsidR="00844B2B">
        <w:rPr>
          <w:rFonts w:ascii="Times New Roman" w:hAnsi="Times New Roman" w:cs="Times New Roman"/>
          <w:iCs/>
          <w:sz w:val="28"/>
          <w:szCs w:val="28"/>
        </w:rPr>
        <w:t xml:space="preserve"> Проведені досл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844B2B">
        <w:rPr>
          <w:rFonts w:ascii="Times New Roman" w:hAnsi="Times New Roman" w:cs="Times New Roman"/>
          <w:iCs/>
          <w:sz w:val="28"/>
          <w:szCs w:val="28"/>
        </w:rPr>
        <w:t>дження вибух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844B2B">
        <w:rPr>
          <w:rFonts w:ascii="Times New Roman" w:hAnsi="Times New Roman" w:cs="Times New Roman"/>
          <w:iCs/>
          <w:sz w:val="28"/>
          <w:szCs w:val="28"/>
        </w:rPr>
        <w:t>вого руйнування свердловинними зарядами із застосуванням запр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844B2B">
        <w:rPr>
          <w:rFonts w:ascii="Times New Roman" w:hAnsi="Times New Roman" w:cs="Times New Roman"/>
          <w:iCs/>
          <w:sz w:val="28"/>
          <w:szCs w:val="28"/>
        </w:rPr>
        <w:t>понованої конструкц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844B2B">
        <w:rPr>
          <w:rFonts w:ascii="Times New Roman" w:hAnsi="Times New Roman" w:cs="Times New Roman"/>
          <w:iCs/>
          <w:sz w:val="28"/>
          <w:szCs w:val="28"/>
        </w:rPr>
        <w:t>ї заряду доводять, що вик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844B2B">
        <w:rPr>
          <w:rFonts w:ascii="Times New Roman" w:hAnsi="Times New Roman" w:cs="Times New Roman"/>
          <w:iCs/>
          <w:sz w:val="28"/>
          <w:szCs w:val="28"/>
        </w:rPr>
        <w:t>ристання карбонату цинку дисперсн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844B2B">
        <w:rPr>
          <w:rFonts w:ascii="Times New Roman" w:hAnsi="Times New Roman" w:cs="Times New Roman"/>
          <w:iCs/>
          <w:sz w:val="28"/>
          <w:szCs w:val="28"/>
        </w:rPr>
        <w:t>стю 50-75мкм та к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844B2B">
        <w:rPr>
          <w:rFonts w:ascii="Times New Roman" w:hAnsi="Times New Roman" w:cs="Times New Roman"/>
          <w:iCs/>
          <w:sz w:val="28"/>
          <w:szCs w:val="28"/>
        </w:rPr>
        <w:t>нцентрацією 15-20% у складі проф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844B2B">
        <w:rPr>
          <w:rFonts w:ascii="Times New Roman" w:hAnsi="Times New Roman" w:cs="Times New Roman"/>
          <w:iCs/>
          <w:sz w:val="28"/>
          <w:szCs w:val="28"/>
        </w:rPr>
        <w:t xml:space="preserve">льованої забійки, веде до мінімальних викидів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844B2B">
        <w:rPr>
          <w:rFonts w:ascii="Times New Roman" w:hAnsi="Times New Roman" w:cs="Times New Roman"/>
          <w:iCs/>
          <w:sz w:val="28"/>
          <w:szCs w:val="28"/>
        </w:rPr>
        <w:t>ксидів азоту. Це зумовлено тим, що за рахунок затримки продукт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844B2B">
        <w:rPr>
          <w:rFonts w:ascii="Times New Roman" w:hAnsi="Times New Roman" w:cs="Times New Roman"/>
          <w:iCs/>
          <w:sz w:val="28"/>
          <w:szCs w:val="28"/>
        </w:rPr>
        <w:t>в детонац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844B2B">
        <w:rPr>
          <w:rFonts w:ascii="Times New Roman" w:hAnsi="Times New Roman" w:cs="Times New Roman"/>
          <w:iCs/>
          <w:sz w:val="28"/>
          <w:szCs w:val="28"/>
        </w:rPr>
        <w:t>ї в свердл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844B2B">
        <w:rPr>
          <w:rFonts w:ascii="Times New Roman" w:hAnsi="Times New Roman" w:cs="Times New Roman"/>
          <w:iCs/>
          <w:sz w:val="28"/>
          <w:szCs w:val="28"/>
        </w:rPr>
        <w:t>винах карбонат цинку бере участь в хімічній реакції з утвореними п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844B2B">
        <w:rPr>
          <w:rFonts w:ascii="Times New Roman" w:hAnsi="Times New Roman" w:cs="Times New Roman"/>
          <w:iCs/>
          <w:sz w:val="28"/>
          <w:szCs w:val="28"/>
        </w:rPr>
        <w:t xml:space="preserve">сля вибуху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844B2B">
        <w:rPr>
          <w:rFonts w:ascii="Times New Roman" w:hAnsi="Times New Roman" w:cs="Times New Roman"/>
          <w:iCs/>
          <w:sz w:val="28"/>
          <w:szCs w:val="28"/>
        </w:rPr>
        <w:t xml:space="preserve">ксидами азоту та нейтралізує їх. </w:t>
      </w:r>
    </w:p>
    <w:p w:rsidR="00247883" w:rsidRDefault="0024788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47883" w:rsidRDefault="0024788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47883" w:rsidRDefault="0024788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47883" w:rsidRDefault="0024788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47883" w:rsidRDefault="0024788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B1BF7" w:rsidRDefault="006B1BF7" w:rsidP="0094616D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B1BF7" w:rsidRDefault="006B1BF7" w:rsidP="0094616D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91C12" w:rsidRDefault="00E91C12" w:rsidP="0094616D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47883" w:rsidRDefault="00247883" w:rsidP="0094616D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ВИСНОВКИ</w:t>
      </w:r>
    </w:p>
    <w:p w:rsidR="00685C24" w:rsidRDefault="00247883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дан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>й роб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ті запропоновано проект </w:t>
      </w:r>
      <w:r w:rsidR="00685C24">
        <w:rPr>
          <w:rFonts w:ascii="Times New Roman" w:hAnsi="Times New Roman" w:cs="Times New Roman"/>
          <w:iCs/>
          <w:sz w:val="28"/>
          <w:szCs w:val="28"/>
        </w:rPr>
        <w:t>рішення актуальної проблеми гірничодобувних підприємств – зниження шк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дливих викидів, а саме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ксиду азоту, в продуктах вибуху при проведенн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 вибухових 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біт на основі застосування високоефективних катал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>заторів у складі свердл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винної забійки. </w:t>
      </w:r>
    </w:p>
    <w:p w:rsidR="00685C24" w:rsidRDefault="00685C24" w:rsidP="0094616D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Основн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результати:</w:t>
      </w:r>
    </w:p>
    <w:p w:rsidR="00685C24" w:rsidRDefault="006B1BF7" w:rsidP="006B1BF7">
      <w:pPr>
        <w:pStyle w:val="a4"/>
        <w:spacing w:after="0" w:line="360" w:lineRule="auto"/>
        <w:ind w:left="-284" w:firstLine="851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685C24">
        <w:rPr>
          <w:rFonts w:ascii="Times New Roman" w:hAnsi="Times New Roman" w:cs="Times New Roman"/>
          <w:iCs/>
          <w:sz w:val="28"/>
          <w:szCs w:val="28"/>
        </w:rPr>
        <w:t>Запропон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вана методика визначення концентрації оксид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>в азоту в складі продукт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>в вибуху при пр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веденні масових вибухів на родовищах, що розроблюються 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>дкритим спос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бом. </w:t>
      </w:r>
    </w:p>
    <w:p w:rsidR="00685C24" w:rsidRDefault="006B1BF7" w:rsidP="006B1BF7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685C24">
        <w:rPr>
          <w:rFonts w:ascii="Times New Roman" w:hAnsi="Times New Roman" w:cs="Times New Roman"/>
          <w:iCs/>
          <w:sz w:val="28"/>
          <w:szCs w:val="28"/>
        </w:rPr>
        <w:t>Проведен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 математичні 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зрахунки параметрів процесу дисоціації часток каталізатор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>в, встан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влена залежність часу розкладання каталізаторів від діаметра часток та температури пр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дукт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в вибуху. </w:t>
      </w:r>
    </w:p>
    <w:p w:rsidR="00685C24" w:rsidRDefault="006B1BF7" w:rsidP="006B1BF7">
      <w:pPr>
        <w:pStyle w:val="a4"/>
        <w:spacing w:after="0" w:line="360" w:lineRule="auto"/>
        <w:ind w:left="-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685C24">
        <w:rPr>
          <w:rFonts w:ascii="Times New Roman" w:hAnsi="Times New Roman" w:cs="Times New Roman"/>
          <w:iCs/>
          <w:sz w:val="28"/>
          <w:szCs w:val="28"/>
        </w:rPr>
        <w:t>Запропон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ваний метод зниження вм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>сту оксидів азоту в продуктах вибуху при ведені вибухових роб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т на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>снові застосування високоактивних каталізаторів у склад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 свердл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685C24">
        <w:rPr>
          <w:rFonts w:ascii="Times New Roman" w:hAnsi="Times New Roman" w:cs="Times New Roman"/>
          <w:iCs/>
          <w:sz w:val="28"/>
          <w:szCs w:val="28"/>
        </w:rPr>
        <w:t xml:space="preserve">винної забійки. </w:t>
      </w:r>
    </w:p>
    <w:p w:rsidR="00131698" w:rsidRDefault="006B1BF7" w:rsidP="006B1BF7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131698">
        <w:rPr>
          <w:rFonts w:ascii="Times New Roman" w:hAnsi="Times New Roman" w:cs="Times New Roman"/>
          <w:iCs/>
          <w:sz w:val="28"/>
          <w:szCs w:val="28"/>
        </w:rPr>
        <w:t>П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131698">
        <w:rPr>
          <w:rFonts w:ascii="Times New Roman" w:hAnsi="Times New Roman" w:cs="Times New Roman"/>
          <w:iCs/>
          <w:sz w:val="28"/>
          <w:szCs w:val="28"/>
        </w:rPr>
        <w:t>дтверджена д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31698">
        <w:rPr>
          <w:rFonts w:ascii="Times New Roman" w:hAnsi="Times New Roman" w:cs="Times New Roman"/>
          <w:iCs/>
          <w:sz w:val="28"/>
          <w:szCs w:val="28"/>
        </w:rPr>
        <w:t>стовірність отриманих результатів теоретичних досліджень шлях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31698">
        <w:rPr>
          <w:rFonts w:ascii="Times New Roman" w:hAnsi="Times New Roman" w:cs="Times New Roman"/>
          <w:iCs/>
          <w:sz w:val="28"/>
          <w:szCs w:val="28"/>
        </w:rPr>
        <w:t>м пор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131698">
        <w:rPr>
          <w:rFonts w:ascii="Times New Roman" w:hAnsi="Times New Roman" w:cs="Times New Roman"/>
          <w:iCs/>
          <w:sz w:val="28"/>
          <w:szCs w:val="28"/>
        </w:rPr>
        <w:t xml:space="preserve">вняння з експериментальним даними. </w:t>
      </w:r>
    </w:p>
    <w:p w:rsidR="00131698" w:rsidRDefault="006B1BF7" w:rsidP="00942622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131698">
        <w:rPr>
          <w:rFonts w:ascii="Times New Roman" w:hAnsi="Times New Roman" w:cs="Times New Roman"/>
          <w:iCs/>
          <w:sz w:val="28"/>
          <w:szCs w:val="28"/>
        </w:rPr>
        <w:t>Встан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31698">
        <w:rPr>
          <w:rFonts w:ascii="Times New Roman" w:hAnsi="Times New Roman" w:cs="Times New Roman"/>
          <w:iCs/>
          <w:sz w:val="28"/>
          <w:szCs w:val="28"/>
        </w:rPr>
        <w:t>влена залежн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131698">
        <w:rPr>
          <w:rFonts w:ascii="Times New Roman" w:hAnsi="Times New Roman" w:cs="Times New Roman"/>
          <w:iCs/>
          <w:sz w:val="28"/>
          <w:szCs w:val="28"/>
        </w:rPr>
        <w:t>сть зниження концентрації оксидів азоту в продуктах вибуху в часі 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131698">
        <w:rPr>
          <w:rFonts w:ascii="Times New Roman" w:hAnsi="Times New Roman" w:cs="Times New Roman"/>
          <w:iCs/>
          <w:sz w:val="28"/>
          <w:szCs w:val="28"/>
        </w:rPr>
        <w:t>д типу застос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31698">
        <w:rPr>
          <w:rFonts w:ascii="Times New Roman" w:hAnsi="Times New Roman" w:cs="Times New Roman"/>
          <w:iCs/>
          <w:sz w:val="28"/>
          <w:szCs w:val="28"/>
        </w:rPr>
        <w:t xml:space="preserve">ваного каталізатора та його дисперсності. </w:t>
      </w:r>
    </w:p>
    <w:p w:rsidR="00DB654B" w:rsidRDefault="00D16104" w:rsidP="00D1610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6.</w:t>
      </w:r>
      <w:r w:rsidR="00131698">
        <w:rPr>
          <w:rFonts w:ascii="Times New Roman" w:hAnsi="Times New Roman" w:cs="Times New Roman"/>
          <w:iCs/>
          <w:sz w:val="28"/>
          <w:szCs w:val="28"/>
        </w:rPr>
        <w:t>На основ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131698">
        <w:rPr>
          <w:rFonts w:ascii="Times New Roman" w:hAnsi="Times New Roman" w:cs="Times New Roman"/>
          <w:iCs/>
          <w:sz w:val="28"/>
          <w:szCs w:val="28"/>
        </w:rPr>
        <w:t xml:space="preserve"> моделювання встан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31698">
        <w:rPr>
          <w:rFonts w:ascii="Times New Roman" w:hAnsi="Times New Roman" w:cs="Times New Roman"/>
          <w:iCs/>
          <w:sz w:val="28"/>
          <w:szCs w:val="28"/>
        </w:rPr>
        <w:t>влена можливість застосування високоактивних катал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131698">
        <w:rPr>
          <w:rFonts w:ascii="Times New Roman" w:hAnsi="Times New Roman" w:cs="Times New Roman"/>
          <w:iCs/>
          <w:sz w:val="28"/>
          <w:szCs w:val="28"/>
        </w:rPr>
        <w:t>заторів</w:t>
      </w:r>
      <w:r w:rsidR="00DB654B">
        <w:rPr>
          <w:rFonts w:ascii="Times New Roman" w:hAnsi="Times New Roman" w:cs="Times New Roman"/>
          <w:iCs/>
          <w:sz w:val="28"/>
          <w:szCs w:val="28"/>
        </w:rPr>
        <w:t xml:space="preserve"> у складі профіль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DB654B">
        <w:rPr>
          <w:rFonts w:ascii="Times New Roman" w:hAnsi="Times New Roman" w:cs="Times New Roman"/>
          <w:iCs/>
          <w:sz w:val="28"/>
          <w:szCs w:val="28"/>
        </w:rPr>
        <w:t xml:space="preserve">ваної забійки. </w:t>
      </w:r>
    </w:p>
    <w:p w:rsidR="00247883" w:rsidRDefault="00D16104" w:rsidP="00D1610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7.</w:t>
      </w:r>
      <w:r w:rsidR="00DB654B">
        <w:rPr>
          <w:rFonts w:ascii="Times New Roman" w:hAnsi="Times New Roman" w:cs="Times New Roman"/>
          <w:iCs/>
          <w:sz w:val="28"/>
          <w:szCs w:val="28"/>
        </w:rPr>
        <w:t>Експериментальним шляхом встан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DB654B">
        <w:rPr>
          <w:rFonts w:ascii="Times New Roman" w:hAnsi="Times New Roman" w:cs="Times New Roman"/>
          <w:iCs/>
          <w:sz w:val="28"/>
          <w:szCs w:val="28"/>
        </w:rPr>
        <w:t>влено, що найб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DB654B">
        <w:rPr>
          <w:rFonts w:ascii="Times New Roman" w:hAnsi="Times New Roman" w:cs="Times New Roman"/>
          <w:iCs/>
          <w:sz w:val="28"/>
          <w:szCs w:val="28"/>
        </w:rPr>
        <w:t xml:space="preserve">льш </w:t>
      </w:r>
      <w:r w:rsidR="008F051C">
        <w:rPr>
          <w:rFonts w:ascii="Times New Roman" w:hAnsi="Times New Roman" w:cs="Times New Roman"/>
          <w:iCs/>
          <w:sz w:val="28"/>
          <w:szCs w:val="28"/>
        </w:rPr>
        <w:t>ефективним каталізатором у склад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8F051C">
        <w:rPr>
          <w:rFonts w:ascii="Times New Roman" w:hAnsi="Times New Roman" w:cs="Times New Roman"/>
          <w:iCs/>
          <w:sz w:val="28"/>
          <w:szCs w:val="28"/>
        </w:rPr>
        <w:t xml:space="preserve"> свердл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8F051C">
        <w:rPr>
          <w:rFonts w:ascii="Times New Roman" w:hAnsi="Times New Roman" w:cs="Times New Roman"/>
          <w:iCs/>
          <w:sz w:val="28"/>
          <w:szCs w:val="28"/>
        </w:rPr>
        <w:t xml:space="preserve">винної забійки </w:t>
      </w:r>
      <w:r w:rsidR="00592264">
        <w:rPr>
          <w:rFonts w:ascii="Times New Roman" w:hAnsi="Times New Roman" w:cs="Times New Roman"/>
          <w:iCs/>
          <w:sz w:val="28"/>
          <w:szCs w:val="28"/>
        </w:rPr>
        <w:t>для зниження викидів оксидів азоту є карб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592264">
        <w:rPr>
          <w:rFonts w:ascii="Times New Roman" w:hAnsi="Times New Roman" w:cs="Times New Roman"/>
          <w:iCs/>
          <w:sz w:val="28"/>
          <w:szCs w:val="28"/>
        </w:rPr>
        <w:t xml:space="preserve">нат цинку </w:t>
      </w:r>
      <w:r w:rsidR="00592264">
        <w:rPr>
          <w:rFonts w:ascii="Times New Roman" w:hAnsi="Times New Roman" w:cs="Times New Roman"/>
          <w:iCs/>
          <w:sz w:val="28"/>
          <w:szCs w:val="28"/>
          <w:lang w:val="en-US"/>
        </w:rPr>
        <w:t>ZnCO</w:t>
      </w:r>
      <w:r w:rsidR="00592264" w:rsidRPr="001B4C10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="00592264">
        <w:rPr>
          <w:rFonts w:ascii="Times New Roman" w:hAnsi="Times New Roman" w:cs="Times New Roman"/>
          <w:iCs/>
          <w:sz w:val="28"/>
          <w:szCs w:val="28"/>
        </w:rPr>
        <w:t>.</w:t>
      </w:r>
      <w:r w:rsidR="00DB654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47883" w:rsidRPr="00685C2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D17C6" w:rsidRPr="00E91C12" w:rsidRDefault="00D16104" w:rsidP="00E91C12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8.</w:t>
      </w:r>
      <w:r w:rsidR="00592264">
        <w:rPr>
          <w:rFonts w:ascii="Times New Roman" w:hAnsi="Times New Roman" w:cs="Times New Roman"/>
          <w:iCs/>
          <w:sz w:val="28"/>
          <w:szCs w:val="28"/>
        </w:rPr>
        <w:t>Доведено, що використання карб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592264">
        <w:rPr>
          <w:rFonts w:ascii="Times New Roman" w:hAnsi="Times New Roman" w:cs="Times New Roman"/>
          <w:iCs/>
          <w:sz w:val="28"/>
          <w:szCs w:val="28"/>
        </w:rPr>
        <w:t>нату цинку дисперсн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92264">
        <w:rPr>
          <w:rFonts w:ascii="Times New Roman" w:hAnsi="Times New Roman" w:cs="Times New Roman"/>
          <w:iCs/>
          <w:sz w:val="28"/>
          <w:szCs w:val="28"/>
        </w:rPr>
        <w:t>стю 50-75мкм та концентрац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92264">
        <w:rPr>
          <w:rFonts w:ascii="Times New Roman" w:hAnsi="Times New Roman" w:cs="Times New Roman"/>
          <w:iCs/>
          <w:sz w:val="28"/>
          <w:szCs w:val="28"/>
        </w:rPr>
        <w:t>єю 15-20% у складі пр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592264">
        <w:rPr>
          <w:rFonts w:ascii="Times New Roman" w:hAnsi="Times New Roman" w:cs="Times New Roman"/>
          <w:iCs/>
          <w:sz w:val="28"/>
          <w:szCs w:val="28"/>
        </w:rPr>
        <w:t>фільованої забійки веде до мінімізації викид</w:t>
      </w:r>
      <w:r w:rsidR="004D2765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592264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1B4C1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E91C12">
        <w:rPr>
          <w:rFonts w:ascii="Times New Roman" w:hAnsi="Times New Roman" w:cs="Times New Roman"/>
          <w:iCs/>
          <w:sz w:val="28"/>
          <w:szCs w:val="28"/>
        </w:rPr>
        <w:t xml:space="preserve">ксиду азоту. </w:t>
      </w:r>
    </w:p>
    <w:p w:rsidR="005D17C6" w:rsidRDefault="005D17C6" w:rsidP="00D16104">
      <w:pPr>
        <w:rPr>
          <w:rFonts w:ascii="Times New Roman" w:hAnsi="Times New Roman" w:cs="Times New Roman"/>
          <w:sz w:val="28"/>
          <w:szCs w:val="28"/>
        </w:rPr>
      </w:pPr>
    </w:p>
    <w:p w:rsidR="00E91C12" w:rsidRPr="00E974B9" w:rsidRDefault="00E91C12" w:rsidP="00D16104">
      <w:pPr>
        <w:rPr>
          <w:rFonts w:ascii="Times New Roman" w:hAnsi="Times New Roman" w:cs="Times New Roman"/>
          <w:sz w:val="28"/>
          <w:szCs w:val="28"/>
        </w:rPr>
      </w:pPr>
    </w:p>
    <w:p w:rsidR="005D17C6" w:rsidRPr="00055A41" w:rsidRDefault="00D16104" w:rsidP="005D17C6">
      <w:pPr>
        <w:ind w:left="-284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ВИКОРИСТАНИХ ДЖЕРЕЛ</w:t>
      </w:r>
    </w:p>
    <w:p w:rsidR="005D17C6" w:rsidRPr="00055A41" w:rsidRDefault="005D17C6" w:rsidP="005D17C6">
      <w:pPr>
        <w:jc w:val="both"/>
        <w:rPr>
          <w:rFonts w:ascii="Times New Roman" w:hAnsi="Times New Roman" w:cs="Times New Roman"/>
          <w:sz w:val="28"/>
          <w:szCs w:val="28"/>
        </w:rPr>
      </w:pPr>
      <w:r w:rsidRPr="00055A41">
        <w:rPr>
          <w:rFonts w:ascii="Times New Roman" w:hAnsi="Times New Roman" w:cs="Times New Roman"/>
          <w:sz w:val="28"/>
          <w:szCs w:val="28"/>
        </w:rPr>
        <w:t>1. Кузьмина, Р.И. Каталитическая очистка газовых выбросов от оксидов углерода и азота / Р.И. Кузьмина, В.П. Севостьянов // Росс. хим. журн. 2000. - Т. 44, №1.-С. 71-77.</w:t>
      </w:r>
    </w:p>
    <w:p w:rsidR="005D17C6" w:rsidRPr="00055A41" w:rsidRDefault="005D17C6" w:rsidP="005D17C6">
      <w:pPr>
        <w:jc w:val="both"/>
        <w:rPr>
          <w:rFonts w:ascii="Times New Roman" w:hAnsi="Times New Roman" w:cs="Times New Roman"/>
          <w:sz w:val="28"/>
          <w:szCs w:val="28"/>
        </w:rPr>
      </w:pPr>
      <w:r w:rsidRPr="00055A41">
        <w:rPr>
          <w:rFonts w:ascii="Times New Roman" w:hAnsi="Times New Roman" w:cs="Times New Roman"/>
          <w:sz w:val="28"/>
          <w:szCs w:val="28"/>
        </w:rPr>
        <w:t>2. Ефремов, В.Н., Моисеев М.М., Леонов В.Т. и др. Ж. прикл. химии, 1998, т. 71, вып. 3, С. 427-431.</w:t>
      </w:r>
    </w:p>
    <w:p w:rsidR="005D17C6" w:rsidRPr="00055A41" w:rsidRDefault="005D17C6" w:rsidP="005D17C6">
      <w:pPr>
        <w:jc w:val="both"/>
        <w:rPr>
          <w:rFonts w:ascii="Times New Roman" w:hAnsi="Times New Roman" w:cs="Times New Roman"/>
          <w:sz w:val="28"/>
          <w:szCs w:val="28"/>
        </w:rPr>
      </w:pPr>
      <w:r w:rsidRPr="00055A4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055A41">
        <w:rPr>
          <w:rFonts w:ascii="Times New Roman" w:hAnsi="Times New Roman" w:cs="Times New Roman"/>
          <w:sz w:val="28"/>
          <w:szCs w:val="28"/>
        </w:rPr>
        <w:t>. Баум Ф.А., Державец А.С. и др. Термостойкие взрывчатые вещества на их действие в глубоких скважинах., М., «Наука», 1960, 157с.</w:t>
      </w:r>
    </w:p>
    <w:p w:rsidR="005D17C6" w:rsidRPr="00055A41" w:rsidRDefault="005D17C6" w:rsidP="005D17C6">
      <w:pPr>
        <w:jc w:val="both"/>
        <w:rPr>
          <w:rFonts w:ascii="Times New Roman" w:hAnsi="Times New Roman" w:cs="Times New Roman"/>
          <w:sz w:val="28"/>
          <w:szCs w:val="28"/>
        </w:rPr>
      </w:pPr>
      <w:r w:rsidRPr="00055A4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055A41">
        <w:rPr>
          <w:rFonts w:ascii="Times New Roman" w:hAnsi="Times New Roman" w:cs="Times New Roman"/>
          <w:sz w:val="28"/>
          <w:szCs w:val="28"/>
        </w:rPr>
        <w:t>. Верятин У.Д. и др. Термодинамические свойства неорганических веществ. Справочник. Атомиздат. М. 1968, 460с.</w:t>
      </w:r>
    </w:p>
    <w:p w:rsidR="005D17C6" w:rsidRDefault="005D17C6" w:rsidP="005D17C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5A41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055A41">
        <w:rPr>
          <w:rFonts w:ascii="Times New Roman" w:hAnsi="Times New Roman" w:cs="Times New Roman"/>
          <w:sz w:val="28"/>
          <w:szCs w:val="28"/>
        </w:rPr>
        <w:t>. Лютов В.Д., Воскобойников И.М., Афанасенков А.Н., Апин А.Я. Об оценке давления детонации ВВ, содержащих инертную добавку. Сб. «Взрывное дело», № 63/20, М., Недра, 1967, с. 82-86.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 </w:t>
      </w:r>
      <w:r w:rsidRPr="00053FE5">
        <w:rPr>
          <w:rFonts w:ascii="Times New Roman" w:hAnsi="Times New Roman"/>
          <w:sz w:val="28"/>
          <w:szCs w:val="28"/>
        </w:rPr>
        <w:t>Д.М. Гончаров Звіт з оцінки впливу на довкілля. Киів, 2018р.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 </w:t>
      </w:r>
      <w:r w:rsidRPr="00053FE5">
        <w:rPr>
          <w:rFonts w:ascii="Times New Roman" w:hAnsi="Times New Roman"/>
          <w:sz w:val="28"/>
          <w:szCs w:val="28"/>
        </w:rPr>
        <w:t>Д. М. Гончаров Звіт з оцінки впливу на довкілля. Киів, 2020р.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sz w:val="28"/>
          <w:szCs w:val="28"/>
        </w:rPr>
      </w:pPr>
      <w:r w:rsidRPr="00E80F7E">
        <w:rPr>
          <w:rFonts w:ascii="Times New Roman" w:hAnsi="Times New Roman"/>
          <w:sz w:val="28"/>
          <w:szCs w:val="28"/>
        </w:rPr>
        <w:t xml:space="preserve">8. </w:t>
      </w:r>
      <w:r w:rsidRPr="00053FE5">
        <w:rPr>
          <w:rFonts w:ascii="Times New Roman" w:hAnsi="Times New Roman"/>
          <w:sz w:val="28"/>
          <w:szCs w:val="28"/>
          <w:lang w:val="en-GB"/>
        </w:rPr>
        <w:t>https</w:t>
      </w:r>
      <w:r w:rsidRPr="00E80F7E">
        <w:rPr>
          <w:rFonts w:ascii="Times New Roman" w:hAnsi="Times New Roman"/>
          <w:sz w:val="28"/>
          <w:szCs w:val="28"/>
        </w:rPr>
        <w:t>: //</w:t>
      </w:r>
      <w:r w:rsidRPr="00053FE5">
        <w:rPr>
          <w:rFonts w:ascii="Times New Roman" w:hAnsi="Times New Roman"/>
          <w:sz w:val="28"/>
          <w:szCs w:val="28"/>
          <w:lang w:val="en-GB"/>
        </w:rPr>
        <w:t>kdpu</w:t>
      </w:r>
      <w:r w:rsidRPr="00E80F7E">
        <w:rPr>
          <w:rFonts w:ascii="Times New Roman" w:hAnsi="Times New Roman"/>
          <w:sz w:val="28"/>
          <w:szCs w:val="28"/>
        </w:rPr>
        <w:t>.</w:t>
      </w:r>
      <w:r w:rsidRPr="00053FE5">
        <w:rPr>
          <w:rFonts w:ascii="Times New Roman" w:hAnsi="Times New Roman"/>
          <w:sz w:val="28"/>
          <w:szCs w:val="28"/>
          <w:lang w:val="en-GB"/>
        </w:rPr>
        <w:t>edu</w:t>
      </w:r>
      <w:r w:rsidRPr="00E80F7E">
        <w:rPr>
          <w:rFonts w:ascii="Times New Roman" w:hAnsi="Times New Roman"/>
          <w:sz w:val="28"/>
          <w:szCs w:val="28"/>
        </w:rPr>
        <w:t>.</w:t>
      </w:r>
      <w:r w:rsidRPr="00053FE5">
        <w:rPr>
          <w:rFonts w:ascii="Times New Roman" w:hAnsi="Times New Roman"/>
          <w:sz w:val="28"/>
          <w:szCs w:val="28"/>
          <w:lang w:val="en-GB"/>
        </w:rPr>
        <w:t>ua</w:t>
      </w:r>
      <w:r w:rsidRPr="00E80F7E">
        <w:rPr>
          <w:rFonts w:ascii="Times New Roman" w:hAnsi="Times New Roman"/>
          <w:sz w:val="28"/>
          <w:szCs w:val="28"/>
        </w:rPr>
        <w:t>/</w:t>
      </w:r>
      <w:r w:rsidRPr="00053FE5">
        <w:rPr>
          <w:rFonts w:ascii="Times New Roman" w:hAnsi="Times New Roman"/>
          <w:sz w:val="28"/>
          <w:szCs w:val="28"/>
          <w:lang w:val="en-GB"/>
        </w:rPr>
        <w:t>pryrode</w:t>
      </w:r>
      <w:r w:rsidRPr="00E80F7E">
        <w:rPr>
          <w:rFonts w:ascii="Times New Roman" w:hAnsi="Times New Roman"/>
          <w:sz w:val="28"/>
          <w:szCs w:val="28"/>
        </w:rPr>
        <w:t>-</w:t>
      </w:r>
      <w:r w:rsidRPr="00053FE5">
        <w:rPr>
          <w:rFonts w:ascii="Times New Roman" w:hAnsi="Times New Roman"/>
          <w:sz w:val="28"/>
          <w:szCs w:val="28"/>
          <w:lang w:val="en-GB"/>
        </w:rPr>
        <w:t>kryvorizhzhia</w:t>
      </w:r>
      <w:r w:rsidRPr="00E80F7E">
        <w:rPr>
          <w:rFonts w:ascii="Times New Roman" w:hAnsi="Times New Roman"/>
          <w:sz w:val="28"/>
          <w:szCs w:val="28"/>
        </w:rPr>
        <w:t>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9.</w:t>
      </w:r>
      <w:r w:rsidRPr="00053FE5">
        <w:rPr>
          <w:rFonts w:ascii="Times New Roman" w:hAnsi="Times New Roman"/>
          <w:sz w:val="28"/>
          <w:szCs w:val="28"/>
        </w:rPr>
        <w:t>В.А. Юрченко, Д.В. Кулікова Економічна безпека та охорона праці.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sz w:val="28"/>
          <w:szCs w:val="28"/>
        </w:rPr>
      </w:pPr>
      <w:r w:rsidRPr="00053FE5">
        <w:rPr>
          <w:rFonts w:ascii="Times New Roman" w:hAnsi="Times New Roman"/>
          <w:sz w:val="28"/>
          <w:szCs w:val="28"/>
        </w:rPr>
        <w:t xml:space="preserve">10.М.О. Шепелюк, О.Я. Смірнов Геолого-мінералогічний вісник Кривбасу. 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3FE5">
        <w:rPr>
          <w:rFonts w:ascii="Times New Roman" w:hAnsi="Times New Roman"/>
          <w:sz w:val="28"/>
          <w:szCs w:val="28"/>
        </w:rPr>
        <w:t>11</w:t>
      </w:r>
      <w:r w:rsidRPr="00053FE5">
        <w:rPr>
          <w:rFonts w:ascii="Times New Roman" w:hAnsi="Times New Roman"/>
          <w:color w:val="000000" w:themeColor="text1"/>
          <w:sz w:val="28"/>
          <w:szCs w:val="28"/>
        </w:rPr>
        <w:t>.</w:t>
      </w:r>
      <w:hyperlink r:id="rId24" w:history="1">
        <w:bookmarkStart w:id="1" w:name="_Hlk131883903"/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https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://</w:t>
        </w:r>
        <w:bookmarkEnd w:id="1"/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agrarii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razom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com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ua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plants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klen</w:t>
        </w:r>
      </w:hyperlink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80F7E">
        <w:rPr>
          <w:rFonts w:ascii="Times New Roman" w:hAnsi="Times New Roman"/>
          <w:color w:val="000000" w:themeColor="text1"/>
          <w:sz w:val="28"/>
          <w:szCs w:val="28"/>
        </w:rPr>
        <w:t xml:space="preserve">12. </w:t>
      </w:r>
      <w:hyperlink r:id="rId25" w:history="1"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https://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ogorodnikam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com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derevya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ajlonti</w:t>
        </w:r>
      </w:hyperlink>
      <w:r w:rsidRPr="00053F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53FE5" w:rsidRPr="00053FE5" w:rsidRDefault="00053FE5" w:rsidP="00053FE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3FE5">
        <w:rPr>
          <w:rFonts w:ascii="Times New Roman" w:hAnsi="Times New Roman"/>
          <w:color w:val="000000" w:themeColor="text1"/>
          <w:sz w:val="28"/>
          <w:szCs w:val="28"/>
        </w:rPr>
        <w:t>13.</w:t>
      </w:r>
      <w:hyperlink r:id="rId26" w:history="1"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https://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geovys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ezikashtan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voseni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opis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i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budova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//</w:t>
        </w:r>
      </w:hyperlink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3FE5">
        <w:rPr>
          <w:rFonts w:ascii="Times New Roman" w:hAnsi="Times New Roman"/>
          <w:color w:val="000000" w:themeColor="text1"/>
          <w:sz w:val="28"/>
          <w:szCs w:val="28"/>
        </w:rPr>
        <w:t>14.</w:t>
      </w:r>
      <w:hyperlink r:id="rId27" w:history="1"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https://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proxima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net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ua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ua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lipa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cordata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html</w:t>
        </w:r>
      </w:hyperlink>
      <w:r w:rsidRPr="00053F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3FE5">
        <w:rPr>
          <w:rFonts w:ascii="Times New Roman" w:hAnsi="Times New Roman"/>
          <w:color w:val="000000" w:themeColor="text1"/>
          <w:sz w:val="28"/>
          <w:szCs w:val="28"/>
        </w:rPr>
        <w:t>15.</w:t>
      </w:r>
      <w:hyperlink r:id="rId28" w:history="1"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https://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ostiva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ua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vnz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repost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biolog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127328/</w:t>
        </w:r>
      </w:hyperlink>
      <w:r w:rsidRPr="00053F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3FE5">
        <w:rPr>
          <w:rFonts w:ascii="Times New Roman" w:hAnsi="Times New Roman"/>
          <w:color w:val="000000" w:themeColor="text1"/>
          <w:sz w:val="28"/>
          <w:szCs w:val="28"/>
        </w:rPr>
        <w:t>16.</w:t>
      </w:r>
      <w:hyperlink r:id="rId29" w:history="1"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https://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icenos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orgip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buzok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zvichainii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</w:hyperlink>
      <w:r w:rsidRPr="00053F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3FE5">
        <w:rPr>
          <w:rFonts w:ascii="Times New Roman" w:hAnsi="Times New Roman"/>
          <w:color w:val="000000" w:themeColor="text1"/>
          <w:sz w:val="28"/>
          <w:szCs w:val="28"/>
        </w:rPr>
        <w:t>17.</w:t>
      </w:r>
      <w:hyperlink r:id="rId30" w:history="1"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https://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studfile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net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preview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/5775247/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page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:33/</w:t>
        </w:r>
      </w:hyperlink>
      <w:r w:rsidRPr="00053F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53FE5" w:rsidRPr="00053FE5" w:rsidRDefault="00053FE5" w:rsidP="00053FE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3FE5">
        <w:rPr>
          <w:rFonts w:ascii="Times New Roman" w:hAnsi="Times New Roman"/>
          <w:color w:val="000000" w:themeColor="text1"/>
          <w:sz w:val="28"/>
          <w:szCs w:val="28"/>
        </w:rPr>
        <w:t>18.https://</w:t>
      </w:r>
      <w:r w:rsidRPr="00053FE5">
        <w:rPr>
          <w:rFonts w:ascii="Times New Roman" w:hAnsi="Times New Roman"/>
          <w:color w:val="000000" w:themeColor="text1"/>
          <w:sz w:val="28"/>
          <w:szCs w:val="28"/>
          <w:lang w:val="en-US"/>
        </w:rPr>
        <w:t>pidru</w:t>
      </w:r>
      <w:r w:rsidRPr="00053FE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053FE5">
        <w:rPr>
          <w:rFonts w:ascii="Times New Roman" w:hAnsi="Times New Roman"/>
          <w:color w:val="000000" w:themeColor="text1"/>
          <w:sz w:val="28"/>
          <w:szCs w:val="28"/>
          <w:lang w:val="en-US"/>
        </w:rPr>
        <w:t>niki</w:t>
      </w:r>
      <w:r w:rsidRPr="00053FE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053FE5">
        <w:rPr>
          <w:rFonts w:ascii="Times New Roman" w:hAnsi="Times New Roman"/>
          <w:color w:val="000000" w:themeColor="text1"/>
          <w:sz w:val="28"/>
          <w:szCs w:val="28"/>
          <w:lang w:val="en-US"/>
        </w:rPr>
        <w:t>com</w:t>
      </w:r>
      <w:r w:rsidRPr="00053FE5">
        <w:rPr>
          <w:rFonts w:ascii="Times New Roman" w:hAnsi="Times New Roman"/>
          <w:color w:val="000000" w:themeColor="text1"/>
          <w:sz w:val="28"/>
          <w:szCs w:val="28"/>
        </w:rPr>
        <w:t>/18800413/</w:t>
      </w:r>
      <w:r w:rsidRPr="00053FE5">
        <w:rPr>
          <w:rFonts w:ascii="Times New Roman" w:hAnsi="Times New Roman"/>
          <w:color w:val="000000" w:themeColor="text1"/>
          <w:sz w:val="28"/>
          <w:szCs w:val="28"/>
          <w:lang w:val="en-US"/>
        </w:rPr>
        <w:t>bzhd</w:t>
      </w:r>
      <w:r w:rsidRPr="00053FE5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053FE5">
        <w:rPr>
          <w:rFonts w:ascii="Times New Roman" w:hAnsi="Times New Roman"/>
          <w:color w:val="000000" w:themeColor="text1"/>
          <w:sz w:val="28"/>
          <w:szCs w:val="28"/>
          <w:lang w:val="en-US"/>
        </w:rPr>
        <w:t>shum</w:t>
      </w:r>
      <w:r w:rsidRPr="00053FE5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053FE5">
        <w:rPr>
          <w:rFonts w:ascii="Times New Roman" w:hAnsi="Times New Roman"/>
          <w:color w:val="000000" w:themeColor="text1"/>
          <w:sz w:val="28"/>
          <w:szCs w:val="28"/>
          <w:lang w:val="en-US"/>
        </w:rPr>
        <w:t>viznachannya</w:t>
      </w:r>
      <w:r w:rsidRPr="00053FE5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053FE5">
        <w:rPr>
          <w:rFonts w:ascii="Times New Roman" w:hAnsi="Times New Roman"/>
          <w:color w:val="000000" w:themeColor="text1"/>
          <w:sz w:val="28"/>
          <w:szCs w:val="28"/>
          <w:lang w:val="en-US"/>
        </w:rPr>
        <w:t>polya</w:t>
      </w:r>
      <w:r w:rsidRPr="00053F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53FE5" w:rsidRPr="00053FE5" w:rsidRDefault="00053FE5" w:rsidP="00053FE5">
      <w:pPr>
        <w:spacing w:after="0" w:line="360" w:lineRule="auto"/>
        <w:ind w:left="80"/>
        <w:jc w:val="both"/>
        <w:rPr>
          <w:rFonts w:ascii="Times New Roman" w:hAnsi="Times New Roman"/>
          <w:sz w:val="28"/>
          <w:szCs w:val="28"/>
        </w:rPr>
      </w:pPr>
      <w:r w:rsidRPr="00053FE5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Pr="00053FE5">
        <w:rPr>
          <w:rFonts w:ascii="Times New Roman" w:hAnsi="Times New Roman"/>
          <w:color w:val="000000" w:themeColor="text1"/>
        </w:rPr>
        <w:t>.</w:t>
      </w:r>
      <w:hyperlink r:id="rId31" w:history="1"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https://pidru4niki.com/1181092038290/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bzhd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053FE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vibrotsiya</w:t>
        </w:r>
      </w:hyperlink>
      <w:r w:rsidRPr="00053FE5">
        <w:rPr>
          <w:rFonts w:ascii="Times New Roman" w:hAnsi="Times New Roman"/>
          <w:sz w:val="28"/>
          <w:szCs w:val="28"/>
        </w:rPr>
        <w:t>.</w:t>
      </w:r>
    </w:p>
    <w:p w:rsidR="00053FE5" w:rsidRPr="00053FE5" w:rsidRDefault="00053FE5" w:rsidP="00053FE5">
      <w:pPr>
        <w:pStyle w:val="a4"/>
        <w:spacing w:line="360" w:lineRule="auto"/>
        <w:ind w:left="80"/>
        <w:jc w:val="both"/>
        <w:rPr>
          <w:rFonts w:ascii="Times New Roman" w:hAnsi="Times New Roman"/>
          <w:sz w:val="28"/>
          <w:szCs w:val="28"/>
        </w:rPr>
      </w:pPr>
    </w:p>
    <w:p w:rsidR="00053FE5" w:rsidRPr="00053FE5" w:rsidRDefault="00053FE5" w:rsidP="005D1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1F5E" w:rsidRPr="00053FE5" w:rsidRDefault="00771F5E" w:rsidP="0094616D">
      <w:pPr>
        <w:spacing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771F5E" w:rsidRPr="00053FE5" w:rsidRDefault="00771F5E" w:rsidP="0094616D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771F5E" w:rsidRPr="00053FE5" w:rsidSect="00D22B75">
      <w:pgSz w:w="11906" w:h="16838"/>
      <w:pgMar w:top="709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EC5" w:rsidRDefault="005A3EC5">
      <w:pPr>
        <w:spacing w:after="0" w:line="240" w:lineRule="auto"/>
      </w:pPr>
      <w:r>
        <w:separator/>
      </w:r>
    </w:p>
  </w:endnote>
  <w:endnote w:type="continuationSeparator" w:id="0">
    <w:p w:rsidR="005A3EC5" w:rsidRDefault="005A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EC5" w:rsidRDefault="005A3EC5">
      <w:pPr>
        <w:spacing w:after="0" w:line="240" w:lineRule="auto"/>
      </w:pPr>
      <w:r>
        <w:separator/>
      </w:r>
    </w:p>
  </w:footnote>
  <w:footnote w:type="continuationSeparator" w:id="0">
    <w:p w:rsidR="005A3EC5" w:rsidRDefault="005A3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0296033"/>
      <w:docPartObj>
        <w:docPartGallery w:val="Page Numbers (Top of Page)"/>
        <w:docPartUnique/>
      </w:docPartObj>
    </w:sdtPr>
    <w:sdtEndPr/>
    <w:sdtContent>
      <w:p w:rsidR="00E73E24" w:rsidRDefault="00E73E2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044">
          <w:rPr>
            <w:noProof/>
          </w:rPr>
          <w:t>5</w:t>
        </w:r>
        <w:r>
          <w:fldChar w:fldCharType="end"/>
        </w:r>
      </w:p>
    </w:sdtContent>
  </w:sdt>
  <w:p w:rsidR="00E73E24" w:rsidRDefault="00E73E2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D2ABB"/>
    <w:multiLevelType w:val="hybridMultilevel"/>
    <w:tmpl w:val="EC6202DE"/>
    <w:lvl w:ilvl="0" w:tplc="FA52D5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93F1C"/>
    <w:multiLevelType w:val="hybridMultilevel"/>
    <w:tmpl w:val="EA541F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007F8"/>
    <w:multiLevelType w:val="multilevel"/>
    <w:tmpl w:val="8BD6F1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7B348E6"/>
    <w:multiLevelType w:val="multilevel"/>
    <w:tmpl w:val="27B348E6"/>
    <w:lvl w:ilvl="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60" w:hanging="360"/>
      </w:pPr>
    </w:lvl>
    <w:lvl w:ilvl="2">
      <w:start w:val="1"/>
      <w:numFmt w:val="lowerRoman"/>
      <w:lvlText w:val="%3."/>
      <w:lvlJc w:val="right"/>
      <w:pPr>
        <w:ind w:left="1880" w:hanging="180"/>
      </w:pPr>
    </w:lvl>
    <w:lvl w:ilvl="3">
      <w:start w:val="1"/>
      <w:numFmt w:val="decimal"/>
      <w:lvlText w:val="%4."/>
      <w:lvlJc w:val="left"/>
      <w:pPr>
        <w:ind w:left="2600" w:hanging="360"/>
      </w:pPr>
    </w:lvl>
    <w:lvl w:ilvl="4">
      <w:start w:val="1"/>
      <w:numFmt w:val="lowerLetter"/>
      <w:lvlText w:val="%5."/>
      <w:lvlJc w:val="left"/>
      <w:pPr>
        <w:ind w:left="3320" w:hanging="360"/>
      </w:pPr>
    </w:lvl>
    <w:lvl w:ilvl="5">
      <w:start w:val="1"/>
      <w:numFmt w:val="lowerRoman"/>
      <w:lvlText w:val="%6."/>
      <w:lvlJc w:val="right"/>
      <w:pPr>
        <w:ind w:left="4040" w:hanging="180"/>
      </w:pPr>
    </w:lvl>
    <w:lvl w:ilvl="6">
      <w:start w:val="1"/>
      <w:numFmt w:val="decimal"/>
      <w:lvlText w:val="%7."/>
      <w:lvlJc w:val="left"/>
      <w:pPr>
        <w:ind w:left="4760" w:hanging="360"/>
      </w:pPr>
    </w:lvl>
    <w:lvl w:ilvl="7">
      <w:start w:val="1"/>
      <w:numFmt w:val="lowerLetter"/>
      <w:lvlText w:val="%8."/>
      <w:lvlJc w:val="left"/>
      <w:pPr>
        <w:ind w:left="5480" w:hanging="360"/>
      </w:pPr>
    </w:lvl>
    <w:lvl w:ilvl="8">
      <w:start w:val="1"/>
      <w:numFmt w:val="lowerRoman"/>
      <w:lvlText w:val="%9."/>
      <w:lvlJc w:val="right"/>
      <w:pPr>
        <w:ind w:left="6200" w:hanging="180"/>
      </w:pPr>
    </w:lvl>
  </w:abstractNum>
  <w:abstractNum w:abstractNumId="4">
    <w:nsid w:val="289A5CDA"/>
    <w:multiLevelType w:val="hybridMultilevel"/>
    <w:tmpl w:val="72688730"/>
    <w:lvl w:ilvl="0" w:tplc="8CA2A45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92CC6"/>
    <w:multiLevelType w:val="hybridMultilevel"/>
    <w:tmpl w:val="C484919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53E38"/>
    <w:multiLevelType w:val="hybridMultilevel"/>
    <w:tmpl w:val="7586033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942CE"/>
    <w:multiLevelType w:val="hybridMultilevel"/>
    <w:tmpl w:val="A184D65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12E73"/>
    <w:multiLevelType w:val="multilevel"/>
    <w:tmpl w:val="358E0D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C9126F9"/>
    <w:multiLevelType w:val="multilevel"/>
    <w:tmpl w:val="2A3CA0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F442149"/>
    <w:multiLevelType w:val="multilevel"/>
    <w:tmpl w:val="497ED9F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67A5675D"/>
    <w:multiLevelType w:val="hybridMultilevel"/>
    <w:tmpl w:val="D1182C8C"/>
    <w:lvl w:ilvl="0" w:tplc="478418B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9641B"/>
    <w:multiLevelType w:val="multilevel"/>
    <w:tmpl w:val="7A383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</w:num>
  <w:num w:numId="5">
    <w:abstractNumId w:val="9"/>
  </w:num>
  <w:num w:numId="6">
    <w:abstractNumId w:val="8"/>
  </w:num>
  <w:num w:numId="7">
    <w:abstractNumId w:val="5"/>
  </w:num>
  <w:num w:numId="8">
    <w:abstractNumId w:val="7"/>
  </w:num>
  <w:num w:numId="9">
    <w:abstractNumId w:val="11"/>
  </w:num>
  <w:num w:numId="10">
    <w:abstractNumId w:val="6"/>
  </w:num>
  <w:num w:numId="11">
    <w:abstractNumId w:val="1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78"/>
    <w:rsid w:val="00001247"/>
    <w:rsid w:val="00012B3D"/>
    <w:rsid w:val="00025070"/>
    <w:rsid w:val="00035805"/>
    <w:rsid w:val="00053FE5"/>
    <w:rsid w:val="000608A2"/>
    <w:rsid w:val="000648C3"/>
    <w:rsid w:val="000733D7"/>
    <w:rsid w:val="00073D49"/>
    <w:rsid w:val="00091F37"/>
    <w:rsid w:val="000956D1"/>
    <w:rsid w:val="000B0F07"/>
    <w:rsid w:val="000B38B1"/>
    <w:rsid w:val="000B476D"/>
    <w:rsid w:val="000B569E"/>
    <w:rsid w:val="000C433F"/>
    <w:rsid w:val="000E7CBE"/>
    <w:rsid w:val="000F0B5D"/>
    <w:rsid w:val="001040CA"/>
    <w:rsid w:val="00105629"/>
    <w:rsid w:val="00111B6F"/>
    <w:rsid w:val="00116C07"/>
    <w:rsid w:val="00117DBD"/>
    <w:rsid w:val="00127069"/>
    <w:rsid w:val="00131698"/>
    <w:rsid w:val="00135BD7"/>
    <w:rsid w:val="00143498"/>
    <w:rsid w:val="00152E24"/>
    <w:rsid w:val="00160F45"/>
    <w:rsid w:val="00161644"/>
    <w:rsid w:val="001640AF"/>
    <w:rsid w:val="00171029"/>
    <w:rsid w:val="00173D97"/>
    <w:rsid w:val="001850BC"/>
    <w:rsid w:val="0019556D"/>
    <w:rsid w:val="00197543"/>
    <w:rsid w:val="001A0845"/>
    <w:rsid w:val="001A2D6F"/>
    <w:rsid w:val="001A622F"/>
    <w:rsid w:val="001B0209"/>
    <w:rsid w:val="001B4C10"/>
    <w:rsid w:val="001C40AB"/>
    <w:rsid w:val="001D1A8E"/>
    <w:rsid w:val="001D7745"/>
    <w:rsid w:val="001E30B0"/>
    <w:rsid w:val="00202EF0"/>
    <w:rsid w:val="002123F1"/>
    <w:rsid w:val="002139DC"/>
    <w:rsid w:val="00232159"/>
    <w:rsid w:val="00247883"/>
    <w:rsid w:val="00255C56"/>
    <w:rsid w:val="002854F1"/>
    <w:rsid w:val="002A724B"/>
    <w:rsid w:val="002D0C8F"/>
    <w:rsid w:val="002D0D63"/>
    <w:rsid w:val="002D59C7"/>
    <w:rsid w:val="002E2187"/>
    <w:rsid w:val="002E6F9D"/>
    <w:rsid w:val="002F3D98"/>
    <w:rsid w:val="002F6A48"/>
    <w:rsid w:val="00317A6D"/>
    <w:rsid w:val="00373CB4"/>
    <w:rsid w:val="003A02BF"/>
    <w:rsid w:val="003B72F2"/>
    <w:rsid w:val="003C15E6"/>
    <w:rsid w:val="003D0B37"/>
    <w:rsid w:val="003E5122"/>
    <w:rsid w:val="003F09C2"/>
    <w:rsid w:val="00402904"/>
    <w:rsid w:val="00423CB1"/>
    <w:rsid w:val="00441C14"/>
    <w:rsid w:val="0046599D"/>
    <w:rsid w:val="004665B7"/>
    <w:rsid w:val="00476A45"/>
    <w:rsid w:val="004A7DD5"/>
    <w:rsid w:val="004B5610"/>
    <w:rsid w:val="004C34AC"/>
    <w:rsid w:val="004D2765"/>
    <w:rsid w:val="004E610A"/>
    <w:rsid w:val="00504A55"/>
    <w:rsid w:val="00507D0E"/>
    <w:rsid w:val="00512953"/>
    <w:rsid w:val="0051402C"/>
    <w:rsid w:val="00524D13"/>
    <w:rsid w:val="0052701A"/>
    <w:rsid w:val="0053648D"/>
    <w:rsid w:val="005547BD"/>
    <w:rsid w:val="00556457"/>
    <w:rsid w:val="0059081A"/>
    <w:rsid w:val="00592264"/>
    <w:rsid w:val="00593DF4"/>
    <w:rsid w:val="00596DB4"/>
    <w:rsid w:val="005A3EC5"/>
    <w:rsid w:val="005B1188"/>
    <w:rsid w:val="005D17C6"/>
    <w:rsid w:val="005D6C0F"/>
    <w:rsid w:val="005E57DB"/>
    <w:rsid w:val="005F2C60"/>
    <w:rsid w:val="005F3B12"/>
    <w:rsid w:val="0060318A"/>
    <w:rsid w:val="00622B65"/>
    <w:rsid w:val="00636F69"/>
    <w:rsid w:val="0064460E"/>
    <w:rsid w:val="00647BAF"/>
    <w:rsid w:val="00652641"/>
    <w:rsid w:val="00666E63"/>
    <w:rsid w:val="00667BB0"/>
    <w:rsid w:val="006702C0"/>
    <w:rsid w:val="00670D90"/>
    <w:rsid w:val="00671A1D"/>
    <w:rsid w:val="0068127A"/>
    <w:rsid w:val="00685C24"/>
    <w:rsid w:val="00695314"/>
    <w:rsid w:val="006B1BF7"/>
    <w:rsid w:val="006D6916"/>
    <w:rsid w:val="006E1515"/>
    <w:rsid w:val="006F4B45"/>
    <w:rsid w:val="0072384B"/>
    <w:rsid w:val="007247E3"/>
    <w:rsid w:val="0072515B"/>
    <w:rsid w:val="00737EF5"/>
    <w:rsid w:val="00743863"/>
    <w:rsid w:val="00752EC4"/>
    <w:rsid w:val="00764EBE"/>
    <w:rsid w:val="00771F5E"/>
    <w:rsid w:val="00784E85"/>
    <w:rsid w:val="00791C58"/>
    <w:rsid w:val="00796642"/>
    <w:rsid w:val="007A4FD7"/>
    <w:rsid w:val="007A7EC4"/>
    <w:rsid w:val="007E3B30"/>
    <w:rsid w:val="007E7AE2"/>
    <w:rsid w:val="007F36D4"/>
    <w:rsid w:val="008014E8"/>
    <w:rsid w:val="008162AC"/>
    <w:rsid w:val="00822943"/>
    <w:rsid w:val="00826F85"/>
    <w:rsid w:val="00834190"/>
    <w:rsid w:val="00844B2B"/>
    <w:rsid w:val="00845621"/>
    <w:rsid w:val="008B3098"/>
    <w:rsid w:val="008B58FD"/>
    <w:rsid w:val="008B6D56"/>
    <w:rsid w:val="008D3D9D"/>
    <w:rsid w:val="008E5CE6"/>
    <w:rsid w:val="008E7C39"/>
    <w:rsid w:val="008F051C"/>
    <w:rsid w:val="008F2FE6"/>
    <w:rsid w:val="008F3617"/>
    <w:rsid w:val="009026F9"/>
    <w:rsid w:val="0090298A"/>
    <w:rsid w:val="0092502B"/>
    <w:rsid w:val="0092779E"/>
    <w:rsid w:val="009322DB"/>
    <w:rsid w:val="00934D2F"/>
    <w:rsid w:val="00937F73"/>
    <w:rsid w:val="00942622"/>
    <w:rsid w:val="0094616D"/>
    <w:rsid w:val="00965E5A"/>
    <w:rsid w:val="00975179"/>
    <w:rsid w:val="00982154"/>
    <w:rsid w:val="0099540C"/>
    <w:rsid w:val="009B2B3C"/>
    <w:rsid w:val="009C481B"/>
    <w:rsid w:val="00A005FE"/>
    <w:rsid w:val="00A058B8"/>
    <w:rsid w:val="00A1284C"/>
    <w:rsid w:val="00A25032"/>
    <w:rsid w:val="00A40359"/>
    <w:rsid w:val="00A41377"/>
    <w:rsid w:val="00A54657"/>
    <w:rsid w:val="00A707E5"/>
    <w:rsid w:val="00A85C19"/>
    <w:rsid w:val="00A86762"/>
    <w:rsid w:val="00AB0F6B"/>
    <w:rsid w:val="00AC5932"/>
    <w:rsid w:val="00AE3336"/>
    <w:rsid w:val="00B40448"/>
    <w:rsid w:val="00B45378"/>
    <w:rsid w:val="00B4621E"/>
    <w:rsid w:val="00B5051A"/>
    <w:rsid w:val="00B57DE9"/>
    <w:rsid w:val="00B7130D"/>
    <w:rsid w:val="00BA61C0"/>
    <w:rsid w:val="00BB0487"/>
    <w:rsid w:val="00BB0A9D"/>
    <w:rsid w:val="00BB7A3C"/>
    <w:rsid w:val="00BD0D29"/>
    <w:rsid w:val="00BE6D29"/>
    <w:rsid w:val="00BF3F69"/>
    <w:rsid w:val="00C11515"/>
    <w:rsid w:val="00C1186E"/>
    <w:rsid w:val="00C12E72"/>
    <w:rsid w:val="00C2173F"/>
    <w:rsid w:val="00C260BC"/>
    <w:rsid w:val="00C32D00"/>
    <w:rsid w:val="00C51C86"/>
    <w:rsid w:val="00C626FA"/>
    <w:rsid w:val="00C62DB6"/>
    <w:rsid w:val="00C72004"/>
    <w:rsid w:val="00C90A67"/>
    <w:rsid w:val="00C93C42"/>
    <w:rsid w:val="00CA22A7"/>
    <w:rsid w:val="00CA3838"/>
    <w:rsid w:val="00CB1435"/>
    <w:rsid w:val="00CB38FE"/>
    <w:rsid w:val="00CB6415"/>
    <w:rsid w:val="00CD58F0"/>
    <w:rsid w:val="00CE2FBA"/>
    <w:rsid w:val="00CF0779"/>
    <w:rsid w:val="00D03E56"/>
    <w:rsid w:val="00D05C2F"/>
    <w:rsid w:val="00D16104"/>
    <w:rsid w:val="00D20A1D"/>
    <w:rsid w:val="00D22B75"/>
    <w:rsid w:val="00D240EC"/>
    <w:rsid w:val="00D32DF2"/>
    <w:rsid w:val="00D45686"/>
    <w:rsid w:val="00D51CDE"/>
    <w:rsid w:val="00D557DA"/>
    <w:rsid w:val="00D55A78"/>
    <w:rsid w:val="00D55E65"/>
    <w:rsid w:val="00D70C8F"/>
    <w:rsid w:val="00D76447"/>
    <w:rsid w:val="00D8183C"/>
    <w:rsid w:val="00D8282C"/>
    <w:rsid w:val="00D84C30"/>
    <w:rsid w:val="00D865C9"/>
    <w:rsid w:val="00D87CD5"/>
    <w:rsid w:val="00D93807"/>
    <w:rsid w:val="00DA4044"/>
    <w:rsid w:val="00DA43A3"/>
    <w:rsid w:val="00DB654B"/>
    <w:rsid w:val="00DD5EA5"/>
    <w:rsid w:val="00DE0778"/>
    <w:rsid w:val="00DE2D42"/>
    <w:rsid w:val="00DF109D"/>
    <w:rsid w:val="00E05374"/>
    <w:rsid w:val="00E07F1A"/>
    <w:rsid w:val="00E36F26"/>
    <w:rsid w:val="00E571D0"/>
    <w:rsid w:val="00E60CA6"/>
    <w:rsid w:val="00E73E24"/>
    <w:rsid w:val="00E80F7E"/>
    <w:rsid w:val="00E81335"/>
    <w:rsid w:val="00E91C12"/>
    <w:rsid w:val="00E974B9"/>
    <w:rsid w:val="00EA7602"/>
    <w:rsid w:val="00EB7C6C"/>
    <w:rsid w:val="00EC7E07"/>
    <w:rsid w:val="00ED7F50"/>
    <w:rsid w:val="00EF3BBD"/>
    <w:rsid w:val="00EF42B4"/>
    <w:rsid w:val="00F01647"/>
    <w:rsid w:val="00F02B6E"/>
    <w:rsid w:val="00F305A5"/>
    <w:rsid w:val="00F34312"/>
    <w:rsid w:val="00F34663"/>
    <w:rsid w:val="00F358E3"/>
    <w:rsid w:val="00F366F1"/>
    <w:rsid w:val="00F4123A"/>
    <w:rsid w:val="00F5105F"/>
    <w:rsid w:val="00F64105"/>
    <w:rsid w:val="00F71975"/>
    <w:rsid w:val="00FA2A67"/>
    <w:rsid w:val="00FA3E9C"/>
    <w:rsid w:val="00FB08DD"/>
    <w:rsid w:val="00FD46C7"/>
    <w:rsid w:val="00FD6296"/>
    <w:rsid w:val="00FF5D7A"/>
    <w:rsid w:val="00FF63BE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40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A2D6F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D7644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1C40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5D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7C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99"/>
    <w:qFormat/>
    <w:rsid w:val="00E974B9"/>
    <w:rPr>
      <w:i/>
      <w:iCs/>
    </w:rPr>
  </w:style>
  <w:style w:type="paragraph" w:styleId="aa">
    <w:name w:val="No Spacing"/>
    <w:uiPriority w:val="1"/>
    <w:qFormat/>
    <w:rsid w:val="00E974B9"/>
    <w:pPr>
      <w:spacing w:after="0" w:line="240" w:lineRule="auto"/>
    </w:pPr>
    <w:rPr>
      <w:lang w:val="ru-RU"/>
    </w:rPr>
  </w:style>
  <w:style w:type="paragraph" w:styleId="ab">
    <w:name w:val="header"/>
    <w:basedOn w:val="a"/>
    <w:link w:val="ac"/>
    <w:uiPriority w:val="99"/>
    <w:rsid w:val="00E974B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ru-RU"/>
    </w:rPr>
  </w:style>
  <w:style w:type="character" w:customStyle="1" w:styleId="ac">
    <w:name w:val="Верхний колонтитул Знак"/>
    <w:basedOn w:val="a0"/>
    <w:link w:val="ab"/>
    <w:uiPriority w:val="99"/>
    <w:rsid w:val="00E974B9"/>
    <w:rPr>
      <w:rFonts w:ascii="Calibri" w:eastAsia="Calibri" w:hAnsi="Calibri" w:cs="Times New Roman"/>
      <w:lang w:val="ru-RU"/>
    </w:rPr>
  </w:style>
  <w:style w:type="character" w:customStyle="1" w:styleId="a5">
    <w:name w:val="Абзац списка Знак"/>
    <w:basedOn w:val="a0"/>
    <w:link w:val="a4"/>
    <w:uiPriority w:val="34"/>
    <w:locked/>
    <w:rsid w:val="00E974B9"/>
  </w:style>
  <w:style w:type="paragraph" w:customStyle="1" w:styleId="111">
    <w:name w:val="111"/>
    <w:basedOn w:val="1"/>
    <w:link w:val="1110"/>
    <w:qFormat/>
    <w:rsid w:val="00E974B9"/>
    <w:pPr>
      <w:spacing w:before="240" w:line="360" w:lineRule="auto"/>
      <w:ind w:firstLine="567"/>
      <w:jc w:val="both"/>
    </w:pPr>
    <w:rPr>
      <w:rFonts w:ascii="Times New Roman" w:hAnsi="Times New Roman" w:cs="Times New Roman"/>
      <w:bCs w:val="0"/>
    </w:rPr>
  </w:style>
  <w:style w:type="character" w:customStyle="1" w:styleId="1110">
    <w:name w:val="111 Знак"/>
    <w:basedOn w:val="10"/>
    <w:link w:val="111"/>
    <w:rsid w:val="00E974B9"/>
    <w:rPr>
      <w:rFonts w:ascii="Times New Roman" w:eastAsiaTheme="majorEastAsia" w:hAnsi="Times New Roman" w:cs="Times New Roman"/>
      <w:b/>
      <w:bCs w:val="0"/>
      <w:color w:val="2F5496" w:themeColor="accent1" w:themeShade="BF"/>
      <w:sz w:val="28"/>
      <w:szCs w:val="28"/>
    </w:rPr>
  </w:style>
  <w:style w:type="character" w:customStyle="1" w:styleId="acopre">
    <w:name w:val="acopre"/>
    <w:basedOn w:val="a0"/>
    <w:rsid w:val="00E974B9"/>
  </w:style>
  <w:style w:type="paragraph" w:styleId="ad">
    <w:name w:val="footer"/>
    <w:basedOn w:val="a"/>
    <w:link w:val="ae"/>
    <w:uiPriority w:val="99"/>
    <w:unhideWhenUsed/>
    <w:rsid w:val="000F0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F0B5D"/>
  </w:style>
  <w:style w:type="character" w:styleId="af">
    <w:name w:val="Hyperlink"/>
    <w:basedOn w:val="a0"/>
    <w:uiPriority w:val="99"/>
    <w:unhideWhenUsed/>
    <w:rsid w:val="00053F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40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A2D6F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D7644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1C40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5D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7C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99"/>
    <w:qFormat/>
    <w:rsid w:val="00E974B9"/>
    <w:rPr>
      <w:i/>
      <w:iCs/>
    </w:rPr>
  </w:style>
  <w:style w:type="paragraph" w:styleId="aa">
    <w:name w:val="No Spacing"/>
    <w:uiPriority w:val="1"/>
    <w:qFormat/>
    <w:rsid w:val="00E974B9"/>
    <w:pPr>
      <w:spacing w:after="0" w:line="240" w:lineRule="auto"/>
    </w:pPr>
    <w:rPr>
      <w:lang w:val="ru-RU"/>
    </w:rPr>
  </w:style>
  <w:style w:type="paragraph" w:styleId="ab">
    <w:name w:val="header"/>
    <w:basedOn w:val="a"/>
    <w:link w:val="ac"/>
    <w:uiPriority w:val="99"/>
    <w:rsid w:val="00E974B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ru-RU"/>
    </w:rPr>
  </w:style>
  <w:style w:type="character" w:customStyle="1" w:styleId="ac">
    <w:name w:val="Верхний колонтитул Знак"/>
    <w:basedOn w:val="a0"/>
    <w:link w:val="ab"/>
    <w:uiPriority w:val="99"/>
    <w:rsid w:val="00E974B9"/>
    <w:rPr>
      <w:rFonts w:ascii="Calibri" w:eastAsia="Calibri" w:hAnsi="Calibri" w:cs="Times New Roman"/>
      <w:lang w:val="ru-RU"/>
    </w:rPr>
  </w:style>
  <w:style w:type="character" w:customStyle="1" w:styleId="a5">
    <w:name w:val="Абзац списка Знак"/>
    <w:basedOn w:val="a0"/>
    <w:link w:val="a4"/>
    <w:uiPriority w:val="34"/>
    <w:locked/>
    <w:rsid w:val="00E974B9"/>
  </w:style>
  <w:style w:type="paragraph" w:customStyle="1" w:styleId="111">
    <w:name w:val="111"/>
    <w:basedOn w:val="1"/>
    <w:link w:val="1110"/>
    <w:qFormat/>
    <w:rsid w:val="00E974B9"/>
    <w:pPr>
      <w:spacing w:before="240" w:line="360" w:lineRule="auto"/>
      <w:ind w:firstLine="567"/>
      <w:jc w:val="both"/>
    </w:pPr>
    <w:rPr>
      <w:rFonts w:ascii="Times New Roman" w:hAnsi="Times New Roman" w:cs="Times New Roman"/>
      <w:bCs w:val="0"/>
    </w:rPr>
  </w:style>
  <w:style w:type="character" w:customStyle="1" w:styleId="1110">
    <w:name w:val="111 Знак"/>
    <w:basedOn w:val="10"/>
    <w:link w:val="111"/>
    <w:rsid w:val="00E974B9"/>
    <w:rPr>
      <w:rFonts w:ascii="Times New Roman" w:eastAsiaTheme="majorEastAsia" w:hAnsi="Times New Roman" w:cs="Times New Roman"/>
      <w:b/>
      <w:bCs w:val="0"/>
      <w:color w:val="2F5496" w:themeColor="accent1" w:themeShade="BF"/>
      <w:sz w:val="28"/>
      <w:szCs w:val="28"/>
    </w:rPr>
  </w:style>
  <w:style w:type="character" w:customStyle="1" w:styleId="acopre">
    <w:name w:val="acopre"/>
    <w:basedOn w:val="a0"/>
    <w:rsid w:val="00E974B9"/>
  </w:style>
  <w:style w:type="paragraph" w:styleId="ad">
    <w:name w:val="footer"/>
    <w:basedOn w:val="a"/>
    <w:link w:val="ae"/>
    <w:uiPriority w:val="99"/>
    <w:unhideWhenUsed/>
    <w:rsid w:val="000F0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F0B5D"/>
  </w:style>
  <w:style w:type="character" w:styleId="af">
    <w:name w:val="Hyperlink"/>
    <w:basedOn w:val="a0"/>
    <w:uiPriority w:val="99"/>
    <w:unhideWhenUsed/>
    <w:rsid w:val="0005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geovys.ezikashtan-voseni-opis-i-budova/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ogorodnikam.com/derevya/ajlonti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icenos.orgip/buzok-zvichaini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agrarii-razom/com.ua/plants/klen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ru.ostiva.ua/vnz/repost/biolog127328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pidru4niki.com/1181092038290/bzhd/vibrotsiya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proxima.net/ua/ua/lipa-cordata-html" TargetMode="External"/><Relationship Id="rId30" Type="http://schemas.openxmlformats.org/officeDocument/2006/relationships/hyperlink" Target="https://studfile.net.preview/5775247/page:33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8A18B-120C-4255-9F0A-8C66A0AB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3945</TotalTime>
  <Pages>1</Pages>
  <Words>13306</Words>
  <Characters>75845</Characters>
  <Application>Microsoft Office Word</Application>
  <DocSecurity>0</DocSecurity>
  <Lines>632</Lines>
  <Paragraphs>177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380688912700</dc:creator>
  <cp:keywords/>
  <dc:description/>
  <cp:lastModifiedBy>user</cp:lastModifiedBy>
  <cp:revision>65</cp:revision>
  <dcterms:created xsi:type="dcterms:W3CDTF">2023-10-02T14:56:00Z</dcterms:created>
  <dcterms:modified xsi:type="dcterms:W3CDTF">2025-09-09T14:36:00Z</dcterms:modified>
</cp:coreProperties>
</file>